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254" w:rsidRDefault="00167254" w:rsidP="00167254">
      <w:pPr>
        <w:ind w:firstLine="1276"/>
        <w:jc w:val="center"/>
        <w:rPr>
          <w:b/>
          <w:sz w:val="28"/>
        </w:rPr>
      </w:pPr>
      <w:r>
        <w:rPr>
          <w:b/>
          <w:sz w:val="28"/>
        </w:rPr>
        <w:t>СОДЕРЖАНИЕ</w:t>
      </w:r>
      <w:r w:rsidR="000764F7">
        <w:rPr>
          <w:b/>
          <w:sz w:val="28"/>
        </w:rPr>
        <w:t xml:space="preserve">                                 </w:t>
      </w:r>
    </w:p>
    <w:tbl>
      <w:tblPr>
        <w:tblW w:w="10064" w:type="dxa"/>
        <w:tblInd w:w="250" w:type="dxa"/>
        <w:tblBorders>
          <w:insideH w:val="single" w:sz="4" w:space="0" w:color="auto"/>
          <w:insideV w:val="single" w:sz="4" w:space="0" w:color="auto"/>
        </w:tblBorders>
        <w:tblLayout w:type="fixed"/>
        <w:tblLook w:val="0000"/>
      </w:tblPr>
      <w:tblGrid>
        <w:gridCol w:w="851"/>
        <w:gridCol w:w="8221"/>
        <w:gridCol w:w="992"/>
      </w:tblGrid>
      <w:tr w:rsidR="000764F7" w:rsidTr="00346124">
        <w:tc>
          <w:tcPr>
            <w:tcW w:w="851" w:type="dxa"/>
            <w:tcBorders>
              <w:top w:val="nil"/>
              <w:bottom w:val="nil"/>
              <w:right w:val="nil"/>
            </w:tcBorders>
          </w:tcPr>
          <w:p w:rsidR="000764F7" w:rsidRPr="00C713B1" w:rsidRDefault="000764F7" w:rsidP="002378AF">
            <w:pPr>
              <w:ind w:right="255" w:firstLine="0"/>
              <w:jc w:val="center"/>
              <w:rPr>
                <w:bCs/>
                <w:sz w:val="28"/>
              </w:rPr>
            </w:pPr>
          </w:p>
        </w:tc>
        <w:tc>
          <w:tcPr>
            <w:tcW w:w="9213" w:type="dxa"/>
            <w:gridSpan w:val="2"/>
            <w:tcBorders>
              <w:top w:val="nil"/>
              <w:left w:val="nil"/>
              <w:bottom w:val="nil"/>
            </w:tcBorders>
          </w:tcPr>
          <w:p w:rsidR="000764F7" w:rsidRPr="000764F7" w:rsidRDefault="000764F7" w:rsidP="00346124">
            <w:pPr>
              <w:ind w:right="255" w:firstLine="0"/>
              <w:jc w:val="center"/>
              <w:rPr>
                <w:bCs/>
                <w:sz w:val="28"/>
              </w:rPr>
            </w:pPr>
            <w:r>
              <w:rPr>
                <w:bCs/>
                <w:sz w:val="28"/>
              </w:rPr>
              <w:t xml:space="preserve">                                                                                                             </w:t>
            </w:r>
            <w:r w:rsidRPr="000764F7">
              <w:rPr>
                <w:bCs/>
                <w:sz w:val="28"/>
              </w:rPr>
              <w:t>Лист</w:t>
            </w:r>
          </w:p>
        </w:tc>
      </w:tr>
      <w:tr w:rsidR="000764F7" w:rsidTr="002378AF">
        <w:tc>
          <w:tcPr>
            <w:tcW w:w="851" w:type="dxa"/>
            <w:tcBorders>
              <w:top w:val="nil"/>
              <w:bottom w:val="nil"/>
              <w:right w:val="nil"/>
            </w:tcBorders>
          </w:tcPr>
          <w:p w:rsidR="000764F7" w:rsidRPr="00C713B1" w:rsidRDefault="000764F7" w:rsidP="002378AF">
            <w:pPr>
              <w:ind w:right="255" w:firstLine="0"/>
              <w:jc w:val="center"/>
              <w:rPr>
                <w:bCs/>
                <w:sz w:val="28"/>
              </w:rPr>
            </w:pPr>
            <w:r w:rsidRPr="00C713B1">
              <w:rPr>
                <w:bCs/>
                <w:sz w:val="28"/>
              </w:rPr>
              <w:t>1</w:t>
            </w:r>
          </w:p>
        </w:tc>
        <w:tc>
          <w:tcPr>
            <w:tcW w:w="8221" w:type="dxa"/>
            <w:tcBorders>
              <w:top w:val="nil"/>
              <w:left w:val="nil"/>
              <w:bottom w:val="nil"/>
              <w:right w:val="nil"/>
            </w:tcBorders>
          </w:tcPr>
          <w:p w:rsidR="000764F7" w:rsidRPr="009C0192" w:rsidRDefault="000764F7" w:rsidP="002378AF">
            <w:pPr>
              <w:tabs>
                <w:tab w:val="left" w:pos="7830"/>
              </w:tabs>
              <w:ind w:right="-108" w:firstLine="0"/>
              <w:jc w:val="left"/>
              <w:rPr>
                <w:bCs/>
                <w:sz w:val="28"/>
              </w:rPr>
            </w:pPr>
            <w:r>
              <w:rPr>
                <w:bCs/>
                <w:sz w:val="28"/>
              </w:rPr>
              <w:t>ИСХОДНЫЕ ДАННЫЕ</w:t>
            </w:r>
            <w:r w:rsidRPr="009C0192">
              <w:rPr>
                <w:bCs/>
                <w:sz w:val="28"/>
              </w:rPr>
              <w:t>…………………………………………</w:t>
            </w:r>
            <w:r>
              <w:rPr>
                <w:bCs/>
                <w:sz w:val="28"/>
              </w:rPr>
              <w:t>……</w:t>
            </w:r>
          </w:p>
        </w:tc>
        <w:tc>
          <w:tcPr>
            <w:tcW w:w="992" w:type="dxa"/>
            <w:tcBorders>
              <w:top w:val="nil"/>
              <w:left w:val="nil"/>
              <w:bottom w:val="nil"/>
            </w:tcBorders>
          </w:tcPr>
          <w:p w:rsidR="000764F7" w:rsidRDefault="000764F7" w:rsidP="00346124">
            <w:pPr>
              <w:ind w:right="255" w:firstLine="0"/>
              <w:jc w:val="center"/>
              <w:rPr>
                <w:bCs/>
                <w:sz w:val="28"/>
              </w:rPr>
            </w:pPr>
            <w:r>
              <w:rPr>
                <w:bCs/>
                <w:sz w:val="28"/>
              </w:rPr>
              <w:t>4</w:t>
            </w:r>
          </w:p>
        </w:tc>
      </w:tr>
      <w:tr w:rsidR="000764F7" w:rsidTr="006D15A0">
        <w:tc>
          <w:tcPr>
            <w:tcW w:w="851" w:type="dxa"/>
            <w:tcBorders>
              <w:top w:val="nil"/>
              <w:bottom w:val="nil"/>
              <w:right w:val="nil"/>
            </w:tcBorders>
          </w:tcPr>
          <w:p w:rsidR="000764F7" w:rsidRPr="00C713B1" w:rsidRDefault="000764F7" w:rsidP="002378AF">
            <w:pPr>
              <w:ind w:right="-108" w:firstLine="0"/>
              <w:jc w:val="left"/>
              <w:rPr>
                <w:bCs/>
                <w:sz w:val="28"/>
              </w:rPr>
            </w:pPr>
            <w:r>
              <w:rPr>
                <w:bCs/>
                <w:sz w:val="28"/>
              </w:rPr>
              <w:t>1.1</w:t>
            </w:r>
          </w:p>
        </w:tc>
        <w:tc>
          <w:tcPr>
            <w:tcW w:w="8221" w:type="dxa"/>
            <w:tcBorders>
              <w:top w:val="nil"/>
              <w:left w:val="nil"/>
              <w:bottom w:val="nil"/>
              <w:right w:val="nil"/>
            </w:tcBorders>
          </w:tcPr>
          <w:p w:rsidR="000764F7" w:rsidRPr="009C0192" w:rsidRDefault="000764F7" w:rsidP="002378AF">
            <w:pPr>
              <w:tabs>
                <w:tab w:val="left" w:pos="7830"/>
              </w:tabs>
              <w:ind w:right="-108" w:firstLine="0"/>
              <w:jc w:val="left"/>
              <w:rPr>
                <w:bCs/>
                <w:sz w:val="28"/>
                <w:szCs w:val="28"/>
              </w:rPr>
            </w:pPr>
            <w:r>
              <w:rPr>
                <w:noProof/>
                <w:sz w:val="28"/>
                <w:szCs w:val="28"/>
              </w:rPr>
              <w:t>Общие положения………………………………………….…………</w:t>
            </w:r>
            <w:r w:rsidRPr="009C0192">
              <w:rPr>
                <w:noProof/>
                <w:sz w:val="28"/>
                <w:szCs w:val="28"/>
              </w:rPr>
              <w:t xml:space="preserve"> </w:t>
            </w:r>
          </w:p>
        </w:tc>
        <w:tc>
          <w:tcPr>
            <w:tcW w:w="992" w:type="dxa"/>
            <w:tcBorders>
              <w:top w:val="nil"/>
              <w:left w:val="nil"/>
              <w:bottom w:val="nil"/>
            </w:tcBorders>
          </w:tcPr>
          <w:p w:rsidR="000764F7" w:rsidRDefault="000764F7" w:rsidP="00346124">
            <w:pPr>
              <w:ind w:right="255" w:firstLine="0"/>
              <w:jc w:val="center"/>
              <w:rPr>
                <w:bCs/>
                <w:sz w:val="28"/>
              </w:rPr>
            </w:pPr>
            <w:r>
              <w:rPr>
                <w:bCs/>
                <w:sz w:val="28"/>
              </w:rPr>
              <w:t>4</w:t>
            </w:r>
          </w:p>
        </w:tc>
      </w:tr>
      <w:tr w:rsidR="000764F7" w:rsidTr="006D15A0">
        <w:tc>
          <w:tcPr>
            <w:tcW w:w="851" w:type="dxa"/>
            <w:tcBorders>
              <w:top w:val="nil"/>
              <w:bottom w:val="nil"/>
              <w:right w:val="nil"/>
            </w:tcBorders>
          </w:tcPr>
          <w:p w:rsidR="000764F7" w:rsidRDefault="000764F7" w:rsidP="002378AF">
            <w:pPr>
              <w:ind w:right="-108" w:firstLine="0"/>
              <w:jc w:val="left"/>
              <w:rPr>
                <w:bCs/>
                <w:sz w:val="28"/>
                <w:szCs w:val="28"/>
              </w:rPr>
            </w:pPr>
            <w:r>
              <w:rPr>
                <w:bCs/>
                <w:sz w:val="28"/>
                <w:szCs w:val="28"/>
              </w:rPr>
              <w:t>1.2</w:t>
            </w:r>
          </w:p>
        </w:tc>
        <w:tc>
          <w:tcPr>
            <w:tcW w:w="8221" w:type="dxa"/>
            <w:tcBorders>
              <w:top w:val="nil"/>
              <w:left w:val="nil"/>
              <w:bottom w:val="nil"/>
              <w:right w:val="nil"/>
            </w:tcBorders>
          </w:tcPr>
          <w:p w:rsidR="000764F7" w:rsidRDefault="000764F7" w:rsidP="002378AF">
            <w:pPr>
              <w:tabs>
                <w:tab w:val="left" w:pos="7830"/>
              </w:tabs>
              <w:ind w:right="-108" w:firstLine="0"/>
              <w:jc w:val="left"/>
              <w:rPr>
                <w:noProof/>
                <w:sz w:val="28"/>
                <w:szCs w:val="28"/>
              </w:rPr>
            </w:pPr>
            <w:r>
              <w:rPr>
                <w:noProof/>
                <w:sz w:val="28"/>
                <w:szCs w:val="28"/>
              </w:rPr>
              <w:t xml:space="preserve">Описание </w:t>
            </w:r>
            <w:r>
              <w:rPr>
                <w:sz w:val="28"/>
                <w:szCs w:val="28"/>
              </w:rPr>
              <w:t>положения и роли города в транспортной сети региона</w:t>
            </w:r>
          </w:p>
        </w:tc>
        <w:tc>
          <w:tcPr>
            <w:tcW w:w="992" w:type="dxa"/>
            <w:tcBorders>
              <w:top w:val="nil"/>
              <w:left w:val="nil"/>
              <w:bottom w:val="nil"/>
            </w:tcBorders>
          </w:tcPr>
          <w:p w:rsidR="000764F7" w:rsidRDefault="000764F7" w:rsidP="00346124">
            <w:pPr>
              <w:ind w:right="255" w:firstLine="0"/>
              <w:jc w:val="center"/>
              <w:rPr>
                <w:bCs/>
                <w:sz w:val="28"/>
              </w:rPr>
            </w:pPr>
            <w:r>
              <w:rPr>
                <w:bCs/>
                <w:sz w:val="28"/>
              </w:rPr>
              <w:t>8</w:t>
            </w:r>
          </w:p>
        </w:tc>
      </w:tr>
      <w:tr w:rsidR="000764F7" w:rsidTr="006D15A0">
        <w:tc>
          <w:tcPr>
            <w:tcW w:w="851" w:type="dxa"/>
            <w:tcBorders>
              <w:top w:val="nil"/>
              <w:bottom w:val="nil"/>
              <w:right w:val="nil"/>
            </w:tcBorders>
          </w:tcPr>
          <w:p w:rsidR="000764F7" w:rsidRPr="00C713B1" w:rsidRDefault="000764F7" w:rsidP="00346124">
            <w:pPr>
              <w:ind w:right="-108" w:firstLine="0"/>
              <w:jc w:val="left"/>
              <w:rPr>
                <w:bCs/>
                <w:sz w:val="28"/>
                <w:szCs w:val="28"/>
              </w:rPr>
            </w:pPr>
            <w:r>
              <w:rPr>
                <w:bCs/>
                <w:sz w:val="28"/>
                <w:szCs w:val="28"/>
              </w:rPr>
              <w:t>1.3</w:t>
            </w:r>
          </w:p>
        </w:tc>
        <w:tc>
          <w:tcPr>
            <w:tcW w:w="8221" w:type="dxa"/>
            <w:tcBorders>
              <w:top w:val="nil"/>
              <w:left w:val="nil"/>
              <w:bottom w:val="nil"/>
              <w:right w:val="nil"/>
            </w:tcBorders>
          </w:tcPr>
          <w:p w:rsidR="000764F7" w:rsidRDefault="000764F7" w:rsidP="002378AF">
            <w:pPr>
              <w:tabs>
                <w:tab w:val="left" w:pos="7830"/>
              </w:tabs>
              <w:ind w:right="-108" w:firstLine="0"/>
              <w:jc w:val="left"/>
              <w:rPr>
                <w:noProof/>
                <w:sz w:val="28"/>
                <w:szCs w:val="28"/>
              </w:rPr>
            </w:pPr>
            <w:r>
              <w:rPr>
                <w:noProof/>
                <w:sz w:val="28"/>
                <w:szCs w:val="28"/>
              </w:rPr>
              <w:t xml:space="preserve">Современная </w:t>
            </w:r>
            <w:r>
              <w:rPr>
                <w:sz w:val="28"/>
                <w:szCs w:val="28"/>
              </w:rPr>
              <w:t>функциональная и планировочная структура города</w:t>
            </w:r>
          </w:p>
        </w:tc>
        <w:tc>
          <w:tcPr>
            <w:tcW w:w="992" w:type="dxa"/>
            <w:tcBorders>
              <w:top w:val="nil"/>
              <w:left w:val="nil"/>
              <w:bottom w:val="nil"/>
            </w:tcBorders>
          </w:tcPr>
          <w:p w:rsidR="000764F7" w:rsidRDefault="000764F7" w:rsidP="00377BE3">
            <w:pPr>
              <w:ind w:right="255" w:firstLine="0"/>
              <w:jc w:val="center"/>
              <w:rPr>
                <w:bCs/>
                <w:sz w:val="28"/>
              </w:rPr>
            </w:pPr>
            <w:r>
              <w:rPr>
                <w:bCs/>
                <w:sz w:val="28"/>
              </w:rPr>
              <w:t>1</w:t>
            </w:r>
            <w:r w:rsidR="00377BE3">
              <w:rPr>
                <w:bCs/>
                <w:sz w:val="28"/>
              </w:rPr>
              <w:t>5</w:t>
            </w:r>
          </w:p>
        </w:tc>
      </w:tr>
      <w:tr w:rsidR="000764F7" w:rsidTr="006D15A0">
        <w:tc>
          <w:tcPr>
            <w:tcW w:w="851" w:type="dxa"/>
            <w:tcBorders>
              <w:top w:val="nil"/>
              <w:bottom w:val="nil"/>
              <w:right w:val="nil"/>
            </w:tcBorders>
          </w:tcPr>
          <w:p w:rsidR="000764F7" w:rsidRDefault="000764F7" w:rsidP="00346124">
            <w:pPr>
              <w:ind w:right="-108" w:firstLine="0"/>
              <w:jc w:val="left"/>
              <w:rPr>
                <w:bCs/>
                <w:sz w:val="28"/>
                <w:szCs w:val="28"/>
              </w:rPr>
            </w:pPr>
            <w:r>
              <w:rPr>
                <w:bCs/>
                <w:sz w:val="28"/>
                <w:szCs w:val="28"/>
              </w:rPr>
              <w:t>1.4</w:t>
            </w:r>
          </w:p>
        </w:tc>
        <w:tc>
          <w:tcPr>
            <w:tcW w:w="8221" w:type="dxa"/>
            <w:tcBorders>
              <w:top w:val="nil"/>
              <w:left w:val="nil"/>
              <w:bottom w:val="nil"/>
              <w:right w:val="nil"/>
            </w:tcBorders>
          </w:tcPr>
          <w:p w:rsidR="000764F7" w:rsidRDefault="000764F7" w:rsidP="002378AF">
            <w:pPr>
              <w:tabs>
                <w:tab w:val="left" w:pos="7830"/>
              </w:tabs>
              <w:ind w:right="-108" w:firstLine="0"/>
              <w:jc w:val="left"/>
              <w:rPr>
                <w:noProof/>
                <w:sz w:val="28"/>
                <w:szCs w:val="28"/>
              </w:rPr>
            </w:pPr>
            <w:r>
              <w:rPr>
                <w:sz w:val="28"/>
                <w:szCs w:val="28"/>
              </w:rPr>
              <w:t>Климат………………………………………………………………..</w:t>
            </w:r>
          </w:p>
        </w:tc>
        <w:tc>
          <w:tcPr>
            <w:tcW w:w="992" w:type="dxa"/>
            <w:tcBorders>
              <w:top w:val="nil"/>
              <w:left w:val="nil"/>
              <w:bottom w:val="nil"/>
            </w:tcBorders>
          </w:tcPr>
          <w:p w:rsidR="000764F7" w:rsidRDefault="00377BE3" w:rsidP="00346124">
            <w:pPr>
              <w:ind w:right="255" w:firstLine="0"/>
              <w:jc w:val="center"/>
              <w:rPr>
                <w:bCs/>
                <w:sz w:val="28"/>
              </w:rPr>
            </w:pPr>
            <w:r>
              <w:rPr>
                <w:bCs/>
                <w:sz w:val="28"/>
              </w:rPr>
              <w:t>31</w:t>
            </w:r>
          </w:p>
        </w:tc>
      </w:tr>
      <w:tr w:rsidR="000764F7" w:rsidTr="006D15A0">
        <w:tc>
          <w:tcPr>
            <w:tcW w:w="851" w:type="dxa"/>
            <w:tcBorders>
              <w:top w:val="nil"/>
              <w:bottom w:val="nil"/>
              <w:right w:val="nil"/>
            </w:tcBorders>
          </w:tcPr>
          <w:p w:rsidR="000764F7" w:rsidRPr="00C713B1" w:rsidRDefault="000764F7" w:rsidP="00346124">
            <w:pPr>
              <w:ind w:right="-108" w:firstLine="0"/>
              <w:jc w:val="left"/>
              <w:rPr>
                <w:bCs/>
                <w:sz w:val="28"/>
                <w:szCs w:val="28"/>
              </w:rPr>
            </w:pPr>
            <w:r>
              <w:rPr>
                <w:bCs/>
                <w:sz w:val="28"/>
                <w:szCs w:val="28"/>
              </w:rPr>
              <w:t>1.5</w:t>
            </w:r>
          </w:p>
        </w:tc>
        <w:tc>
          <w:tcPr>
            <w:tcW w:w="8221" w:type="dxa"/>
            <w:tcBorders>
              <w:top w:val="nil"/>
              <w:left w:val="nil"/>
              <w:bottom w:val="nil"/>
              <w:right w:val="nil"/>
            </w:tcBorders>
          </w:tcPr>
          <w:p w:rsidR="000764F7" w:rsidRDefault="000764F7" w:rsidP="002378AF">
            <w:pPr>
              <w:tabs>
                <w:tab w:val="left" w:pos="7830"/>
              </w:tabs>
              <w:ind w:right="-108" w:firstLine="0"/>
              <w:jc w:val="left"/>
              <w:rPr>
                <w:noProof/>
                <w:sz w:val="28"/>
                <w:szCs w:val="28"/>
              </w:rPr>
            </w:pPr>
            <w:r>
              <w:rPr>
                <w:sz w:val="28"/>
                <w:szCs w:val="28"/>
              </w:rPr>
              <w:t>Сбор исходных данных, результаты комплексного обследования..</w:t>
            </w:r>
          </w:p>
        </w:tc>
        <w:tc>
          <w:tcPr>
            <w:tcW w:w="992" w:type="dxa"/>
            <w:tcBorders>
              <w:top w:val="nil"/>
              <w:left w:val="nil"/>
              <w:bottom w:val="nil"/>
            </w:tcBorders>
          </w:tcPr>
          <w:p w:rsidR="000764F7" w:rsidRDefault="00377BE3" w:rsidP="00346124">
            <w:pPr>
              <w:ind w:right="255" w:firstLine="0"/>
              <w:jc w:val="center"/>
              <w:rPr>
                <w:bCs/>
                <w:sz w:val="28"/>
              </w:rPr>
            </w:pPr>
            <w:r>
              <w:rPr>
                <w:bCs/>
                <w:sz w:val="28"/>
              </w:rPr>
              <w:t>32</w:t>
            </w:r>
          </w:p>
        </w:tc>
      </w:tr>
      <w:tr w:rsidR="000764F7" w:rsidTr="006D15A0">
        <w:tc>
          <w:tcPr>
            <w:tcW w:w="851" w:type="dxa"/>
            <w:tcBorders>
              <w:top w:val="nil"/>
              <w:bottom w:val="nil"/>
              <w:right w:val="nil"/>
            </w:tcBorders>
          </w:tcPr>
          <w:p w:rsidR="000764F7" w:rsidRPr="00C713B1" w:rsidRDefault="000764F7" w:rsidP="00346124">
            <w:pPr>
              <w:ind w:right="-108" w:firstLine="0"/>
              <w:jc w:val="left"/>
              <w:rPr>
                <w:bCs/>
                <w:sz w:val="28"/>
                <w:szCs w:val="28"/>
              </w:rPr>
            </w:pPr>
            <w:r>
              <w:rPr>
                <w:bCs/>
                <w:sz w:val="28"/>
                <w:szCs w:val="28"/>
              </w:rPr>
              <w:t>1.5.1</w:t>
            </w:r>
          </w:p>
        </w:tc>
        <w:tc>
          <w:tcPr>
            <w:tcW w:w="8221" w:type="dxa"/>
            <w:tcBorders>
              <w:top w:val="nil"/>
              <w:left w:val="nil"/>
              <w:bottom w:val="nil"/>
              <w:right w:val="nil"/>
            </w:tcBorders>
          </w:tcPr>
          <w:p w:rsidR="000764F7" w:rsidRDefault="000764F7" w:rsidP="002378AF">
            <w:pPr>
              <w:tabs>
                <w:tab w:val="left" w:pos="7830"/>
              </w:tabs>
              <w:ind w:right="-108" w:firstLine="0"/>
              <w:jc w:val="left"/>
              <w:rPr>
                <w:noProof/>
                <w:sz w:val="28"/>
                <w:szCs w:val="28"/>
              </w:rPr>
            </w:pPr>
            <w:r>
              <w:rPr>
                <w:sz w:val="28"/>
                <w:szCs w:val="28"/>
              </w:rPr>
              <w:t>Цель и м</w:t>
            </w:r>
            <w:r w:rsidRPr="00C713B1">
              <w:rPr>
                <w:sz w:val="28"/>
                <w:szCs w:val="28"/>
              </w:rPr>
              <w:t>етодик</w:t>
            </w:r>
            <w:r>
              <w:rPr>
                <w:sz w:val="28"/>
                <w:szCs w:val="28"/>
              </w:rPr>
              <w:t>а</w:t>
            </w:r>
            <w:r w:rsidRPr="00C713B1">
              <w:rPr>
                <w:sz w:val="28"/>
                <w:szCs w:val="28"/>
              </w:rPr>
              <w:t xml:space="preserve"> </w:t>
            </w:r>
            <w:r>
              <w:rPr>
                <w:sz w:val="28"/>
                <w:szCs w:val="28"/>
              </w:rPr>
              <w:t>комплексного обследования…………………...</w:t>
            </w:r>
          </w:p>
        </w:tc>
        <w:tc>
          <w:tcPr>
            <w:tcW w:w="992" w:type="dxa"/>
            <w:tcBorders>
              <w:top w:val="nil"/>
              <w:left w:val="nil"/>
              <w:bottom w:val="nil"/>
            </w:tcBorders>
          </w:tcPr>
          <w:p w:rsidR="000764F7" w:rsidRDefault="00377BE3" w:rsidP="00346124">
            <w:pPr>
              <w:ind w:right="255" w:firstLine="0"/>
              <w:jc w:val="center"/>
              <w:rPr>
                <w:bCs/>
                <w:sz w:val="28"/>
              </w:rPr>
            </w:pPr>
            <w:r>
              <w:rPr>
                <w:bCs/>
                <w:sz w:val="28"/>
              </w:rPr>
              <w:t>32</w:t>
            </w:r>
          </w:p>
        </w:tc>
      </w:tr>
      <w:tr w:rsidR="000764F7" w:rsidTr="006D15A0">
        <w:tc>
          <w:tcPr>
            <w:tcW w:w="851" w:type="dxa"/>
            <w:tcBorders>
              <w:top w:val="nil"/>
              <w:bottom w:val="nil"/>
              <w:right w:val="nil"/>
            </w:tcBorders>
          </w:tcPr>
          <w:p w:rsidR="000764F7" w:rsidRPr="00C713B1" w:rsidRDefault="000764F7" w:rsidP="00346124">
            <w:pPr>
              <w:ind w:right="-108" w:firstLine="0"/>
              <w:jc w:val="left"/>
              <w:rPr>
                <w:bCs/>
                <w:sz w:val="28"/>
              </w:rPr>
            </w:pPr>
            <w:r>
              <w:rPr>
                <w:bCs/>
                <w:sz w:val="28"/>
                <w:szCs w:val="28"/>
              </w:rPr>
              <w:t>1.5.2</w:t>
            </w:r>
          </w:p>
        </w:tc>
        <w:tc>
          <w:tcPr>
            <w:tcW w:w="8221" w:type="dxa"/>
            <w:tcBorders>
              <w:top w:val="nil"/>
              <w:left w:val="nil"/>
              <w:bottom w:val="nil"/>
              <w:right w:val="nil"/>
            </w:tcBorders>
          </w:tcPr>
          <w:p w:rsidR="000764F7" w:rsidRDefault="000764F7" w:rsidP="002378AF">
            <w:pPr>
              <w:tabs>
                <w:tab w:val="left" w:pos="7830"/>
              </w:tabs>
              <w:ind w:right="-108" w:firstLine="0"/>
              <w:jc w:val="left"/>
              <w:rPr>
                <w:noProof/>
                <w:sz w:val="28"/>
                <w:szCs w:val="28"/>
              </w:rPr>
            </w:pPr>
            <w:r>
              <w:rPr>
                <w:sz w:val="28"/>
                <w:szCs w:val="28"/>
              </w:rPr>
              <w:t>Результаты обследования транспортных потоков………………….</w:t>
            </w:r>
          </w:p>
        </w:tc>
        <w:tc>
          <w:tcPr>
            <w:tcW w:w="992" w:type="dxa"/>
            <w:tcBorders>
              <w:top w:val="nil"/>
              <w:left w:val="nil"/>
              <w:bottom w:val="nil"/>
            </w:tcBorders>
          </w:tcPr>
          <w:p w:rsidR="000764F7" w:rsidRDefault="00377BE3" w:rsidP="00346124">
            <w:pPr>
              <w:ind w:right="255" w:firstLine="0"/>
              <w:jc w:val="center"/>
              <w:rPr>
                <w:bCs/>
                <w:sz w:val="28"/>
              </w:rPr>
            </w:pPr>
            <w:r>
              <w:rPr>
                <w:bCs/>
                <w:sz w:val="28"/>
              </w:rPr>
              <w:t>33</w:t>
            </w:r>
          </w:p>
        </w:tc>
      </w:tr>
      <w:tr w:rsidR="000764F7" w:rsidTr="006D15A0">
        <w:tc>
          <w:tcPr>
            <w:tcW w:w="851" w:type="dxa"/>
            <w:tcBorders>
              <w:top w:val="nil"/>
              <w:bottom w:val="nil"/>
              <w:right w:val="nil"/>
            </w:tcBorders>
          </w:tcPr>
          <w:p w:rsidR="000764F7" w:rsidRDefault="000764F7" w:rsidP="00346124">
            <w:pPr>
              <w:ind w:right="-108" w:firstLine="0"/>
              <w:jc w:val="left"/>
              <w:rPr>
                <w:bCs/>
                <w:sz w:val="28"/>
                <w:szCs w:val="28"/>
              </w:rPr>
            </w:pPr>
            <w:r>
              <w:rPr>
                <w:bCs/>
                <w:sz w:val="28"/>
                <w:szCs w:val="28"/>
              </w:rPr>
              <w:t>1.5.3</w:t>
            </w:r>
          </w:p>
        </w:tc>
        <w:tc>
          <w:tcPr>
            <w:tcW w:w="8221" w:type="dxa"/>
            <w:tcBorders>
              <w:top w:val="nil"/>
              <w:left w:val="nil"/>
              <w:bottom w:val="nil"/>
              <w:right w:val="nil"/>
            </w:tcBorders>
          </w:tcPr>
          <w:p w:rsidR="000764F7" w:rsidRDefault="000764F7" w:rsidP="002378AF">
            <w:pPr>
              <w:tabs>
                <w:tab w:val="left" w:pos="7830"/>
              </w:tabs>
              <w:ind w:right="-108" w:firstLine="0"/>
              <w:jc w:val="left"/>
              <w:rPr>
                <w:noProof/>
                <w:sz w:val="28"/>
                <w:szCs w:val="28"/>
              </w:rPr>
            </w:pPr>
            <w:r>
              <w:rPr>
                <w:sz w:val="28"/>
                <w:szCs w:val="28"/>
              </w:rPr>
              <w:t>Учет интенсивности пешеходного движения………………………..</w:t>
            </w:r>
          </w:p>
        </w:tc>
        <w:tc>
          <w:tcPr>
            <w:tcW w:w="992" w:type="dxa"/>
            <w:tcBorders>
              <w:top w:val="nil"/>
              <w:left w:val="nil"/>
              <w:bottom w:val="nil"/>
            </w:tcBorders>
          </w:tcPr>
          <w:p w:rsidR="000764F7" w:rsidRDefault="00377BE3" w:rsidP="00346124">
            <w:pPr>
              <w:ind w:right="255" w:firstLine="0"/>
              <w:jc w:val="center"/>
              <w:rPr>
                <w:bCs/>
                <w:sz w:val="28"/>
              </w:rPr>
            </w:pPr>
            <w:r>
              <w:rPr>
                <w:bCs/>
                <w:sz w:val="28"/>
              </w:rPr>
              <w:t>34</w:t>
            </w:r>
          </w:p>
        </w:tc>
      </w:tr>
      <w:tr w:rsidR="000764F7" w:rsidTr="006D15A0">
        <w:tc>
          <w:tcPr>
            <w:tcW w:w="851" w:type="dxa"/>
            <w:tcBorders>
              <w:top w:val="nil"/>
              <w:bottom w:val="nil"/>
              <w:right w:val="nil"/>
            </w:tcBorders>
          </w:tcPr>
          <w:p w:rsidR="000764F7" w:rsidRPr="00C713B1" w:rsidRDefault="000764F7" w:rsidP="000764F7">
            <w:pPr>
              <w:ind w:right="-108" w:firstLine="0"/>
              <w:jc w:val="left"/>
              <w:rPr>
                <w:bCs/>
                <w:sz w:val="28"/>
                <w:szCs w:val="28"/>
              </w:rPr>
            </w:pPr>
            <w:r>
              <w:rPr>
                <w:bCs/>
                <w:sz w:val="28"/>
                <w:szCs w:val="28"/>
              </w:rPr>
              <w:t>1.5.4</w:t>
            </w:r>
          </w:p>
        </w:tc>
        <w:tc>
          <w:tcPr>
            <w:tcW w:w="8221" w:type="dxa"/>
            <w:tcBorders>
              <w:top w:val="nil"/>
              <w:left w:val="nil"/>
              <w:bottom w:val="nil"/>
              <w:right w:val="nil"/>
            </w:tcBorders>
          </w:tcPr>
          <w:p w:rsidR="000764F7" w:rsidRDefault="000764F7" w:rsidP="002378AF">
            <w:pPr>
              <w:tabs>
                <w:tab w:val="left" w:pos="7830"/>
              </w:tabs>
              <w:ind w:right="-108" w:firstLine="0"/>
              <w:jc w:val="left"/>
              <w:rPr>
                <w:noProof/>
                <w:sz w:val="28"/>
                <w:szCs w:val="28"/>
              </w:rPr>
            </w:pPr>
            <w:r>
              <w:rPr>
                <w:noProof/>
                <w:sz w:val="28"/>
                <w:szCs w:val="28"/>
              </w:rPr>
              <w:t>Обследование улично-дорожной сети и условий движения…….</w:t>
            </w:r>
          </w:p>
        </w:tc>
        <w:tc>
          <w:tcPr>
            <w:tcW w:w="992" w:type="dxa"/>
            <w:tcBorders>
              <w:top w:val="nil"/>
              <w:left w:val="nil"/>
              <w:bottom w:val="nil"/>
            </w:tcBorders>
          </w:tcPr>
          <w:p w:rsidR="000764F7" w:rsidRDefault="00377BE3" w:rsidP="00346124">
            <w:pPr>
              <w:ind w:right="255" w:firstLine="0"/>
              <w:jc w:val="center"/>
              <w:rPr>
                <w:bCs/>
                <w:sz w:val="28"/>
              </w:rPr>
            </w:pPr>
            <w:r>
              <w:rPr>
                <w:bCs/>
                <w:sz w:val="28"/>
              </w:rPr>
              <w:t>36</w:t>
            </w:r>
          </w:p>
        </w:tc>
      </w:tr>
      <w:tr w:rsidR="000764F7" w:rsidTr="006D15A0">
        <w:tc>
          <w:tcPr>
            <w:tcW w:w="851" w:type="dxa"/>
            <w:tcBorders>
              <w:top w:val="nil"/>
              <w:bottom w:val="nil"/>
              <w:right w:val="nil"/>
            </w:tcBorders>
          </w:tcPr>
          <w:p w:rsidR="000764F7" w:rsidRDefault="000764F7" w:rsidP="002378AF">
            <w:pPr>
              <w:ind w:right="-108" w:firstLine="0"/>
              <w:jc w:val="left"/>
              <w:rPr>
                <w:bCs/>
                <w:sz w:val="28"/>
              </w:rPr>
            </w:pPr>
            <w:r>
              <w:rPr>
                <w:bCs/>
                <w:sz w:val="28"/>
              </w:rPr>
              <w:t>2</w:t>
            </w:r>
          </w:p>
        </w:tc>
        <w:tc>
          <w:tcPr>
            <w:tcW w:w="8221" w:type="dxa"/>
            <w:tcBorders>
              <w:top w:val="nil"/>
              <w:left w:val="nil"/>
              <w:bottom w:val="nil"/>
              <w:right w:val="nil"/>
            </w:tcBorders>
          </w:tcPr>
          <w:p w:rsidR="000764F7" w:rsidRPr="00C713B1" w:rsidRDefault="000764F7" w:rsidP="00346124">
            <w:pPr>
              <w:tabs>
                <w:tab w:val="left" w:pos="7830"/>
              </w:tabs>
              <w:ind w:right="-108" w:firstLine="0"/>
              <w:jc w:val="left"/>
              <w:rPr>
                <w:noProof/>
                <w:sz w:val="28"/>
                <w:szCs w:val="28"/>
              </w:rPr>
            </w:pPr>
            <w:r>
              <w:rPr>
                <w:noProof/>
                <w:sz w:val="28"/>
                <w:szCs w:val="28"/>
              </w:rPr>
              <w:t>ОЦЕНОЧНЫЙ АНАЛИЗ СУЩЕСТВУЮЩЕЙ ОРГАНИЗАЦИИ</w:t>
            </w:r>
          </w:p>
        </w:tc>
        <w:tc>
          <w:tcPr>
            <w:tcW w:w="992" w:type="dxa"/>
            <w:tcBorders>
              <w:top w:val="nil"/>
              <w:left w:val="nil"/>
              <w:bottom w:val="nil"/>
            </w:tcBorders>
          </w:tcPr>
          <w:p w:rsidR="000764F7" w:rsidRDefault="000764F7" w:rsidP="006D15A0">
            <w:pPr>
              <w:ind w:right="255" w:firstLine="0"/>
              <w:jc w:val="center"/>
              <w:rPr>
                <w:bCs/>
                <w:sz w:val="28"/>
              </w:rPr>
            </w:pPr>
          </w:p>
        </w:tc>
      </w:tr>
      <w:tr w:rsidR="000764F7" w:rsidTr="006D15A0">
        <w:tc>
          <w:tcPr>
            <w:tcW w:w="851" w:type="dxa"/>
            <w:tcBorders>
              <w:top w:val="nil"/>
              <w:bottom w:val="nil"/>
              <w:right w:val="nil"/>
            </w:tcBorders>
          </w:tcPr>
          <w:p w:rsidR="000764F7" w:rsidRDefault="000764F7" w:rsidP="002378AF">
            <w:pPr>
              <w:ind w:right="-108" w:firstLine="0"/>
              <w:jc w:val="left"/>
              <w:rPr>
                <w:bCs/>
                <w:sz w:val="28"/>
              </w:rPr>
            </w:pPr>
          </w:p>
        </w:tc>
        <w:tc>
          <w:tcPr>
            <w:tcW w:w="8221" w:type="dxa"/>
            <w:tcBorders>
              <w:top w:val="nil"/>
              <w:left w:val="nil"/>
              <w:bottom w:val="nil"/>
              <w:right w:val="nil"/>
            </w:tcBorders>
          </w:tcPr>
          <w:p w:rsidR="000764F7" w:rsidRPr="00C713B1" w:rsidRDefault="000764F7" w:rsidP="00346124">
            <w:pPr>
              <w:tabs>
                <w:tab w:val="left" w:pos="7830"/>
              </w:tabs>
              <w:ind w:right="-108" w:firstLine="0"/>
              <w:jc w:val="left"/>
              <w:rPr>
                <w:noProof/>
                <w:sz w:val="28"/>
                <w:szCs w:val="28"/>
              </w:rPr>
            </w:pPr>
            <w:r w:rsidRPr="009C0192">
              <w:rPr>
                <w:bCs/>
                <w:sz w:val="28"/>
              </w:rPr>
              <w:t>ДОРОЖНОГО ДВИЖЕНИЯ</w:t>
            </w:r>
            <w:r>
              <w:rPr>
                <w:bCs/>
                <w:sz w:val="28"/>
              </w:rPr>
              <w:t xml:space="preserve"> И ДОРОЖНО-ТРАНСПОРТНЫХ УСЛОВИЙ НА УЛИЧНО-ДОРОЖНОЙ СЕТИ ................................</w:t>
            </w:r>
          </w:p>
        </w:tc>
        <w:tc>
          <w:tcPr>
            <w:tcW w:w="992" w:type="dxa"/>
            <w:tcBorders>
              <w:top w:val="nil"/>
              <w:left w:val="nil"/>
              <w:bottom w:val="nil"/>
            </w:tcBorders>
          </w:tcPr>
          <w:p w:rsidR="000764F7" w:rsidRDefault="000764F7" w:rsidP="00377BE3">
            <w:pPr>
              <w:ind w:right="255" w:firstLine="0"/>
              <w:jc w:val="center"/>
              <w:rPr>
                <w:bCs/>
                <w:sz w:val="28"/>
              </w:rPr>
            </w:pPr>
            <w:r>
              <w:rPr>
                <w:bCs/>
                <w:sz w:val="28"/>
              </w:rPr>
              <w:t>3</w:t>
            </w:r>
            <w:r w:rsidR="00377BE3">
              <w:rPr>
                <w:bCs/>
                <w:sz w:val="28"/>
              </w:rPr>
              <w:t>8</w:t>
            </w:r>
          </w:p>
        </w:tc>
      </w:tr>
      <w:tr w:rsidR="000764F7" w:rsidTr="006D15A0">
        <w:tc>
          <w:tcPr>
            <w:tcW w:w="851" w:type="dxa"/>
            <w:tcBorders>
              <w:top w:val="nil"/>
              <w:bottom w:val="nil"/>
              <w:right w:val="nil"/>
            </w:tcBorders>
          </w:tcPr>
          <w:p w:rsidR="000764F7" w:rsidRPr="00C713B1" w:rsidRDefault="000764F7" w:rsidP="002378AF">
            <w:pPr>
              <w:ind w:right="-108" w:firstLine="0"/>
              <w:jc w:val="left"/>
              <w:rPr>
                <w:bCs/>
                <w:sz w:val="28"/>
              </w:rPr>
            </w:pPr>
            <w:r>
              <w:rPr>
                <w:bCs/>
                <w:sz w:val="28"/>
              </w:rPr>
              <w:t>2.1</w:t>
            </w:r>
          </w:p>
        </w:tc>
        <w:tc>
          <w:tcPr>
            <w:tcW w:w="8221" w:type="dxa"/>
            <w:tcBorders>
              <w:top w:val="nil"/>
              <w:left w:val="nil"/>
              <w:bottom w:val="nil"/>
              <w:right w:val="nil"/>
            </w:tcBorders>
          </w:tcPr>
          <w:p w:rsidR="000764F7" w:rsidRPr="00C713B1" w:rsidRDefault="000764F7" w:rsidP="00346124">
            <w:pPr>
              <w:tabs>
                <w:tab w:val="left" w:pos="7830"/>
              </w:tabs>
              <w:ind w:right="-108" w:firstLine="0"/>
              <w:jc w:val="left"/>
              <w:rPr>
                <w:noProof/>
                <w:sz w:val="28"/>
                <w:szCs w:val="28"/>
              </w:rPr>
            </w:pPr>
            <w:r>
              <w:rPr>
                <w:noProof/>
                <w:sz w:val="28"/>
                <w:szCs w:val="28"/>
              </w:rPr>
              <w:t>Общая оценка существующей схемы организации движения с выявлением наиболее затрудненных  для движения участков дорог</w:t>
            </w:r>
          </w:p>
        </w:tc>
        <w:tc>
          <w:tcPr>
            <w:tcW w:w="992" w:type="dxa"/>
            <w:tcBorders>
              <w:top w:val="nil"/>
              <w:left w:val="nil"/>
              <w:bottom w:val="nil"/>
            </w:tcBorders>
          </w:tcPr>
          <w:p w:rsidR="000764F7" w:rsidRDefault="000764F7" w:rsidP="00377BE3">
            <w:pPr>
              <w:ind w:right="255" w:firstLine="0"/>
              <w:jc w:val="center"/>
              <w:rPr>
                <w:bCs/>
                <w:sz w:val="28"/>
              </w:rPr>
            </w:pPr>
            <w:r>
              <w:rPr>
                <w:bCs/>
                <w:sz w:val="28"/>
              </w:rPr>
              <w:t>3</w:t>
            </w:r>
            <w:r w:rsidR="00377BE3">
              <w:rPr>
                <w:bCs/>
                <w:sz w:val="28"/>
              </w:rPr>
              <w:t>8</w:t>
            </w:r>
          </w:p>
        </w:tc>
      </w:tr>
      <w:tr w:rsidR="000764F7" w:rsidTr="006D15A0">
        <w:tc>
          <w:tcPr>
            <w:tcW w:w="851" w:type="dxa"/>
            <w:tcBorders>
              <w:top w:val="nil"/>
              <w:bottom w:val="nil"/>
              <w:right w:val="nil"/>
            </w:tcBorders>
          </w:tcPr>
          <w:p w:rsidR="000764F7" w:rsidRPr="00C713B1" w:rsidRDefault="000764F7" w:rsidP="002378AF">
            <w:pPr>
              <w:ind w:left="-250" w:right="-108" w:firstLine="142"/>
              <w:jc w:val="left"/>
              <w:rPr>
                <w:bCs/>
                <w:sz w:val="28"/>
              </w:rPr>
            </w:pPr>
            <w:r>
              <w:rPr>
                <w:bCs/>
                <w:sz w:val="28"/>
              </w:rPr>
              <w:t>2.1.1</w:t>
            </w:r>
          </w:p>
        </w:tc>
        <w:tc>
          <w:tcPr>
            <w:tcW w:w="8221" w:type="dxa"/>
            <w:tcBorders>
              <w:top w:val="nil"/>
              <w:left w:val="nil"/>
              <w:bottom w:val="nil"/>
              <w:right w:val="nil"/>
            </w:tcBorders>
          </w:tcPr>
          <w:p w:rsidR="000764F7" w:rsidRPr="00C713B1" w:rsidRDefault="000764F7" w:rsidP="00346124">
            <w:pPr>
              <w:tabs>
                <w:tab w:val="left" w:pos="7830"/>
              </w:tabs>
              <w:ind w:right="-108" w:firstLine="0"/>
              <w:jc w:val="left"/>
              <w:rPr>
                <w:noProof/>
                <w:sz w:val="28"/>
                <w:szCs w:val="28"/>
              </w:rPr>
            </w:pPr>
            <w:r>
              <w:rPr>
                <w:bCs/>
                <w:iCs/>
                <w:sz w:val="28"/>
              </w:rPr>
              <w:t>Анализ организации движения легкового и грузового транспорта.</w:t>
            </w:r>
          </w:p>
        </w:tc>
        <w:tc>
          <w:tcPr>
            <w:tcW w:w="992" w:type="dxa"/>
            <w:tcBorders>
              <w:top w:val="nil"/>
              <w:left w:val="nil"/>
              <w:bottom w:val="nil"/>
            </w:tcBorders>
          </w:tcPr>
          <w:p w:rsidR="000764F7" w:rsidRDefault="003909A5" w:rsidP="00346124">
            <w:pPr>
              <w:ind w:right="255" w:firstLine="0"/>
              <w:jc w:val="center"/>
              <w:rPr>
                <w:bCs/>
                <w:sz w:val="28"/>
              </w:rPr>
            </w:pPr>
            <w:r>
              <w:rPr>
                <w:bCs/>
                <w:sz w:val="28"/>
              </w:rPr>
              <w:t>38</w:t>
            </w:r>
          </w:p>
        </w:tc>
      </w:tr>
      <w:tr w:rsidR="000764F7" w:rsidTr="006D15A0">
        <w:tc>
          <w:tcPr>
            <w:tcW w:w="851" w:type="dxa"/>
            <w:tcBorders>
              <w:top w:val="nil"/>
              <w:bottom w:val="nil"/>
              <w:right w:val="nil"/>
            </w:tcBorders>
          </w:tcPr>
          <w:p w:rsidR="000764F7" w:rsidRDefault="000764F7" w:rsidP="002378AF">
            <w:pPr>
              <w:ind w:left="-250" w:right="-108" w:firstLine="142"/>
              <w:jc w:val="left"/>
              <w:rPr>
                <w:bCs/>
                <w:sz w:val="28"/>
              </w:rPr>
            </w:pPr>
            <w:r>
              <w:rPr>
                <w:bCs/>
                <w:sz w:val="28"/>
              </w:rPr>
              <w:t>2.1.2</w:t>
            </w:r>
          </w:p>
        </w:tc>
        <w:tc>
          <w:tcPr>
            <w:tcW w:w="8221" w:type="dxa"/>
            <w:tcBorders>
              <w:top w:val="nil"/>
              <w:left w:val="nil"/>
              <w:bottom w:val="nil"/>
              <w:right w:val="nil"/>
            </w:tcBorders>
          </w:tcPr>
          <w:p w:rsidR="000764F7" w:rsidRDefault="000764F7" w:rsidP="00346124">
            <w:pPr>
              <w:tabs>
                <w:tab w:val="left" w:pos="7830"/>
              </w:tabs>
              <w:ind w:right="-108" w:firstLine="0"/>
              <w:jc w:val="left"/>
              <w:rPr>
                <w:bCs/>
                <w:iCs/>
                <w:sz w:val="28"/>
              </w:rPr>
            </w:pPr>
            <w:r>
              <w:rPr>
                <w:bCs/>
                <w:iCs/>
                <w:sz w:val="28"/>
              </w:rPr>
              <w:t>Анализ загрузки транспортных узлов и связей……………………..</w:t>
            </w:r>
          </w:p>
        </w:tc>
        <w:tc>
          <w:tcPr>
            <w:tcW w:w="992" w:type="dxa"/>
            <w:tcBorders>
              <w:top w:val="nil"/>
              <w:left w:val="nil"/>
              <w:bottom w:val="nil"/>
            </w:tcBorders>
          </w:tcPr>
          <w:p w:rsidR="000764F7" w:rsidRDefault="00377BE3" w:rsidP="00346124">
            <w:pPr>
              <w:ind w:right="255" w:firstLine="0"/>
              <w:jc w:val="center"/>
              <w:rPr>
                <w:bCs/>
                <w:sz w:val="28"/>
              </w:rPr>
            </w:pPr>
            <w:r>
              <w:rPr>
                <w:bCs/>
                <w:sz w:val="28"/>
              </w:rPr>
              <w:t>40</w:t>
            </w:r>
          </w:p>
        </w:tc>
      </w:tr>
      <w:tr w:rsidR="000764F7" w:rsidTr="006D15A0">
        <w:tc>
          <w:tcPr>
            <w:tcW w:w="851" w:type="dxa"/>
            <w:tcBorders>
              <w:top w:val="nil"/>
              <w:bottom w:val="nil"/>
              <w:right w:val="nil"/>
            </w:tcBorders>
          </w:tcPr>
          <w:p w:rsidR="000764F7" w:rsidRPr="001A1F30" w:rsidRDefault="000764F7" w:rsidP="002378AF">
            <w:pPr>
              <w:ind w:left="-250" w:right="-108" w:firstLine="142"/>
              <w:jc w:val="left"/>
              <w:rPr>
                <w:bCs/>
                <w:sz w:val="28"/>
                <w:szCs w:val="28"/>
              </w:rPr>
            </w:pPr>
            <w:r w:rsidRPr="001A1F30">
              <w:rPr>
                <w:bCs/>
                <w:sz w:val="28"/>
                <w:szCs w:val="28"/>
              </w:rPr>
              <w:t>2.1.2.1</w:t>
            </w:r>
          </w:p>
        </w:tc>
        <w:tc>
          <w:tcPr>
            <w:tcW w:w="8221" w:type="dxa"/>
            <w:tcBorders>
              <w:top w:val="nil"/>
              <w:left w:val="nil"/>
              <w:bottom w:val="nil"/>
              <w:right w:val="nil"/>
            </w:tcBorders>
          </w:tcPr>
          <w:p w:rsidR="000764F7" w:rsidRDefault="000764F7" w:rsidP="00346124">
            <w:pPr>
              <w:tabs>
                <w:tab w:val="left" w:pos="7830"/>
              </w:tabs>
              <w:ind w:right="-108" w:firstLine="0"/>
              <w:jc w:val="left"/>
              <w:rPr>
                <w:bCs/>
                <w:iCs/>
                <w:sz w:val="28"/>
              </w:rPr>
            </w:pPr>
            <w:r>
              <w:rPr>
                <w:bCs/>
                <w:iCs/>
                <w:sz w:val="28"/>
              </w:rPr>
              <w:t>Анализ загрузки магистралей…………………………………………</w:t>
            </w:r>
          </w:p>
        </w:tc>
        <w:tc>
          <w:tcPr>
            <w:tcW w:w="992" w:type="dxa"/>
            <w:tcBorders>
              <w:top w:val="nil"/>
              <w:left w:val="nil"/>
              <w:bottom w:val="nil"/>
            </w:tcBorders>
          </w:tcPr>
          <w:p w:rsidR="000764F7" w:rsidRDefault="00377BE3" w:rsidP="00346124">
            <w:pPr>
              <w:ind w:right="255" w:firstLine="0"/>
              <w:jc w:val="center"/>
              <w:rPr>
                <w:bCs/>
                <w:sz w:val="28"/>
              </w:rPr>
            </w:pPr>
            <w:r>
              <w:rPr>
                <w:bCs/>
                <w:sz w:val="28"/>
              </w:rPr>
              <w:t>40</w:t>
            </w:r>
          </w:p>
        </w:tc>
      </w:tr>
      <w:tr w:rsidR="000764F7" w:rsidTr="006D15A0">
        <w:trPr>
          <w:trHeight w:val="379"/>
        </w:trPr>
        <w:tc>
          <w:tcPr>
            <w:tcW w:w="851" w:type="dxa"/>
            <w:tcBorders>
              <w:top w:val="nil"/>
              <w:bottom w:val="nil"/>
              <w:right w:val="nil"/>
            </w:tcBorders>
          </w:tcPr>
          <w:p w:rsidR="000764F7" w:rsidRPr="001A1F30" w:rsidRDefault="000764F7" w:rsidP="002378AF">
            <w:pPr>
              <w:ind w:left="-250" w:right="-108" w:firstLine="142"/>
              <w:jc w:val="left"/>
              <w:rPr>
                <w:bCs/>
                <w:sz w:val="28"/>
                <w:szCs w:val="28"/>
              </w:rPr>
            </w:pPr>
            <w:r w:rsidRPr="001A1F30">
              <w:rPr>
                <w:bCs/>
                <w:sz w:val="28"/>
                <w:szCs w:val="28"/>
              </w:rPr>
              <w:t>2.1.2.2</w:t>
            </w:r>
          </w:p>
        </w:tc>
        <w:tc>
          <w:tcPr>
            <w:tcW w:w="8221" w:type="dxa"/>
            <w:tcBorders>
              <w:top w:val="nil"/>
              <w:left w:val="nil"/>
              <w:bottom w:val="nil"/>
              <w:right w:val="nil"/>
            </w:tcBorders>
          </w:tcPr>
          <w:p w:rsidR="000764F7" w:rsidRDefault="000764F7" w:rsidP="00346124">
            <w:pPr>
              <w:tabs>
                <w:tab w:val="left" w:pos="7830"/>
              </w:tabs>
              <w:ind w:right="-108" w:firstLine="0"/>
              <w:jc w:val="left"/>
              <w:rPr>
                <w:bCs/>
                <w:iCs/>
                <w:sz w:val="28"/>
              </w:rPr>
            </w:pPr>
            <w:r>
              <w:rPr>
                <w:bCs/>
                <w:iCs/>
                <w:sz w:val="28"/>
              </w:rPr>
              <w:t>Анализ загрузки пересечений………………………………………</w:t>
            </w:r>
          </w:p>
        </w:tc>
        <w:tc>
          <w:tcPr>
            <w:tcW w:w="992" w:type="dxa"/>
            <w:tcBorders>
              <w:top w:val="nil"/>
              <w:left w:val="nil"/>
              <w:bottom w:val="nil"/>
            </w:tcBorders>
          </w:tcPr>
          <w:p w:rsidR="000764F7" w:rsidRDefault="00377BE3" w:rsidP="003909A5">
            <w:pPr>
              <w:ind w:right="255" w:firstLine="0"/>
              <w:jc w:val="center"/>
              <w:rPr>
                <w:bCs/>
                <w:sz w:val="28"/>
              </w:rPr>
            </w:pPr>
            <w:r>
              <w:rPr>
                <w:bCs/>
                <w:sz w:val="28"/>
              </w:rPr>
              <w:t>4</w:t>
            </w:r>
            <w:r w:rsidR="003909A5">
              <w:rPr>
                <w:bCs/>
                <w:sz w:val="28"/>
              </w:rPr>
              <w:t>5</w:t>
            </w:r>
          </w:p>
        </w:tc>
      </w:tr>
      <w:tr w:rsidR="000764F7" w:rsidTr="006D15A0">
        <w:trPr>
          <w:trHeight w:val="376"/>
        </w:trPr>
        <w:tc>
          <w:tcPr>
            <w:tcW w:w="851" w:type="dxa"/>
            <w:tcBorders>
              <w:top w:val="nil"/>
              <w:bottom w:val="nil"/>
              <w:right w:val="nil"/>
            </w:tcBorders>
          </w:tcPr>
          <w:p w:rsidR="000764F7" w:rsidRPr="001A1F30" w:rsidRDefault="000764F7" w:rsidP="002378AF">
            <w:pPr>
              <w:ind w:left="-250" w:right="-108" w:firstLine="142"/>
              <w:jc w:val="left"/>
              <w:rPr>
                <w:bCs/>
                <w:sz w:val="28"/>
                <w:szCs w:val="28"/>
              </w:rPr>
            </w:pPr>
            <w:r w:rsidRPr="001A1F30">
              <w:rPr>
                <w:bCs/>
                <w:sz w:val="28"/>
                <w:szCs w:val="28"/>
              </w:rPr>
              <w:t>2.2</w:t>
            </w:r>
          </w:p>
        </w:tc>
        <w:tc>
          <w:tcPr>
            <w:tcW w:w="8221" w:type="dxa"/>
            <w:tcBorders>
              <w:top w:val="nil"/>
              <w:left w:val="nil"/>
              <w:bottom w:val="nil"/>
              <w:right w:val="nil"/>
            </w:tcBorders>
          </w:tcPr>
          <w:p w:rsidR="000764F7" w:rsidRDefault="000764F7" w:rsidP="00346124">
            <w:pPr>
              <w:tabs>
                <w:tab w:val="left" w:pos="7830"/>
              </w:tabs>
              <w:ind w:right="-108" w:firstLine="0"/>
              <w:jc w:val="left"/>
              <w:rPr>
                <w:bCs/>
                <w:iCs/>
                <w:sz w:val="28"/>
              </w:rPr>
            </w:pPr>
            <w:r>
              <w:rPr>
                <w:bCs/>
                <w:iCs/>
                <w:sz w:val="28"/>
              </w:rPr>
              <w:t>Анализ организации движения транспорта и пешеходов на пересечениях………………………………………………………….</w:t>
            </w:r>
          </w:p>
        </w:tc>
        <w:tc>
          <w:tcPr>
            <w:tcW w:w="992" w:type="dxa"/>
            <w:tcBorders>
              <w:top w:val="nil"/>
              <w:left w:val="nil"/>
              <w:bottom w:val="nil"/>
            </w:tcBorders>
          </w:tcPr>
          <w:p w:rsidR="000764F7" w:rsidRDefault="000764F7" w:rsidP="00377BE3">
            <w:pPr>
              <w:ind w:right="255" w:firstLine="0"/>
              <w:jc w:val="center"/>
              <w:rPr>
                <w:bCs/>
                <w:sz w:val="28"/>
              </w:rPr>
            </w:pPr>
            <w:r>
              <w:rPr>
                <w:bCs/>
                <w:sz w:val="28"/>
              </w:rPr>
              <w:t>4</w:t>
            </w:r>
            <w:r w:rsidR="00377BE3">
              <w:rPr>
                <w:bCs/>
                <w:sz w:val="28"/>
              </w:rPr>
              <w:t>8</w:t>
            </w:r>
          </w:p>
        </w:tc>
      </w:tr>
      <w:tr w:rsidR="000764F7" w:rsidTr="006D15A0">
        <w:tc>
          <w:tcPr>
            <w:tcW w:w="851" w:type="dxa"/>
            <w:tcBorders>
              <w:top w:val="nil"/>
              <w:bottom w:val="nil"/>
              <w:right w:val="nil"/>
            </w:tcBorders>
          </w:tcPr>
          <w:p w:rsidR="000764F7" w:rsidRPr="001A1F30" w:rsidRDefault="000764F7" w:rsidP="002378AF">
            <w:pPr>
              <w:ind w:left="-250" w:right="-108" w:firstLine="142"/>
              <w:jc w:val="left"/>
              <w:rPr>
                <w:bCs/>
                <w:sz w:val="28"/>
                <w:szCs w:val="28"/>
              </w:rPr>
            </w:pPr>
            <w:r>
              <w:rPr>
                <w:bCs/>
                <w:sz w:val="28"/>
                <w:szCs w:val="28"/>
              </w:rPr>
              <w:t>2.3</w:t>
            </w:r>
          </w:p>
        </w:tc>
        <w:tc>
          <w:tcPr>
            <w:tcW w:w="8221" w:type="dxa"/>
            <w:tcBorders>
              <w:top w:val="nil"/>
              <w:left w:val="nil"/>
              <w:bottom w:val="nil"/>
              <w:right w:val="nil"/>
            </w:tcBorders>
          </w:tcPr>
          <w:p w:rsidR="000764F7" w:rsidRDefault="000764F7" w:rsidP="00346124">
            <w:pPr>
              <w:tabs>
                <w:tab w:val="left" w:pos="7830"/>
              </w:tabs>
              <w:ind w:right="-108" w:firstLine="0"/>
              <w:jc w:val="left"/>
              <w:rPr>
                <w:bCs/>
                <w:iCs/>
                <w:sz w:val="28"/>
              </w:rPr>
            </w:pPr>
            <w:r>
              <w:rPr>
                <w:bCs/>
                <w:iCs/>
                <w:sz w:val="28"/>
              </w:rPr>
              <w:t>Характеристика существующей информационно-указательной системы обеспечения водителей об условиях движения……………</w:t>
            </w:r>
          </w:p>
        </w:tc>
        <w:tc>
          <w:tcPr>
            <w:tcW w:w="992" w:type="dxa"/>
            <w:tcBorders>
              <w:top w:val="nil"/>
              <w:left w:val="nil"/>
              <w:bottom w:val="nil"/>
            </w:tcBorders>
          </w:tcPr>
          <w:p w:rsidR="000764F7" w:rsidRDefault="000764F7" w:rsidP="00A7415A">
            <w:pPr>
              <w:ind w:right="255" w:firstLine="0"/>
              <w:jc w:val="center"/>
              <w:rPr>
                <w:bCs/>
                <w:sz w:val="28"/>
              </w:rPr>
            </w:pPr>
            <w:r>
              <w:rPr>
                <w:bCs/>
                <w:sz w:val="28"/>
              </w:rPr>
              <w:t>4</w:t>
            </w:r>
            <w:r w:rsidR="00A7415A">
              <w:rPr>
                <w:bCs/>
                <w:sz w:val="28"/>
              </w:rPr>
              <w:t>9</w:t>
            </w:r>
          </w:p>
        </w:tc>
      </w:tr>
      <w:tr w:rsidR="000764F7" w:rsidTr="006D15A0">
        <w:tc>
          <w:tcPr>
            <w:tcW w:w="851" w:type="dxa"/>
            <w:tcBorders>
              <w:top w:val="nil"/>
              <w:bottom w:val="nil"/>
              <w:right w:val="nil"/>
            </w:tcBorders>
          </w:tcPr>
          <w:p w:rsidR="000764F7" w:rsidRPr="00C713B1" w:rsidRDefault="000764F7" w:rsidP="002378AF">
            <w:pPr>
              <w:ind w:right="-108" w:firstLine="0"/>
              <w:jc w:val="left"/>
              <w:rPr>
                <w:bCs/>
                <w:sz w:val="28"/>
              </w:rPr>
            </w:pPr>
            <w:r>
              <w:rPr>
                <w:bCs/>
                <w:sz w:val="28"/>
              </w:rPr>
              <w:t>2.3</w:t>
            </w:r>
            <w:r w:rsidRPr="00C713B1">
              <w:rPr>
                <w:bCs/>
                <w:sz w:val="28"/>
              </w:rPr>
              <w:t>.1</w:t>
            </w:r>
          </w:p>
        </w:tc>
        <w:tc>
          <w:tcPr>
            <w:tcW w:w="8221" w:type="dxa"/>
            <w:tcBorders>
              <w:top w:val="nil"/>
              <w:left w:val="nil"/>
              <w:bottom w:val="nil"/>
              <w:right w:val="nil"/>
            </w:tcBorders>
          </w:tcPr>
          <w:p w:rsidR="000764F7" w:rsidRPr="009C0192" w:rsidRDefault="000764F7" w:rsidP="00346124">
            <w:pPr>
              <w:ind w:right="-108" w:firstLine="0"/>
              <w:jc w:val="left"/>
              <w:rPr>
                <w:bCs/>
                <w:iCs/>
                <w:sz w:val="28"/>
              </w:rPr>
            </w:pPr>
            <w:r w:rsidRPr="009C0192">
              <w:rPr>
                <w:bCs/>
                <w:iCs/>
                <w:sz w:val="28"/>
              </w:rPr>
              <w:t>Анализ существующего расположения дорожных знаков...</w:t>
            </w:r>
            <w:r>
              <w:rPr>
                <w:bCs/>
                <w:iCs/>
                <w:sz w:val="28"/>
              </w:rPr>
              <w:t>...........</w:t>
            </w:r>
          </w:p>
        </w:tc>
        <w:tc>
          <w:tcPr>
            <w:tcW w:w="992" w:type="dxa"/>
            <w:tcBorders>
              <w:top w:val="nil"/>
              <w:left w:val="nil"/>
              <w:bottom w:val="nil"/>
            </w:tcBorders>
          </w:tcPr>
          <w:p w:rsidR="000764F7" w:rsidRDefault="000764F7" w:rsidP="00A7415A">
            <w:pPr>
              <w:ind w:right="255" w:firstLine="0"/>
              <w:jc w:val="center"/>
              <w:rPr>
                <w:sz w:val="28"/>
              </w:rPr>
            </w:pPr>
            <w:r>
              <w:rPr>
                <w:sz w:val="28"/>
              </w:rPr>
              <w:t>4</w:t>
            </w:r>
            <w:r w:rsidR="00A7415A">
              <w:rPr>
                <w:sz w:val="28"/>
              </w:rPr>
              <w:t>9</w:t>
            </w:r>
          </w:p>
        </w:tc>
      </w:tr>
      <w:tr w:rsidR="000764F7" w:rsidTr="006D15A0">
        <w:tc>
          <w:tcPr>
            <w:tcW w:w="851" w:type="dxa"/>
            <w:tcBorders>
              <w:top w:val="nil"/>
              <w:bottom w:val="nil"/>
              <w:right w:val="nil"/>
            </w:tcBorders>
          </w:tcPr>
          <w:p w:rsidR="000764F7" w:rsidRPr="00C713B1" w:rsidRDefault="000764F7" w:rsidP="002378AF">
            <w:pPr>
              <w:ind w:right="-108" w:firstLine="0"/>
              <w:jc w:val="left"/>
              <w:rPr>
                <w:bCs/>
                <w:sz w:val="28"/>
              </w:rPr>
            </w:pPr>
            <w:r>
              <w:rPr>
                <w:bCs/>
                <w:sz w:val="28"/>
              </w:rPr>
              <w:t>2.3</w:t>
            </w:r>
            <w:r w:rsidRPr="00C713B1">
              <w:rPr>
                <w:bCs/>
                <w:sz w:val="28"/>
              </w:rPr>
              <w:t>.2</w:t>
            </w:r>
          </w:p>
        </w:tc>
        <w:tc>
          <w:tcPr>
            <w:tcW w:w="8221" w:type="dxa"/>
            <w:tcBorders>
              <w:top w:val="nil"/>
              <w:left w:val="nil"/>
              <w:bottom w:val="nil"/>
              <w:right w:val="nil"/>
            </w:tcBorders>
          </w:tcPr>
          <w:p w:rsidR="000764F7" w:rsidRPr="009C0192" w:rsidRDefault="000764F7" w:rsidP="00346124">
            <w:pPr>
              <w:ind w:right="-108" w:firstLine="0"/>
              <w:jc w:val="left"/>
              <w:rPr>
                <w:bCs/>
                <w:iCs/>
                <w:sz w:val="28"/>
              </w:rPr>
            </w:pPr>
            <w:r w:rsidRPr="009C0192">
              <w:rPr>
                <w:bCs/>
                <w:iCs/>
                <w:sz w:val="28"/>
              </w:rPr>
              <w:t>Анализ выполнения разметки, установки дорожных ограждений</w:t>
            </w:r>
            <w:r>
              <w:rPr>
                <w:bCs/>
                <w:iCs/>
                <w:sz w:val="28"/>
              </w:rPr>
              <w:t>, элементов улично-дорожной сети………………………….……….</w:t>
            </w:r>
          </w:p>
        </w:tc>
        <w:tc>
          <w:tcPr>
            <w:tcW w:w="992" w:type="dxa"/>
            <w:tcBorders>
              <w:top w:val="nil"/>
              <w:left w:val="nil"/>
              <w:bottom w:val="nil"/>
            </w:tcBorders>
          </w:tcPr>
          <w:p w:rsidR="000764F7" w:rsidRDefault="000764F7" w:rsidP="00346124">
            <w:pPr>
              <w:ind w:right="255" w:firstLine="0"/>
              <w:jc w:val="center"/>
              <w:rPr>
                <w:sz w:val="28"/>
              </w:rPr>
            </w:pPr>
          </w:p>
          <w:p w:rsidR="000764F7" w:rsidRDefault="00A7415A" w:rsidP="00346124">
            <w:pPr>
              <w:ind w:right="255" w:firstLine="0"/>
              <w:jc w:val="center"/>
              <w:rPr>
                <w:sz w:val="28"/>
              </w:rPr>
            </w:pPr>
            <w:r>
              <w:rPr>
                <w:sz w:val="28"/>
              </w:rPr>
              <w:t>50</w:t>
            </w:r>
          </w:p>
        </w:tc>
      </w:tr>
      <w:tr w:rsidR="000764F7" w:rsidTr="006D15A0">
        <w:tc>
          <w:tcPr>
            <w:tcW w:w="851" w:type="dxa"/>
            <w:tcBorders>
              <w:top w:val="nil"/>
              <w:bottom w:val="nil"/>
              <w:right w:val="nil"/>
            </w:tcBorders>
          </w:tcPr>
          <w:p w:rsidR="000764F7" w:rsidRDefault="000764F7" w:rsidP="002378AF">
            <w:pPr>
              <w:ind w:right="-108" w:firstLine="0"/>
              <w:jc w:val="left"/>
              <w:rPr>
                <w:bCs/>
                <w:sz w:val="28"/>
              </w:rPr>
            </w:pPr>
            <w:r>
              <w:rPr>
                <w:bCs/>
                <w:sz w:val="28"/>
              </w:rPr>
              <w:t>2.4</w:t>
            </w:r>
          </w:p>
        </w:tc>
        <w:tc>
          <w:tcPr>
            <w:tcW w:w="8221" w:type="dxa"/>
            <w:tcBorders>
              <w:top w:val="nil"/>
              <w:left w:val="nil"/>
              <w:bottom w:val="nil"/>
              <w:right w:val="nil"/>
            </w:tcBorders>
          </w:tcPr>
          <w:p w:rsidR="000764F7" w:rsidRPr="009C0192" w:rsidRDefault="000764F7" w:rsidP="00346124">
            <w:pPr>
              <w:ind w:right="-108" w:firstLine="0"/>
              <w:jc w:val="left"/>
              <w:rPr>
                <w:bCs/>
                <w:iCs/>
                <w:sz w:val="28"/>
              </w:rPr>
            </w:pPr>
            <w:r>
              <w:rPr>
                <w:bCs/>
                <w:iCs/>
                <w:sz w:val="28"/>
              </w:rPr>
              <w:t>Анализ дорожно-транспортных происшествий……………………</w:t>
            </w:r>
          </w:p>
        </w:tc>
        <w:tc>
          <w:tcPr>
            <w:tcW w:w="992" w:type="dxa"/>
            <w:tcBorders>
              <w:top w:val="nil"/>
              <w:left w:val="nil"/>
              <w:bottom w:val="nil"/>
            </w:tcBorders>
          </w:tcPr>
          <w:p w:rsidR="000764F7" w:rsidRDefault="00A7415A" w:rsidP="00A7415A">
            <w:pPr>
              <w:ind w:right="255" w:firstLine="0"/>
              <w:jc w:val="center"/>
              <w:rPr>
                <w:sz w:val="28"/>
              </w:rPr>
            </w:pPr>
            <w:r>
              <w:rPr>
                <w:sz w:val="28"/>
              </w:rPr>
              <w:t>52</w:t>
            </w:r>
          </w:p>
        </w:tc>
      </w:tr>
      <w:tr w:rsidR="000764F7" w:rsidTr="006D15A0">
        <w:tc>
          <w:tcPr>
            <w:tcW w:w="851" w:type="dxa"/>
            <w:tcBorders>
              <w:top w:val="nil"/>
              <w:bottom w:val="nil"/>
              <w:right w:val="nil"/>
            </w:tcBorders>
          </w:tcPr>
          <w:p w:rsidR="000764F7" w:rsidRPr="00D7647A" w:rsidRDefault="000764F7" w:rsidP="00346124">
            <w:pPr>
              <w:ind w:right="-108" w:firstLine="0"/>
              <w:jc w:val="left"/>
              <w:rPr>
                <w:bCs/>
                <w:sz w:val="28"/>
              </w:rPr>
            </w:pPr>
            <w:r w:rsidRPr="00D7647A">
              <w:rPr>
                <w:bCs/>
                <w:sz w:val="28"/>
              </w:rPr>
              <w:t>2.5</w:t>
            </w:r>
          </w:p>
        </w:tc>
        <w:tc>
          <w:tcPr>
            <w:tcW w:w="8221" w:type="dxa"/>
            <w:tcBorders>
              <w:top w:val="nil"/>
              <w:left w:val="nil"/>
              <w:bottom w:val="nil"/>
              <w:right w:val="nil"/>
            </w:tcBorders>
          </w:tcPr>
          <w:p w:rsidR="000764F7" w:rsidRPr="00D7647A" w:rsidRDefault="000764F7" w:rsidP="00346124">
            <w:pPr>
              <w:ind w:right="-108" w:firstLine="0"/>
              <w:jc w:val="left"/>
              <w:rPr>
                <w:bCs/>
                <w:iCs/>
                <w:sz w:val="28"/>
              </w:rPr>
            </w:pPr>
            <w:r w:rsidRPr="00D7647A">
              <w:rPr>
                <w:bCs/>
                <w:iCs/>
                <w:sz w:val="28"/>
              </w:rPr>
              <w:t>Анализ организации движения существующей системы ГПТ...</w:t>
            </w:r>
          </w:p>
        </w:tc>
        <w:tc>
          <w:tcPr>
            <w:tcW w:w="992" w:type="dxa"/>
            <w:tcBorders>
              <w:top w:val="nil"/>
              <w:left w:val="nil"/>
              <w:bottom w:val="nil"/>
            </w:tcBorders>
          </w:tcPr>
          <w:p w:rsidR="000764F7" w:rsidRPr="00D7647A" w:rsidRDefault="00A7415A" w:rsidP="00A7415A">
            <w:pPr>
              <w:ind w:right="255" w:firstLine="0"/>
              <w:jc w:val="center"/>
              <w:rPr>
                <w:sz w:val="28"/>
              </w:rPr>
            </w:pPr>
            <w:r>
              <w:rPr>
                <w:sz w:val="28"/>
              </w:rPr>
              <w:t>54</w:t>
            </w:r>
          </w:p>
        </w:tc>
      </w:tr>
      <w:tr w:rsidR="000764F7" w:rsidTr="006D15A0">
        <w:tc>
          <w:tcPr>
            <w:tcW w:w="851" w:type="dxa"/>
            <w:tcBorders>
              <w:top w:val="nil"/>
              <w:bottom w:val="nil"/>
              <w:right w:val="nil"/>
            </w:tcBorders>
          </w:tcPr>
          <w:p w:rsidR="000764F7" w:rsidRPr="00C713B1" w:rsidRDefault="000764F7" w:rsidP="006D15A0">
            <w:pPr>
              <w:ind w:right="-108" w:firstLine="0"/>
              <w:jc w:val="left"/>
              <w:rPr>
                <w:bCs/>
                <w:sz w:val="28"/>
              </w:rPr>
            </w:pPr>
          </w:p>
        </w:tc>
        <w:tc>
          <w:tcPr>
            <w:tcW w:w="8221" w:type="dxa"/>
            <w:tcBorders>
              <w:top w:val="nil"/>
              <w:left w:val="nil"/>
              <w:bottom w:val="nil"/>
              <w:right w:val="nil"/>
            </w:tcBorders>
          </w:tcPr>
          <w:p w:rsidR="000764F7" w:rsidRPr="009C0192" w:rsidRDefault="000764F7" w:rsidP="006D15A0">
            <w:pPr>
              <w:ind w:right="-108" w:firstLine="0"/>
              <w:jc w:val="left"/>
              <w:rPr>
                <w:bCs/>
                <w:iCs/>
                <w:sz w:val="28"/>
              </w:rPr>
            </w:pPr>
          </w:p>
        </w:tc>
        <w:tc>
          <w:tcPr>
            <w:tcW w:w="992" w:type="dxa"/>
            <w:tcBorders>
              <w:top w:val="nil"/>
              <w:left w:val="nil"/>
              <w:bottom w:val="nil"/>
            </w:tcBorders>
          </w:tcPr>
          <w:p w:rsidR="000764F7" w:rsidRDefault="000764F7" w:rsidP="006D15A0">
            <w:pPr>
              <w:ind w:right="255" w:firstLine="0"/>
              <w:jc w:val="center"/>
              <w:rPr>
                <w:sz w:val="28"/>
              </w:rPr>
            </w:pPr>
          </w:p>
        </w:tc>
      </w:tr>
      <w:tr w:rsidR="000764F7"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sz w:val="28"/>
                <w:szCs w:val="28"/>
              </w:rPr>
            </w:pPr>
            <w:r w:rsidRPr="000764F7">
              <w:rPr>
                <w:bCs/>
                <w:iCs/>
                <w:sz w:val="28"/>
                <w:szCs w:val="28"/>
              </w:rPr>
              <w:lastRenderedPageBreak/>
              <w:t>2.5.1</w:t>
            </w:r>
          </w:p>
        </w:tc>
        <w:tc>
          <w:tcPr>
            <w:tcW w:w="8221" w:type="dxa"/>
          </w:tcPr>
          <w:p w:rsidR="000764F7" w:rsidRPr="00E70B76" w:rsidRDefault="000764F7" w:rsidP="006D15A0">
            <w:pPr>
              <w:ind w:right="-108" w:firstLine="0"/>
              <w:rPr>
                <w:sz w:val="28"/>
              </w:rPr>
            </w:pPr>
            <w:r>
              <w:rPr>
                <w:sz w:val="28"/>
              </w:rPr>
              <w:t>Характеристика существующей системы ГПТ.............................</w:t>
            </w:r>
          </w:p>
        </w:tc>
        <w:tc>
          <w:tcPr>
            <w:tcW w:w="992" w:type="dxa"/>
          </w:tcPr>
          <w:p w:rsidR="000764F7" w:rsidRDefault="00A7415A" w:rsidP="00A7415A">
            <w:pPr>
              <w:ind w:right="255" w:firstLine="0"/>
              <w:jc w:val="center"/>
              <w:rPr>
                <w:color w:val="000000"/>
              </w:rPr>
            </w:pPr>
            <w:r>
              <w:rPr>
                <w:color w:val="000000"/>
              </w:rPr>
              <w:t>54</w:t>
            </w:r>
          </w:p>
        </w:tc>
      </w:tr>
      <w:tr w:rsidR="000764F7"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sz w:val="28"/>
                <w:szCs w:val="28"/>
              </w:rPr>
            </w:pPr>
            <w:r w:rsidRPr="000764F7">
              <w:rPr>
                <w:bCs/>
                <w:iCs/>
                <w:sz w:val="28"/>
                <w:szCs w:val="28"/>
              </w:rPr>
              <w:t>2.5.2</w:t>
            </w:r>
          </w:p>
        </w:tc>
        <w:tc>
          <w:tcPr>
            <w:tcW w:w="8221" w:type="dxa"/>
          </w:tcPr>
          <w:p w:rsidR="000764F7" w:rsidRPr="00E70B76" w:rsidRDefault="000764F7" w:rsidP="006D15A0">
            <w:pPr>
              <w:ind w:right="-108" w:firstLine="0"/>
              <w:rPr>
                <w:bCs/>
                <w:iCs/>
                <w:sz w:val="28"/>
                <w:szCs w:val="28"/>
              </w:rPr>
            </w:pPr>
            <w:r w:rsidRPr="00E70B76">
              <w:rPr>
                <w:sz w:val="28"/>
              </w:rPr>
              <w:t>Анализ</w:t>
            </w:r>
            <w:r>
              <w:rPr>
                <w:sz w:val="28"/>
              </w:rPr>
              <w:t xml:space="preserve"> маршрутной сети и показателей работы ГПТ…………….</w:t>
            </w:r>
          </w:p>
        </w:tc>
        <w:tc>
          <w:tcPr>
            <w:tcW w:w="992" w:type="dxa"/>
          </w:tcPr>
          <w:p w:rsidR="000764F7" w:rsidRPr="00DF4644" w:rsidRDefault="00A7415A" w:rsidP="00A7415A">
            <w:pPr>
              <w:ind w:right="255" w:firstLine="0"/>
              <w:jc w:val="center"/>
              <w:rPr>
                <w:color w:val="000000"/>
              </w:rPr>
            </w:pPr>
            <w:r>
              <w:rPr>
                <w:color w:val="000000"/>
              </w:rPr>
              <w:t>57</w:t>
            </w:r>
          </w:p>
        </w:tc>
      </w:tr>
      <w:tr w:rsidR="000764F7"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sz w:val="28"/>
                <w:szCs w:val="28"/>
              </w:rPr>
            </w:pPr>
            <w:r w:rsidRPr="000764F7">
              <w:rPr>
                <w:bCs/>
                <w:iCs/>
                <w:sz w:val="28"/>
                <w:szCs w:val="28"/>
              </w:rPr>
              <w:t>2.5.3</w:t>
            </w:r>
          </w:p>
        </w:tc>
        <w:tc>
          <w:tcPr>
            <w:tcW w:w="8221" w:type="dxa"/>
          </w:tcPr>
          <w:p w:rsidR="000764F7" w:rsidRPr="00E70B76" w:rsidRDefault="000764F7" w:rsidP="006D15A0">
            <w:pPr>
              <w:ind w:right="-108" w:firstLine="0"/>
              <w:rPr>
                <w:bCs/>
                <w:iCs/>
                <w:sz w:val="28"/>
                <w:szCs w:val="28"/>
              </w:rPr>
            </w:pPr>
            <w:r w:rsidRPr="00E70B76">
              <w:rPr>
                <w:sz w:val="28"/>
              </w:rPr>
              <w:t>Анализ размещения остановочных и конечных пунктов………..</w:t>
            </w:r>
          </w:p>
        </w:tc>
        <w:tc>
          <w:tcPr>
            <w:tcW w:w="992" w:type="dxa"/>
          </w:tcPr>
          <w:p w:rsidR="000764F7" w:rsidRPr="00DF4644" w:rsidRDefault="003909A5" w:rsidP="00A7415A">
            <w:pPr>
              <w:ind w:right="255" w:firstLine="0"/>
              <w:jc w:val="center"/>
              <w:rPr>
                <w:color w:val="000000"/>
              </w:rPr>
            </w:pPr>
            <w:r>
              <w:rPr>
                <w:color w:val="000000"/>
              </w:rPr>
              <w:t>59</w:t>
            </w:r>
          </w:p>
        </w:tc>
      </w:tr>
      <w:tr w:rsidR="000764F7"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color w:val="000000"/>
                <w:sz w:val="28"/>
                <w:szCs w:val="28"/>
              </w:rPr>
            </w:pPr>
            <w:r w:rsidRPr="000764F7">
              <w:rPr>
                <w:sz w:val="28"/>
                <w:szCs w:val="28"/>
              </w:rPr>
              <w:t>2.6</w:t>
            </w:r>
          </w:p>
        </w:tc>
        <w:tc>
          <w:tcPr>
            <w:tcW w:w="8221" w:type="dxa"/>
          </w:tcPr>
          <w:p w:rsidR="000764F7" w:rsidRPr="00DF4644" w:rsidRDefault="000764F7" w:rsidP="00FD0B16">
            <w:pPr>
              <w:ind w:right="-108" w:firstLine="0"/>
              <w:rPr>
                <w:bCs/>
                <w:iCs/>
                <w:color w:val="000000"/>
                <w:sz w:val="28"/>
                <w:szCs w:val="28"/>
              </w:rPr>
            </w:pPr>
            <w:r w:rsidRPr="00DF4644">
              <w:rPr>
                <w:sz w:val="28"/>
              </w:rPr>
              <w:t xml:space="preserve">Анализ размещения стоянок и парковок автотранспорта в планировочной структуре города </w:t>
            </w:r>
            <w:r w:rsidR="00FD0B16">
              <w:rPr>
                <w:sz w:val="28"/>
              </w:rPr>
              <w:t>……………………………</w:t>
            </w:r>
            <w:r>
              <w:rPr>
                <w:sz w:val="28"/>
              </w:rPr>
              <w:t>…..</w:t>
            </w:r>
          </w:p>
        </w:tc>
        <w:tc>
          <w:tcPr>
            <w:tcW w:w="992" w:type="dxa"/>
          </w:tcPr>
          <w:p w:rsidR="000764F7" w:rsidRPr="00DF4644" w:rsidRDefault="00A7415A" w:rsidP="006D15A0">
            <w:pPr>
              <w:ind w:right="255" w:firstLine="0"/>
              <w:jc w:val="center"/>
              <w:rPr>
                <w:color w:val="000000"/>
              </w:rPr>
            </w:pPr>
            <w:r>
              <w:rPr>
                <w:color w:val="000000"/>
              </w:rPr>
              <w:t>61</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color w:val="000000"/>
                <w:sz w:val="28"/>
                <w:szCs w:val="28"/>
              </w:rPr>
            </w:pPr>
            <w:r w:rsidRPr="000764F7">
              <w:rPr>
                <w:sz w:val="28"/>
                <w:szCs w:val="28"/>
              </w:rPr>
              <w:t>2.7</w:t>
            </w:r>
          </w:p>
        </w:tc>
        <w:tc>
          <w:tcPr>
            <w:tcW w:w="8221" w:type="dxa"/>
          </w:tcPr>
          <w:p w:rsidR="000764F7" w:rsidRPr="00FD0B16" w:rsidRDefault="000764F7" w:rsidP="006D15A0">
            <w:pPr>
              <w:pStyle w:val="af9"/>
              <w:ind w:right="255"/>
              <w:rPr>
                <w:bCs/>
                <w:iCs/>
                <w:color w:val="auto"/>
                <w:sz w:val="28"/>
                <w:szCs w:val="28"/>
              </w:rPr>
            </w:pPr>
            <w:r w:rsidRPr="00FD0B16">
              <w:rPr>
                <w:bCs/>
                <w:iCs/>
                <w:color w:val="auto"/>
                <w:sz w:val="28"/>
              </w:rPr>
              <w:t>Выводы и заключения</w:t>
            </w:r>
            <w:r w:rsidRPr="00FD0B16">
              <w:rPr>
                <w:color w:val="auto"/>
                <w:sz w:val="28"/>
              </w:rPr>
              <w:t xml:space="preserve"> ……………………………………………..</w:t>
            </w:r>
          </w:p>
        </w:tc>
        <w:tc>
          <w:tcPr>
            <w:tcW w:w="992" w:type="dxa"/>
          </w:tcPr>
          <w:p w:rsidR="000764F7" w:rsidRPr="00DF4644" w:rsidRDefault="00A7415A" w:rsidP="00B16FCB">
            <w:pPr>
              <w:ind w:right="255" w:firstLine="0"/>
              <w:jc w:val="center"/>
              <w:rPr>
                <w:color w:val="000000"/>
              </w:rPr>
            </w:pPr>
            <w:r>
              <w:rPr>
                <w:color w:val="000000"/>
              </w:rPr>
              <w:t>6</w:t>
            </w:r>
            <w:r w:rsidR="00B16FCB">
              <w:rPr>
                <w:color w:val="000000"/>
              </w:rPr>
              <w:t>3</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color w:val="000000"/>
                <w:sz w:val="28"/>
                <w:szCs w:val="28"/>
              </w:rPr>
            </w:pPr>
            <w:r w:rsidRPr="000764F7">
              <w:rPr>
                <w:bCs/>
                <w:iCs/>
                <w:color w:val="000000"/>
                <w:sz w:val="28"/>
                <w:szCs w:val="28"/>
              </w:rPr>
              <w:t>3</w:t>
            </w:r>
          </w:p>
        </w:tc>
        <w:tc>
          <w:tcPr>
            <w:tcW w:w="8221" w:type="dxa"/>
          </w:tcPr>
          <w:p w:rsidR="000764F7" w:rsidRPr="001505D3" w:rsidRDefault="000764F7" w:rsidP="006D15A0">
            <w:pPr>
              <w:ind w:right="-108" w:firstLine="0"/>
              <w:rPr>
                <w:bCs/>
                <w:iCs/>
                <w:color w:val="000000"/>
                <w:sz w:val="28"/>
                <w:szCs w:val="28"/>
              </w:rPr>
            </w:pPr>
            <w:r w:rsidRPr="001505D3">
              <w:rPr>
                <w:bCs/>
                <w:iCs/>
                <w:color w:val="000000"/>
                <w:sz w:val="28"/>
                <w:szCs w:val="28"/>
              </w:rPr>
              <w:t xml:space="preserve">РАЗРАБОТКА КОНЦЕПЦИИ ОРГАНИЗАЦИИ ДОРОЖНОГО ДВИЖЕНИЯ НА УЛИЧНО-ДОРОЖНОЙ СЕТИ </w:t>
            </w:r>
            <w:r>
              <w:rPr>
                <w:bCs/>
                <w:iCs/>
                <w:color w:val="000000"/>
                <w:sz w:val="28"/>
                <w:szCs w:val="28"/>
              </w:rPr>
              <w:t>ГОРОДА НИЖНЕВАРТОВСКА……………………………………………</w:t>
            </w:r>
            <w:r w:rsidR="00FD0B16">
              <w:rPr>
                <w:bCs/>
                <w:iCs/>
                <w:color w:val="000000"/>
                <w:sz w:val="28"/>
                <w:szCs w:val="28"/>
              </w:rPr>
              <w:t>……</w:t>
            </w:r>
          </w:p>
        </w:tc>
        <w:tc>
          <w:tcPr>
            <w:tcW w:w="992" w:type="dxa"/>
          </w:tcPr>
          <w:p w:rsidR="000764F7" w:rsidRPr="001505D3" w:rsidRDefault="000764F7" w:rsidP="006D15A0">
            <w:pPr>
              <w:ind w:right="255" w:firstLine="0"/>
              <w:jc w:val="center"/>
              <w:rPr>
                <w:color w:val="000000"/>
              </w:rPr>
            </w:pPr>
          </w:p>
          <w:p w:rsidR="000764F7" w:rsidRPr="001505D3" w:rsidRDefault="00A7415A" w:rsidP="00B16FCB">
            <w:pPr>
              <w:ind w:right="255" w:firstLine="0"/>
              <w:jc w:val="center"/>
              <w:rPr>
                <w:color w:val="000000"/>
              </w:rPr>
            </w:pPr>
            <w:r>
              <w:rPr>
                <w:color w:val="000000"/>
              </w:rPr>
              <w:t>6</w:t>
            </w:r>
            <w:r w:rsidR="00B16FCB">
              <w:rPr>
                <w:color w:val="000000"/>
              </w:rPr>
              <w:t>5</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color w:val="000000"/>
                <w:sz w:val="28"/>
                <w:szCs w:val="28"/>
              </w:rPr>
            </w:pPr>
            <w:r w:rsidRPr="000764F7">
              <w:rPr>
                <w:bCs/>
                <w:iCs/>
                <w:color w:val="000000"/>
                <w:sz w:val="28"/>
                <w:szCs w:val="28"/>
              </w:rPr>
              <w:t>3.1</w:t>
            </w:r>
          </w:p>
        </w:tc>
        <w:tc>
          <w:tcPr>
            <w:tcW w:w="8221" w:type="dxa"/>
          </w:tcPr>
          <w:p w:rsidR="000764F7" w:rsidRPr="001505D3" w:rsidRDefault="000764F7" w:rsidP="006D15A0">
            <w:pPr>
              <w:ind w:right="-108" w:firstLine="0"/>
              <w:rPr>
                <w:bCs/>
                <w:iCs/>
                <w:color w:val="000000"/>
                <w:sz w:val="28"/>
                <w:szCs w:val="28"/>
              </w:rPr>
            </w:pPr>
            <w:r w:rsidRPr="001505D3">
              <w:rPr>
                <w:bCs/>
                <w:iCs/>
                <w:color w:val="000000"/>
                <w:sz w:val="28"/>
                <w:szCs w:val="28"/>
              </w:rPr>
              <w:t>Необходимость реорганизации системы организации дорожного движения и совершенствования улично-дорожной сети……….</w:t>
            </w:r>
          </w:p>
        </w:tc>
        <w:tc>
          <w:tcPr>
            <w:tcW w:w="992" w:type="dxa"/>
          </w:tcPr>
          <w:p w:rsidR="000764F7" w:rsidRPr="001505D3" w:rsidRDefault="00A7415A" w:rsidP="00B16FCB">
            <w:pPr>
              <w:ind w:right="255" w:firstLine="0"/>
              <w:jc w:val="center"/>
              <w:rPr>
                <w:color w:val="000000"/>
              </w:rPr>
            </w:pPr>
            <w:r>
              <w:rPr>
                <w:color w:val="000000"/>
              </w:rPr>
              <w:t>6</w:t>
            </w:r>
            <w:r w:rsidR="00B16FCB">
              <w:rPr>
                <w:color w:val="000000"/>
              </w:rPr>
              <w:t>5</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color w:val="000000"/>
                <w:sz w:val="28"/>
                <w:szCs w:val="28"/>
              </w:rPr>
            </w:pPr>
            <w:r w:rsidRPr="000764F7">
              <w:rPr>
                <w:bCs/>
                <w:iCs/>
                <w:color w:val="000000"/>
                <w:sz w:val="28"/>
                <w:szCs w:val="28"/>
              </w:rPr>
              <w:t>3.2</w:t>
            </w:r>
          </w:p>
        </w:tc>
        <w:tc>
          <w:tcPr>
            <w:tcW w:w="8221" w:type="dxa"/>
          </w:tcPr>
          <w:p w:rsidR="000764F7" w:rsidRPr="001505D3" w:rsidRDefault="000764F7" w:rsidP="006D15A0">
            <w:pPr>
              <w:ind w:right="-108" w:firstLine="0"/>
              <w:rPr>
                <w:bCs/>
                <w:iCs/>
                <w:color w:val="000000"/>
                <w:sz w:val="28"/>
                <w:szCs w:val="28"/>
              </w:rPr>
            </w:pPr>
            <w:r w:rsidRPr="001505D3">
              <w:rPr>
                <w:bCs/>
                <w:iCs/>
                <w:color w:val="000000"/>
                <w:sz w:val="28"/>
                <w:szCs w:val="28"/>
              </w:rPr>
              <w:t>Предложения по внедрению технических средств регулирования дорожного движения на улично-дорожной сети…………………..</w:t>
            </w:r>
          </w:p>
        </w:tc>
        <w:tc>
          <w:tcPr>
            <w:tcW w:w="992" w:type="dxa"/>
          </w:tcPr>
          <w:p w:rsidR="000764F7" w:rsidRPr="001505D3" w:rsidRDefault="00A7415A" w:rsidP="00B16FCB">
            <w:pPr>
              <w:ind w:right="255" w:firstLine="0"/>
              <w:jc w:val="center"/>
              <w:rPr>
                <w:color w:val="000000"/>
              </w:rPr>
            </w:pPr>
            <w:r>
              <w:rPr>
                <w:color w:val="000000"/>
              </w:rPr>
              <w:t>6</w:t>
            </w:r>
            <w:r w:rsidR="00B16FCB">
              <w:rPr>
                <w:color w:val="000000"/>
              </w:rPr>
              <w:t>6</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3.2.1</w:t>
            </w:r>
          </w:p>
        </w:tc>
        <w:tc>
          <w:tcPr>
            <w:tcW w:w="8221" w:type="dxa"/>
          </w:tcPr>
          <w:p w:rsidR="000764F7" w:rsidRPr="001505D3" w:rsidRDefault="000764F7" w:rsidP="006D15A0">
            <w:pPr>
              <w:ind w:right="-108" w:firstLine="0"/>
              <w:rPr>
                <w:iCs/>
                <w:color w:val="000000"/>
                <w:sz w:val="28"/>
                <w:szCs w:val="28"/>
              </w:rPr>
            </w:pPr>
            <w:r w:rsidRPr="001505D3">
              <w:rPr>
                <w:iCs/>
                <w:color w:val="000000"/>
                <w:sz w:val="28"/>
                <w:szCs w:val="28"/>
              </w:rPr>
              <w:t>Обоснование внедрения технических средств регулирования дорожного движения при разработке проектов…………………….</w:t>
            </w:r>
          </w:p>
        </w:tc>
        <w:tc>
          <w:tcPr>
            <w:tcW w:w="992" w:type="dxa"/>
          </w:tcPr>
          <w:p w:rsidR="000764F7" w:rsidRPr="001505D3" w:rsidRDefault="00A7415A" w:rsidP="00B16FCB">
            <w:pPr>
              <w:ind w:right="255" w:firstLine="0"/>
              <w:jc w:val="center"/>
              <w:rPr>
                <w:color w:val="000000"/>
              </w:rPr>
            </w:pPr>
            <w:r>
              <w:rPr>
                <w:color w:val="000000"/>
              </w:rPr>
              <w:t>6</w:t>
            </w:r>
            <w:r w:rsidR="00B16FCB">
              <w:rPr>
                <w:color w:val="000000"/>
              </w:rPr>
              <w:t>6</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color w:val="000000"/>
                <w:sz w:val="28"/>
                <w:szCs w:val="28"/>
              </w:rPr>
            </w:pPr>
            <w:r w:rsidRPr="000764F7">
              <w:rPr>
                <w:bCs/>
                <w:iCs/>
                <w:color w:val="000000"/>
                <w:sz w:val="28"/>
                <w:szCs w:val="28"/>
              </w:rPr>
              <w:t>3.2.2</w:t>
            </w:r>
          </w:p>
        </w:tc>
        <w:tc>
          <w:tcPr>
            <w:tcW w:w="8221" w:type="dxa"/>
          </w:tcPr>
          <w:p w:rsidR="000764F7" w:rsidRPr="001505D3" w:rsidRDefault="000764F7" w:rsidP="00FD0B16">
            <w:pPr>
              <w:ind w:right="-108" w:firstLine="0"/>
              <w:rPr>
                <w:bCs/>
                <w:iCs/>
                <w:color w:val="000000"/>
                <w:sz w:val="28"/>
                <w:szCs w:val="28"/>
              </w:rPr>
            </w:pPr>
            <w:r w:rsidRPr="001505D3">
              <w:rPr>
                <w:bCs/>
                <w:iCs/>
                <w:color w:val="000000"/>
                <w:sz w:val="28"/>
                <w:szCs w:val="28"/>
              </w:rPr>
              <w:t>Предложения по внедрению технических средств на пересечениях…………………</w:t>
            </w:r>
            <w:r w:rsidR="00FD0B16">
              <w:rPr>
                <w:bCs/>
                <w:iCs/>
                <w:color w:val="000000"/>
                <w:sz w:val="28"/>
                <w:szCs w:val="28"/>
              </w:rPr>
              <w:t>…………………………………</w:t>
            </w:r>
            <w:r w:rsidRPr="001505D3">
              <w:rPr>
                <w:bCs/>
                <w:iCs/>
                <w:color w:val="000000"/>
                <w:sz w:val="28"/>
                <w:szCs w:val="28"/>
              </w:rPr>
              <w:t>……</w:t>
            </w:r>
          </w:p>
        </w:tc>
        <w:tc>
          <w:tcPr>
            <w:tcW w:w="992" w:type="dxa"/>
          </w:tcPr>
          <w:p w:rsidR="000764F7" w:rsidRPr="001505D3" w:rsidRDefault="00A7415A" w:rsidP="00B16FCB">
            <w:pPr>
              <w:ind w:right="255" w:firstLine="0"/>
              <w:jc w:val="center"/>
              <w:rPr>
                <w:color w:val="000000"/>
              </w:rPr>
            </w:pPr>
            <w:r>
              <w:rPr>
                <w:color w:val="000000"/>
              </w:rPr>
              <w:t>6</w:t>
            </w:r>
            <w:r w:rsidR="00B16FCB">
              <w:rPr>
                <w:color w:val="000000"/>
              </w:rPr>
              <w:t>7</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color w:val="000000"/>
                <w:sz w:val="28"/>
                <w:szCs w:val="28"/>
              </w:rPr>
            </w:pPr>
            <w:r w:rsidRPr="000764F7">
              <w:rPr>
                <w:bCs/>
                <w:iCs/>
                <w:color w:val="000000"/>
                <w:sz w:val="28"/>
                <w:szCs w:val="28"/>
              </w:rPr>
              <w:t>3.2.3</w:t>
            </w:r>
          </w:p>
        </w:tc>
        <w:tc>
          <w:tcPr>
            <w:tcW w:w="8221" w:type="dxa"/>
          </w:tcPr>
          <w:p w:rsidR="000764F7" w:rsidRPr="001505D3" w:rsidRDefault="000764F7" w:rsidP="00FD0B16">
            <w:pPr>
              <w:ind w:right="-108" w:firstLine="0"/>
              <w:rPr>
                <w:bCs/>
                <w:iCs/>
                <w:color w:val="000000"/>
                <w:sz w:val="28"/>
                <w:szCs w:val="28"/>
              </w:rPr>
            </w:pPr>
            <w:r w:rsidRPr="001505D3">
              <w:rPr>
                <w:bCs/>
                <w:iCs/>
                <w:color w:val="000000"/>
                <w:sz w:val="28"/>
                <w:szCs w:val="28"/>
              </w:rPr>
              <w:t>Предложения по внедрению технических средств на пешеходных переходах………</w:t>
            </w:r>
            <w:r w:rsidR="00FD0B16">
              <w:rPr>
                <w:bCs/>
                <w:iCs/>
                <w:color w:val="000000"/>
                <w:sz w:val="28"/>
                <w:szCs w:val="28"/>
              </w:rPr>
              <w:t>………………………………………………</w:t>
            </w:r>
            <w:r w:rsidRPr="001505D3">
              <w:rPr>
                <w:bCs/>
                <w:iCs/>
                <w:color w:val="000000"/>
                <w:sz w:val="28"/>
                <w:szCs w:val="28"/>
              </w:rPr>
              <w:t>……</w:t>
            </w:r>
          </w:p>
        </w:tc>
        <w:tc>
          <w:tcPr>
            <w:tcW w:w="992" w:type="dxa"/>
          </w:tcPr>
          <w:p w:rsidR="000764F7" w:rsidRPr="001505D3" w:rsidRDefault="00A7415A" w:rsidP="00B16FCB">
            <w:pPr>
              <w:ind w:right="255" w:firstLine="0"/>
              <w:jc w:val="center"/>
              <w:rPr>
                <w:color w:val="000000"/>
              </w:rPr>
            </w:pPr>
            <w:r>
              <w:rPr>
                <w:color w:val="000000"/>
              </w:rPr>
              <w:t>6</w:t>
            </w:r>
            <w:r w:rsidR="00B16FCB">
              <w:rPr>
                <w:color w:val="000000"/>
              </w:rPr>
              <w:t>8</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bCs/>
                <w:iCs/>
                <w:color w:val="000000"/>
                <w:sz w:val="28"/>
                <w:szCs w:val="28"/>
              </w:rPr>
            </w:pPr>
            <w:r w:rsidRPr="000764F7">
              <w:rPr>
                <w:bCs/>
                <w:iCs/>
                <w:color w:val="000000"/>
                <w:sz w:val="28"/>
                <w:szCs w:val="28"/>
              </w:rPr>
              <w:t>3.2.4</w:t>
            </w:r>
          </w:p>
        </w:tc>
        <w:tc>
          <w:tcPr>
            <w:tcW w:w="8221" w:type="dxa"/>
          </w:tcPr>
          <w:p w:rsidR="000764F7" w:rsidRPr="001505D3" w:rsidRDefault="000764F7" w:rsidP="006D15A0">
            <w:pPr>
              <w:ind w:right="-108" w:firstLine="0"/>
              <w:rPr>
                <w:bCs/>
                <w:iCs/>
                <w:color w:val="000000"/>
                <w:sz w:val="28"/>
                <w:szCs w:val="28"/>
              </w:rPr>
            </w:pPr>
            <w:r w:rsidRPr="001505D3">
              <w:rPr>
                <w:bCs/>
                <w:iCs/>
                <w:color w:val="000000"/>
                <w:sz w:val="28"/>
                <w:szCs w:val="28"/>
              </w:rPr>
              <w:t>Предложения по внедрению технических средств в районе искусственных неровностей………………………………………</w:t>
            </w:r>
            <w:r>
              <w:rPr>
                <w:bCs/>
                <w:iCs/>
                <w:color w:val="000000"/>
                <w:sz w:val="28"/>
                <w:szCs w:val="28"/>
              </w:rPr>
              <w:t>…..</w:t>
            </w:r>
          </w:p>
        </w:tc>
        <w:tc>
          <w:tcPr>
            <w:tcW w:w="992" w:type="dxa"/>
          </w:tcPr>
          <w:p w:rsidR="000764F7" w:rsidRPr="001505D3" w:rsidRDefault="00A7415A" w:rsidP="00B16FCB">
            <w:pPr>
              <w:ind w:right="255" w:firstLine="0"/>
              <w:jc w:val="center"/>
              <w:rPr>
                <w:color w:val="000000"/>
              </w:rPr>
            </w:pPr>
            <w:r>
              <w:rPr>
                <w:color w:val="000000"/>
              </w:rPr>
              <w:t>6</w:t>
            </w:r>
            <w:r w:rsidR="00B16FCB">
              <w:rPr>
                <w:color w:val="000000"/>
              </w:rPr>
              <w:t>8</w:t>
            </w:r>
          </w:p>
        </w:tc>
      </w:tr>
      <w:tr w:rsidR="000764F7" w:rsidRPr="001505D3" w:rsidTr="006D15A0">
        <w:tblPrEx>
          <w:tblBorders>
            <w:insideH w:val="none" w:sz="0" w:space="0" w:color="auto"/>
            <w:insideV w:val="none" w:sz="0" w:space="0" w:color="auto"/>
          </w:tblBorders>
        </w:tblPrEx>
        <w:trPr>
          <w:trHeight w:val="403"/>
        </w:trPr>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3.2.5</w:t>
            </w:r>
          </w:p>
        </w:tc>
        <w:tc>
          <w:tcPr>
            <w:tcW w:w="8221" w:type="dxa"/>
          </w:tcPr>
          <w:p w:rsidR="000764F7" w:rsidRPr="001505D3" w:rsidRDefault="000764F7" w:rsidP="00FD0B16">
            <w:pPr>
              <w:ind w:right="-108" w:firstLine="0"/>
              <w:rPr>
                <w:iCs/>
                <w:color w:val="000000"/>
                <w:sz w:val="28"/>
                <w:szCs w:val="28"/>
              </w:rPr>
            </w:pPr>
            <w:r w:rsidRPr="001505D3">
              <w:rPr>
                <w:bCs/>
                <w:iCs/>
                <w:color w:val="000000"/>
                <w:sz w:val="28"/>
                <w:szCs w:val="28"/>
              </w:rPr>
              <w:t xml:space="preserve">Предложения по внедрению технических средств на </w:t>
            </w:r>
            <w:r w:rsidR="00FD0B16">
              <w:rPr>
                <w:bCs/>
                <w:iCs/>
                <w:color w:val="000000"/>
                <w:sz w:val="28"/>
                <w:szCs w:val="28"/>
              </w:rPr>
              <w:t>автозаправочных станциях…………………………..</w:t>
            </w:r>
            <w:r w:rsidRPr="001505D3">
              <w:rPr>
                <w:bCs/>
                <w:iCs/>
                <w:color w:val="000000"/>
                <w:sz w:val="28"/>
                <w:szCs w:val="28"/>
              </w:rPr>
              <w:t>………….</w:t>
            </w:r>
          </w:p>
        </w:tc>
        <w:tc>
          <w:tcPr>
            <w:tcW w:w="992" w:type="dxa"/>
          </w:tcPr>
          <w:p w:rsidR="000764F7" w:rsidRPr="001505D3" w:rsidRDefault="00A7415A" w:rsidP="00B16FCB">
            <w:pPr>
              <w:ind w:right="255" w:firstLine="0"/>
              <w:jc w:val="center"/>
              <w:rPr>
                <w:color w:val="000000"/>
              </w:rPr>
            </w:pPr>
            <w:r>
              <w:rPr>
                <w:color w:val="000000"/>
              </w:rPr>
              <w:t>7</w:t>
            </w:r>
            <w:r w:rsidR="00B16FCB">
              <w:rPr>
                <w:color w:val="000000"/>
              </w:rPr>
              <w:t>0</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3.2.6</w:t>
            </w:r>
          </w:p>
        </w:tc>
        <w:tc>
          <w:tcPr>
            <w:tcW w:w="8221" w:type="dxa"/>
          </w:tcPr>
          <w:p w:rsidR="000764F7" w:rsidRPr="001505D3" w:rsidRDefault="000764F7" w:rsidP="006D15A0">
            <w:pPr>
              <w:ind w:right="-108" w:firstLine="0"/>
              <w:rPr>
                <w:iCs/>
                <w:color w:val="000000"/>
                <w:sz w:val="28"/>
                <w:szCs w:val="28"/>
              </w:rPr>
            </w:pPr>
            <w:r w:rsidRPr="001505D3">
              <w:rPr>
                <w:bCs/>
                <w:iCs/>
                <w:color w:val="000000"/>
                <w:sz w:val="28"/>
                <w:szCs w:val="28"/>
              </w:rPr>
              <w:t>Предложения по внедрению технических средств в районе массового выхода детей на проезжую часть…………………….</w:t>
            </w:r>
          </w:p>
        </w:tc>
        <w:tc>
          <w:tcPr>
            <w:tcW w:w="992" w:type="dxa"/>
          </w:tcPr>
          <w:p w:rsidR="000764F7" w:rsidRPr="001505D3" w:rsidRDefault="00A7415A" w:rsidP="00B16FCB">
            <w:pPr>
              <w:ind w:right="255" w:firstLine="0"/>
              <w:jc w:val="center"/>
              <w:rPr>
                <w:color w:val="000000"/>
              </w:rPr>
            </w:pPr>
            <w:r>
              <w:rPr>
                <w:color w:val="000000"/>
              </w:rPr>
              <w:t>7</w:t>
            </w:r>
            <w:r w:rsidR="00B16FCB">
              <w:rPr>
                <w:color w:val="000000"/>
              </w:rPr>
              <w:t>1</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 xml:space="preserve">3.2.7 </w:t>
            </w:r>
          </w:p>
        </w:tc>
        <w:tc>
          <w:tcPr>
            <w:tcW w:w="8221" w:type="dxa"/>
          </w:tcPr>
          <w:p w:rsidR="000764F7" w:rsidRPr="001505D3" w:rsidRDefault="000764F7" w:rsidP="006D15A0">
            <w:pPr>
              <w:ind w:right="-108" w:firstLine="0"/>
              <w:rPr>
                <w:iCs/>
                <w:color w:val="000000"/>
                <w:sz w:val="28"/>
                <w:szCs w:val="28"/>
              </w:rPr>
            </w:pPr>
            <w:r w:rsidRPr="001505D3">
              <w:rPr>
                <w:bCs/>
                <w:iCs/>
                <w:color w:val="000000"/>
                <w:sz w:val="28"/>
                <w:szCs w:val="28"/>
              </w:rPr>
              <w:t>Предложения по внедрению технических средств в районе остановочных пунктов городского пассажирского транспорта……</w:t>
            </w:r>
          </w:p>
        </w:tc>
        <w:tc>
          <w:tcPr>
            <w:tcW w:w="992" w:type="dxa"/>
          </w:tcPr>
          <w:p w:rsidR="000764F7" w:rsidRPr="001505D3" w:rsidRDefault="00A7415A" w:rsidP="00B16FCB">
            <w:pPr>
              <w:ind w:right="255" w:firstLine="0"/>
              <w:jc w:val="center"/>
              <w:rPr>
                <w:color w:val="000000"/>
              </w:rPr>
            </w:pPr>
            <w:r>
              <w:rPr>
                <w:color w:val="000000"/>
              </w:rPr>
              <w:t>7</w:t>
            </w:r>
            <w:r w:rsidR="00B16FCB">
              <w:rPr>
                <w:color w:val="000000"/>
              </w:rPr>
              <w:t>2</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3.2.8</w:t>
            </w:r>
          </w:p>
        </w:tc>
        <w:tc>
          <w:tcPr>
            <w:tcW w:w="8221" w:type="dxa"/>
          </w:tcPr>
          <w:p w:rsidR="000764F7" w:rsidRPr="001505D3" w:rsidRDefault="000764F7" w:rsidP="006D15A0">
            <w:pPr>
              <w:ind w:right="-108" w:firstLine="0"/>
              <w:rPr>
                <w:iCs/>
                <w:color w:val="000000"/>
                <w:sz w:val="28"/>
                <w:szCs w:val="28"/>
              </w:rPr>
            </w:pPr>
            <w:r w:rsidRPr="001505D3">
              <w:rPr>
                <w:bCs/>
                <w:iCs/>
                <w:color w:val="000000"/>
                <w:sz w:val="28"/>
                <w:szCs w:val="28"/>
              </w:rPr>
              <w:t>Предложения по внедрению технических средств в районе стоянок и парковок автотранспорта…………………………………………..</w:t>
            </w:r>
          </w:p>
        </w:tc>
        <w:tc>
          <w:tcPr>
            <w:tcW w:w="992" w:type="dxa"/>
          </w:tcPr>
          <w:p w:rsidR="000764F7" w:rsidRPr="001505D3" w:rsidRDefault="00A7415A" w:rsidP="00B16FCB">
            <w:pPr>
              <w:ind w:right="255" w:firstLine="0"/>
              <w:jc w:val="center"/>
              <w:rPr>
                <w:color w:val="000000"/>
              </w:rPr>
            </w:pPr>
            <w:r>
              <w:rPr>
                <w:color w:val="000000"/>
              </w:rPr>
              <w:t>7</w:t>
            </w:r>
            <w:r w:rsidR="00B16FCB">
              <w:rPr>
                <w:color w:val="000000"/>
              </w:rPr>
              <w:t>3</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3.2.9</w:t>
            </w:r>
          </w:p>
        </w:tc>
        <w:tc>
          <w:tcPr>
            <w:tcW w:w="8221" w:type="dxa"/>
          </w:tcPr>
          <w:p w:rsidR="000764F7" w:rsidRPr="001505D3" w:rsidRDefault="000764F7" w:rsidP="006D15A0">
            <w:pPr>
              <w:ind w:right="-108" w:firstLine="0"/>
              <w:rPr>
                <w:iCs/>
                <w:color w:val="000000"/>
                <w:sz w:val="28"/>
                <w:szCs w:val="28"/>
              </w:rPr>
            </w:pPr>
            <w:r w:rsidRPr="001505D3">
              <w:rPr>
                <w:bCs/>
                <w:iCs/>
                <w:color w:val="000000"/>
                <w:sz w:val="28"/>
                <w:szCs w:val="28"/>
              </w:rPr>
              <w:t>Предложения по внедрению технических средств в районе зон ограничения движения……………………………………………….</w:t>
            </w:r>
          </w:p>
        </w:tc>
        <w:tc>
          <w:tcPr>
            <w:tcW w:w="992" w:type="dxa"/>
          </w:tcPr>
          <w:p w:rsidR="000764F7" w:rsidRPr="001505D3" w:rsidRDefault="00A7415A" w:rsidP="00B16FCB">
            <w:pPr>
              <w:ind w:right="255" w:firstLine="0"/>
              <w:jc w:val="center"/>
              <w:rPr>
                <w:color w:val="000000"/>
              </w:rPr>
            </w:pPr>
            <w:r>
              <w:rPr>
                <w:color w:val="000000"/>
              </w:rPr>
              <w:t>7</w:t>
            </w:r>
            <w:r w:rsidR="00B16FCB">
              <w:rPr>
                <w:color w:val="000000"/>
              </w:rPr>
              <w:t>3</w:t>
            </w:r>
          </w:p>
        </w:tc>
      </w:tr>
      <w:tr w:rsidR="000764F7" w:rsidRPr="001505D3" w:rsidTr="006D15A0">
        <w:tblPrEx>
          <w:tblBorders>
            <w:insideH w:val="none" w:sz="0" w:space="0" w:color="auto"/>
            <w:insideV w:val="none" w:sz="0" w:space="0" w:color="auto"/>
          </w:tblBorders>
        </w:tblPrEx>
        <w:tc>
          <w:tcPr>
            <w:tcW w:w="851" w:type="dxa"/>
          </w:tcPr>
          <w:p w:rsidR="000764F7" w:rsidRPr="00FD0B16" w:rsidRDefault="000764F7" w:rsidP="006D15A0">
            <w:pPr>
              <w:ind w:right="-108" w:firstLine="0"/>
              <w:jc w:val="left"/>
              <w:rPr>
                <w:iCs/>
                <w:color w:val="000000"/>
                <w:sz w:val="26"/>
                <w:szCs w:val="26"/>
              </w:rPr>
            </w:pPr>
            <w:r w:rsidRPr="00FD0B16">
              <w:rPr>
                <w:iCs/>
                <w:color w:val="000000"/>
                <w:sz w:val="26"/>
                <w:szCs w:val="26"/>
              </w:rPr>
              <w:t>3.2.10</w:t>
            </w:r>
          </w:p>
        </w:tc>
        <w:tc>
          <w:tcPr>
            <w:tcW w:w="8221" w:type="dxa"/>
          </w:tcPr>
          <w:p w:rsidR="000764F7" w:rsidRPr="001505D3" w:rsidRDefault="00FD0B16" w:rsidP="003C461A">
            <w:pPr>
              <w:ind w:right="-108" w:firstLine="0"/>
              <w:rPr>
                <w:iCs/>
                <w:color w:val="000000"/>
                <w:sz w:val="28"/>
                <w:szCs w:val="28"/>
              </w:rPr>
            </w:pPr>
            <w:r>
              <w:rPr>
                <w:bCs/>
                <w:iCs/>
                <w:color w:val="000000"/>
                <w:sz w:val="28"/>
                <w:szCs w:val="28"/>
              </w:rPr>
              <w:t>Обоснование целесообразно</w:t>
            </w:r>
            <w:r w:rsidR="003C461A">
              <w:rPr>
                <w:bCs/>
                <w:iCs/>
                <w:color w:val="000000"/>
                <w:sz w:val="28"/>
                <w:szCs w:val="28"/>
              </w:rPr>
              <w:t>с</w:t>
            </w:r>
            <w:r>
              <w:rPr>
                <w:bCs/>
                <w:iCs/>
                <w:color w:val="000000"/>
                <w:sz w:val="28"/>
                <w:szCs w:val="28"/>
              </w:rPr>
              <w:t>ти внедрения светофорного регулирования</w:t>
            </w:r>
            <w:r w:rsidR="000764F7" w:rsidRPr="001505D3">
              <w:rPr>
                <w:bCs/>
                <w:iCs/>
                <w:color w:val="000000"/>
                <w:sz w:val="28"/>
                <w:szCs w:val="28"/>
              </w:rPr>
              <w:t>…………………………………………..</w:t>
            </w:r>
          </w:p>
        </w:tc>
        <w:tc>
          <w:tcPr>
            <w:tcW w:w="992" w:type="dxa"/>
          </w:tcPr>
          <w:p w:rsidR="000764F7" w:rsidRPr="001505D3" w:rsidRDefault="00A7415A" w:rsidP="00B16FCB">
            <w:pPr>
              <w:ind w:right="255" w:firstLine="0"/>
              <w:jc w:val="center"/>
              <w:rPr>
                <w:color w:val="000000"/>
              </w:rPr>
            </w:pPr>
            <w:r>
              <w:rPr>
                <w:color w:val="000000"/>
              </w:rPr>
              <w:t>7</w:t>
            </w:r>
            <w:r w:rsidR="00B16FCB">
              <w:rPr>
                <w:color w:val="000000"/>
              </w:rPr>
              <w:t>5</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6"/>
                <w:szCs w:val="26"/>
              </w:rPr>
            </w:pPr>
            <w:r w:rsidRPr="000764F7">
              <w:rPr>
                <w:iCs/>
                <w:color w:val="000000"/>
                <w:sz w:val="26"/>
                <w:szCs w:val="26"/>
              </w:rPr>
              <w:t>3.2.11</w:t>
            </w:r>
          </w:p>
        </w:tc>
        <w:tc>
          <w:tcPr>
            <w:tcW w:w="8221" w:type="dxa"/>
          </w:tcPr>
          <w:p w:rsidR="000764F7" w:rsidRPr="001505D3" w:rsidRDefault="000764F7" w:rsidP="006D15A0">
            <w:pPr>
              <w:ind w:right="-108" w:firstLine="0"/>
              <w:rPr>
                <w:iCs/>
                <w:color w:val="000000"/>
                <w:sz w:val="28"/>
                <w:szCs w:val="28"/>
              </w:rPr>
            </w:pPr>
            <w:r w:rsidRPr="001505D3">
              <w:rPr>
                <w:iCs/>
                <w:color w:val="000000"/>
                <w:sz w:val="28"/>
                <w:szCs w:val="28"/>
              </w:rPr>
              <w:t>Дополнительные организационные мероприятия…………………</w:t>
            </w:r>
          </w:p>
        </w:tc>
        <w:tc>
          <w:tcPr>
            <w:tcW w:w="992" w:type="dxa"/>
          </w:tcPr>
          <w:p w:rsidR="000764F7" w:rsidRPr="001505D3" w:rsidRDefault="00A7415A" w:rsidP="00B16FCB">
            <w:pPr>
              <w:ind w:right="255" w:firstLine="0"/>
              <w:jc w:val="center"/>
              <w:rPr>
                <w:color w:val="000000"/>
              </w:rPr>
            </w:pPr>
            <w:r>
              <w:rPr>
                <w:color w:val="000000"/>
              </w:rPr>
              <w:t>7</w:t>
            </w:r>
            <w:r w:rsidR="00B16FCB">
              <w:rPr>
                <w:color w:val="000000"/>
              </w:rPr>
              <w:t>7</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6"/>
                <w:szCs w:val="26"/>
              </w:rPr>
            </w:pPr>
            <w:r w:rsidRPr="000764F7">
              <w:rPr>
                <w:iCs/>
                <w:color w:val="000000"/>
                <w:sz w:val="26"/>
                <w:szCs w:val="26"/>
              </w:rPr>
              <w:lastRenderedPageBreak/>
              <w:t>3.2.12</w:t>
            </w:r>
          </w:p>
        </w:tc>
        <w:tc>
          <w:tcPr>
            <w:tcW w:w="8221" w:type="dxa"/>
          </w:tcPr>
          <w:p w:rsidR="000764F7" w:rsidRPr="001505D3" w:rsidRDefault="000764F7" w:rsidP="006D15A0">
            <w:pPr>
              <w:ind w:right="-108" w:firstLine="0"/>
              <w:rPr>
                <w:iCs/>
                <w:color w:val="000000"/>
                <w:sz w:val="28"/>
                <w:szCs w:val="28"/>
              </w:rPr>
            </w:pPr>
            <w:r w:rsidRPr="001505D3">
              <w:rPr>
                <w:iCs/>
                <w:color w:val="000000"/>
                <w:sz w:val="28"/>
                <w:szCs w:val="28"/>
              </w:rPr>
              <w:t>Проектные решения по монтажу дорожных знаков………………..</w:t>
            </w:r>
          </w:p>
        </w:tc>
        <w:tc>
          <w:tcPr>
            <w:tcW w:w="992" w:type="dxa"/>
          </w:tcPr>
          <w:p w:rsidR="000764F7" w:rsidRPr="001505D3" w:rsidRDefault="00A7415A" w:rsidP="00B16FCB">
            <w:pPr>
              <w:ind w:right="255" w:firstLine="0"/>
              <w:jc w:val="center"/>
              <w:rPr>
                <w:color w:val="000000"/>
              </w:rPr>
            </w:pPr>
            <w:r>
              <w:rPr>
                <w:color w:val="000000"/>
              </w:rPr>
              <w:t>7</w:t>
            </w:r>
            <w:r w:rsidR="00B16FCB">
              <w:rPr>
                <w:color w:val="000000"/>
              </w:rPr>
              <w:t>7</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6"/>
                <w:szCs w:val="26"/>
              </w:rPr>
            </w:pPr>
            <w:r w:rsidRPr="000764F7">
              <w:rPr>
                <w:iCs/>
                <w:color w:val="000000"/>
                <w:sz w:val="26"/>
                <w:szCs w:val="26"/>
              </w:rPr>
              <w:t>3.2.13</w:t>
            </w:r>
          </w:p>
        </w:tc>
        <w:tc>
          <w:tcPr>
            <w:tcW w:w="8221" w:type="dxa"/>
          </w:tcPr>
          <w:p w:rsidR="000764F7" w:rsidRPr="001505D3" w:rsidRDefault="000764F7" w:rsidP="006D15A0">
            <w:pPr>
              <w:ind w:right="-108" w:firstLine="0"/>
              <w:rPr>
                <w:iCs/>
                <w:color w:val="000000"/>
                <w:sz w:val="28"/>
                <w:szCs w:val="28"/>
              </w:rPr>
            </w:pPr>
            <w:r w:rsidRPr="001505D3">
              <w:rPr>
                <w:iCs/>
                <w:color w:val="000000"/>
                <w:sz w:val="28"/>
                <w:szCs w:val="28"/>
              </w:rPr>
              <w:t xml:space="preserve">Проектные решения по выполнению разметки </w:t>
            </w:r>
            <w:r>
              <w:rPr>
                <w:iCs/>
                <w:color w:val="000000"/>
                <w:sz w:val="28"/>
                <w:szCs w:val="28"/>
              </w:rPr>
              <w:t>…………………..</w:t>
            </w:r>
          </w:p>
        </w:tc>
        <w:tc>
          <w:tcPr>
            <w:tcW w:w="992" w:type="dxa"/>
          </w:tcPr>
          <w:p w:rsidR="000764F7" w:rsidRPr="001505D3" w:rsidRDefault="00B16FCB" w:rsidP="006D15A0">
            <w:pPr>
              <w:ind w:right="255" w:firstLine="0"/>
              <w:jc w:val="center"/>
              <w:rPr>
                <w:color w:val="000000"/>
              </w:rPr>
            </w:pPr>
            <w:r>
              <w:rPr>
                <w:color w:val="000000"/>
              </w:rPr>
              <w:t>78</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6"/>
                <w:szCs w:val="26"/>
              </w:rPr>
            </w:pPr>
            <w:r w:rsidRPr="000764F7">
              <w:rPr>
                <w:iCs/>
                <w:color w:val="000000"/>
                <w:sz w:val="26"/>
                <w:szCs w:val="26"/>
              </w:rPr>
              <w:t>3.2.14</w:t>
            </w:r>
          </w:p>
        </w:tc>
        <w:tc>
          <w:tcPr>
            <w:tcW w:w="8221" w:type="dxa"/>
          </w:tcPr>
          <w:p w:rsidR="000764F7" w:rsidRPr="001505D3" w:rsidRDefault="00FD0B16" w:rsidP="00FD0B16">
            <w:pPr>
              <w:ind w:right="-108" w:firstLine="0"/>
              <w:rPr>
                <w:iCs/>
                <w:color w:val="000000"/>
                <w:sz w:val="28"/>
                <w:szCs w:val="28"/>
              </w:rPr>
            </w:pPr>
            <w:r w:rsidRPr="001505D3">
              <w:rPr>
                <w:iCs/>
                <w:color w:val="000000"/>
                <w:sz w:val="28"/>
                <w:szCs w:val="28"/>
              </w:rPr>
              <w:t xml:space="preserve">Проектные решения по </w:t>
            </w:r>
            <w:r>
              <w:rPr>
                <w:iCs/>
                <w:color w:val="000000"/>
                <w:sz w:val="28"/>
                <w:szCs w:val="28"/>
              </w:rPr>
              <w:t>установке ограждений, рекомендации по освещению проезжей части</w:t>
            </w:r>
            <w:r w:rsidR="000764F7" w:rsidRPr="001505D3">
              <w:rPr>
                <w:iCs/>
                <w:color w:val="000000"/>
                <w:sz w:val="28"/>
                <w:szCs w:val="28"/>
              </w:rPr>
              <w:t>………………………………..</w:t>
            </w:r>
          </w:p>
        </w:tc>
        <w:tc>
          <w:tcPr>
            <w:tcW w:w="992" w:type="dxa"/>
          </w:tcPr>
          <w:p w:rsidR="000764F7" w:rsidRPr="001505D3" w:rsidRDefault="00A7415A" w:rsidP="00B16FCB">
            <w:pPr>
              <w:ind w:right="255" w:firstLine="0"/>
              <w:jc w:val="center"/>
              <w:rPr>
                <w:color w:val="000000"/>
              </w:rPr>
            </w:pPr>
            <w:r>
              <w:rPr>
                <w:color w:val="000000"/>
              </w:rPr>
              <w:t>8</w:t>
            </w:r>
            <w:r w:rsidR="00B16FCB">
              <w:rPr>
                <w:color w:val="000000"/>
              </w:rPr>
              <w:t>1</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3.3</w:t>
            </w:r>
          </w:p>
        </w:tc>
        <w:tc>
          <w:tcPr>
            <w:tcW w:w="8221" w:type="dxa"/>
          </w:tcPr>
          <w:p w:rsidR="000764F7" w:rsidRPr="0064485D" w:rsidRDefault="000764F7" w:rsidP="006D15A0">
            <w:pPr>
              <w:ind w:right="-108" w:firstLine="0"/>
              <w:rPr>
                <w:iCs/>
                <w:color w:val="000000"/>
                <w:sz w:val="28"/>
                <w:szCs w:val="28"/>
              </w:rPr>
            </w:pPr>
            <w:r w:rsidRPr="0064485D">
              <w:rPr>
                <w:iCs/>
                <w:color w:val="000000"/>
                <w:sz w:val="28"/>
                <w:szCs w:val="28"/>
              </w:rPr>
              <w:t>Р</w:t>
            </w:r>
            <w:r>
              <w:rPr>
                <w:iCs/>
                <w:color w:val="000000"/>
                <w:sz w:val="28"/>
                <w:szCs w:val="28"/>
              </w:rPr>
              <w:t>екомендации по организации строительства……………………..</w:t>
            </w:r>
          </w:p>
        </w:tc>
        <w:tc>
          <w:tcPr>
            <w:tcW w:w="992" w:type="dxa"/>
          </w:tcPr>
          <w:p w:rsidR="000764F7" w:rsidRPr="0064485D" w:rsidRDefault="00A7415A" w:rsidP="00B16FCB">
            <w:pPr>
              <w:ind w:right="255" w:firstLine="0"/>
              <w:jc w:val="center"/>
              <w:rPr>
                <w:color w:val="000000"/>
              </w:rPr>
            </w:pPr>
            <w:r>
              <w:rPr>
                <w:color w:val="000000"/>
              </w:rPr>
              <w:t>8</w:t>
            </w:r>
            <w:r w:rsidR="00B16FCB">
              <w:rPr>
                <w:color w:val="000000"/>
              </w:rPr>
              <w:t>2</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3.3.1</w:t>
            </w:r>
          </w:p>
        </w:tc>
        <w:tc>
          <w:tcPr>
            <w:tcW w:w="8221" w:type="dxa"/>
          </w:tcPr>
          <w:p w:rsidR="000764F7" w:rsidRPr="0064485D" w:rsidRDefault="000764F7" w:rsidP="006D15A0">
            <w:pPr>
              <w:ind w:right="-108" w:firstLine="0"/>
              <w:rPr>
                <w:iCs/>
                <w:color w:val="000000"/>
                <w:sz w:val="28"/>
                <w:szCs w:val="28"/>
              </w:rPr>
            </w:pPr>
            <w:r w:rsidRPr="0064485D">
              <w:rPr>
                <w:iCs/>
                <w:color w:val="000000"/>
                <w:sz w:val="28"/>
                <w:szCs w:val="28"/>
              </w:rPr>
              <w:t>Методы производства строительно-монтажных работ…</w:t>
            </w:r>
            <w:r>
              <w:rPr>
                <w:iCs/>
                <w:color w:val="000000"/>
                <w:sz w:val="28"/>
                <w:szCs w:val="28"/>
              </w:rPr>
              <w:t>………….</w:t>
            </w:r>
          </w:p>
        </w:tc>
        <w:tc>
          <w:tcPr>
            <w:tcW w:w="992" w:type="dxa"/>
          </w:tcPr>
          <w:p w:rsidR="000764F7" w:rsidRPr="0064485D" w:rsidRDefault="00A7415A" w:rsidP="00B16FCB">
            <w:pPr>
              <w:ind w:right="255" w:firstLine="0"/>
              <w:jc w:val="center"/>
              <w:rPr>
                <w:color w:val="000000"/>
              </w:rPr>
            </w:pPr>
            <w:r>
              <w:rPr>
                <w:color w:val="000000"/>
              </w:rPr>
              <w:t>8</w:t>
            </w:r>
            <w:r w:rsidR="00B16FCB">
              <w:rPr>
                <w:color w:val="000000"/>
              </w:rPr>
              <w:t>2</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3.3.2</w:t>
            </w:r>
          </w:p>
        </w:tc>
        <w:tc>
          <w:tcPr>
            <w:tcW w:w="8221" w:type="dxa"/>
          </w:tcPr>
          <w:p w:rsidR="000764F7" w:rsidRPr="0064485D" w:rsidRDefault="000764F7" w:rsidP="006D15A0">
            <w:pPr>
              <w:ind w:right="-108" w:firstLine="0"/>
              <w:rPr>
                <w:iCs/>
                <w:color w:val="000000"/>
                <w:sz w:val="28"/>
                <w:szCs w:val="28"/>
              </w:rPr>
            </w:pPr>
            <w:r w:rsidRPr="0064485D">
              <w:rPr>
                <w:iCs/>
                <w:color w:val="000000"/>
                <w:sz w:val="28"/>
                <w:szCs w:val="28"/>
              </w:rPr>
              <w:t>Мероприятия по охране труда…………………………………</w:t>
            </w:r>
            <w:r>
              <w:rPr>
                <w:iCs/>
                <w:color w:val="000000"/>
                <w:sz w:val="28"/>
                <w:szCs w:val="28"/>
              </w:rPr>
              <w:t>…….</w:t>
            </w:r>
          </w:p>
        </w:tc>
        <w:tc>
          <w:tcPr>
            <w:tcW w:w="992" w:type="dxa"/>
          </w:tcPr>
          <w:p w:rsidR="000764F7" w:rsidRPr="0064485D" w:rsidRDefault="00A7415A" w:rsidP="00B16FCB">
            <w:pPr>
              <w:ind w:right="255" w:firstLine="0"/>
              <w:jc w:val="center"/>
              <w:rPr>
                <w:color w:val="000000"/>
              </w:rPr>
            </w:pPr>
            <w:r>
              <w:rPr>
                <w:color w:val="000000"/>
              </w:rPr>
              <w:t>8</w:t>
            </w:r>
            <w:r w:rsidR="00B16FCB">
              <w:rPr>
                <w:color w:val="000000"/>
              </w:rPr>
              <w:t>2</w:t>
            </w:r>
          </w:p>
        </w:tc>
      </w:tr>
      <w:tr w:rsidR="000764F7" w:rsidRPr="001505D3" w:rsidTr="006D15A0">
        <w:tblPrEx>
          <w:tblBorders>
            <w:insideH w:val="none" w:sz="0" w:space="0" w:color="auto"/>
            <w:insideV w:val="none" w:sz="0" w:space="0" w:color="auto"/>
          </w:tblBorders>
        </w:tblPrEx>
        <w:tc>
          <w:tcPr>
            <w:tcW w:w="851" w:type="dxa"/>
          </w:tcPr>
          <w:p w:rsidR="000764F7" w:rsidRPr="000764F7" w:rsidRDefault="000764F7" w:rsidP="006D15A0">
            <w:pPr>
              <w:ind w:right="-108" w:firstLine="0"/>
              <w:jc w:val="left"/>
              <w:rPr>
                <w:iCs/>
                <w:color w:val="000000"/>
                <w:sz w:val="28"/>
                <w:szCs w:val="28"/>
              </w:rPr>
            </w:pPr>
            <w:r w:rsidRPr="000764F7">
              <w:rPr>
                <w:iCs/>
                <w:color w:val="000000"/>
                <w:sz w:val="28"/>
                <w:szCs w:val="28"/>
              </w:rPr>
              <w:t>3.3.3</w:t>
            </w:r>
          </w:p>
        </w:tc>
        <w:tc>
          <w:tcPr>
            <w:tcW w:w="8221" w:type="dxa"/>
          </w:tcPr>
          <w:p w:rsidR="000764F7" w:rsidRPr="0064485D" w:rsidRDefault="000764F7" w:rsidP="006D15A0">
            <w:pPr>
              <w:ind w:right="-108" w:firstLine="0"/>
              <w:rPr>
                <w:iCs/>
                <w:color w:val="000000"/>
                <w:sz w:val="28"/>
                <w:szCs w:val="28"/>
              </w:rPr>
            </w:pPr>
            <w:r w:rsidRPr="0064485D">
              <w:rPr>
                <w:iCs/>
                <w:color w:val="000000"/>
                <w:sz w:val="28"/>
                <w:szCs w:val="28"/>
              </w:rPr>
              <w:t>Потребности в основных строительных материалах, транспортных средствах, энергетических ресурсах…………</w:t>
            </w:r>
            <w:r w:rsidR="00FD1B66">
              <w:rPr>
                <w:iCs/>
                <w:color w:val="000000"/>
                <w:sz w:val="28"/>
                <w:szCs w:val="28"/>
              </w:rPr>
              <w:t>………………….</w:t>
            </w:r>
          </w:p>
        </w:tc>
        <w:tc>
          <w:tcPr>
            <w:tcW w:w="992" w:type="dxa"/>
          </w:tcPr>
          <w:p w:rsidR="000764F7" w:rsidRPr="0064485D" w:rsidRDefault="00A7415A" w:rsidP="00B16FCB">
            <w:pPr>
              <w:ind w:right="255" w:firstLine="0"/>
              <w:jc w:val="center"/>
              <w:rPr>
                <w:color w:val="000000"/>
              </w:rPr>
            </w:pPr>
            <w:r>
              <w:rPr>
                <w:color w:val="000000"/>
              </w:rPr>
              <w:t>8</w:t>
            </w:r>
            <w:r w:rsidR="00B16FCB">
              <w:rPr>
                <w:color w:val="000000"/>
              </w:rPr>
              <w:t>3</w:t>
            </w:r>
          </w:p>
        </w:tc>
      </w:tr>
      <w:tr w:rsidR="006D15A0" w:rsidRPr="001505D3" w:rsidTr="006D15A0">
        <w:tblPrEx>
          <w:tblBorders>
            <w:insideH w:val="none" w:sz="0" w:space="0" w:color="auto"/>
            <w:insideV w:val="none" w:sz="0" w:space="0" w:color="auto"/>
          </w:tblBorders>
        </w:tblPrEx>
        <w:tc>
          <w:tcPr>
            <w:tcW w:w="851" w:type="dxa"/>
          </w:tcPr>
          <w:p w:rsidR="006D15A0" w:rsidRPr="000764F7" w:rsidRDefault="006D15A0" w:rsidP="006D15A0">
            <w:pPr>
              <w:ind w:right="-108" w:firstLine="0"/>
              <w:jc w:val="left"/>
              <w:rPr>
                <w:iCs/>
                <w:color w:val="000000"/>
                <w:sz w:val="28"/>
                <w:szCs w:val="28"/>
              </w:rPr>
            </w:pPr>
            <w:r w:rsidRPr="000764F7">
              <w:rPr>
                <w:iCs/>
                <w:color w:val="000000"/>
                <w:sz w:val="28"/>
                <w:szCs w:val="28"/>
              </w:rPr>
              <w:t>3.4</w:t>
            </w:r>
          </w:p>
        </w:tc>
        <w:tc>
          <w:tcPr>
            <w:tcW w:w="8221" w:type="dxa"/>
          </w:tcPr>
          <w:p w:rsidR="006D15A0" w:rsidRPr="001505D3" w:rsidRDefault="00FD1B66" w:rsidP="006D15A0">
            <w:pPr>
              <w:ind w:right="-108" w:firstLine="0"/>
              <w:rPr>
                <w:iCs/>
                <w:color w:val="000000"/>
                <w:sz w:val="28"/>
                <w:szCs w:val="28"/>
              </w:rPr>
            </w:pPr>
            <w:r w:rsidRPr="001505D3">
              <w:rPr>
                <w:bCs/>
                <w:iCs/>
                <w:color w:val="000000"/>
                <w:sz w:val="28"/>
                <w:szCs w:val="28"/>
              </w:rPr>
              <w:t>Мероприятия по реконструкции и развитию улично-дорожной сети</w:t>
            </w:r>
            <w:r>
              <w:rPr>
                <w:bCs/>
                <w:iCs/>
                <w:color w:val="000000"/>
                <w:sz w:val="28"/>
                <w:szCs w:val="28"/>
              </w:rPr>
              <w:t>……………………………………………………………………..</w:t>
            </w:r>
          </w:p>
        </w:tc>
        <w:tc>
          <w:tcPr>
            <w:tcW w:w="992" w:type="dxa"/>
          </w:tcPr>
          <w:p w:rsidR="006D15A0" w:rsidRPr="001505D3" w:rsidRDefault="00A7415A" w:rsidP="00B16FCB">
            <w:pPr>
              <w:ind w:right="255" w:firstLine="0"/>
              <w:jc w:val="center"/>
              <w:rPr>
                <w:color w:val="000000"/>
              </w:rPr>
            </w:pPr>
            <w:r>
              <w:rPr>
                <w:color w:val="000000"/>
              </w:rPr>
              <w:t>8</w:t>
            </w:r>
            <w:r w:rsidR="00B16FCB">
              <w:rPr>
                <w:color w:val="000000"/>
              </w:rPr>
              <w:t>4</w:t>
            </w:r>
          </w:p>
        </w:tc>
      </w:tr>
      <w:tr w:rsidR="006D15A0" w:rsidRPr="001505D3" w:rsidTr="006D15A0">
        <w:tblPrEx>
          <w:tblBorders>
            <w:insideH w:val="none" w:sz="0" w:space="0" w:color="auto"/>
            <w:insideV w:val="none" w:sz="0" w:space="0" w:color="auto"/>
          </w:tblBorders>
        </w:tblPrEx>
        <w:tc>
          <w:tcPr>
            <w:tcW w:w="851" w:type="dxa"/>
          </w:tcPr>
          <w:p w:rsidR="006D15A0" w:rsidRPr="000764F7" w:rsidRDefault="006D15A0" w:rsidP="006D15A0">
            <w:pPr>
              <w:ind w:right="-108" w:firstLine="0"/>
              <w:jc w:val="left"/>
              <w:rPr>
                <w:iCs/>
                <w:color w:val="000000"/>
                <w:sz w:val="28"/>
                <w:szCs w:val="28"/>
              </w:rPr>
            </w:pPr>
            <w:r w:rsidRPr="000764F7">
              <w:rPr>
                <w:iCs/>
                <w:color w:val="000000"/>
                <w:sz w:val="28"/>
                <w:szCs w:val="28"/>
              </w:rPr>
              <w:t>3.4.1</w:t>
            </w:r>
          </w:p>
        </w:tc>
        <w:tc>
          <w:tcPr>
            <w:tcW w:w="8221" w:type="dxa"/>
          </w:tcPr>
          <w:p w:rsidR="006D15A0" w:rsidRPr="001505D3" w:rsidRDefault="00FD1B66" w:rsidP="006D15A0">
            <w:pPr>
              <w:ind w:right="-108" w:firstLine="0"/>
              <w:rPr>
                <w:iCs/>
                <w:color w:val="000000"/>
                <w:sz w:val="28"/>
                <w:szCs w:val="28"/>
              </w:rPr>
            </w:pPr>
            <w:r>
              <w:rPr>
                <w:bCs/>
                <w:iCs/>
                <w:color w:val="000000"/>
                <w:sz w:val="28"/>
                <w:szCs w:val="28"/>
              </w:rPr>
              <w:t>Предпосылки для реконструкции и развития улично-дорожной сети, определение очередности строительства……………………</w:t>
            </w:r>
          </w:p>
        </w:tc>
        <w:tc>
          <w:tcPr>
            <w:tcW w:w="992" w:type="dxa"/>
          </w:tcPr>
          <w:p w:rsidR="006D15A0" w:rsidRPr="001505D3" w:rsidRDefault="00A7415A" w:rsidP="00B16FCB">
            <w:pPr>
              <w:ind w:right="255" w:firstLine="0"/>
              <w:jc w:val="center"/>
              <w:rPr>
                <w:color w:val="000000"/>
              </w:rPr>
            </w:pPr>
            <w:r>
              <w:rPr>
                <w:color w:val="000000"/>
              </w:rPr>
              <w:t>8</w:t>
            </w:r>
            <w:r w:rsidR="00B16FCB">
              <w:rPr>
                <w:color w:val="000000"/>
              </w:rPr>
              <w:t>4</w:t>
            </w:r>
          </w:p>
        </w:tc>
      </w:tr>
      <w:tr w:rsidR="006D15A0" w:rsidRPr="001505D3" w:rsidTr="006D15A0">
        <w:tblPrEx>
          <w:tblBorders>
            <w:insideH w:val="none" w:sz="0" w:space="0" w:color="auto"/>
            <w:insideV w:val="none" w:sz="0" w:space="0" w:color="auto"/>
          </w:tblBorders>
        </w:tblPrEx>
        <w:tc>
          <w:tcPr>
            <w:tcW w:w="851" w:type="dxa"/>
          </w:tcPr>
          <w:p w:rsidR="006D15A0" w:rsidRPr="000764F7" w:rsidRDefault="006D15A0" w:rsidP="006D15A0">
            <w:pPr>
              <w:ind w:right="-108" w:firstLine="0"/>
              <w:jc w:val="left"/>
              <w:rPr>
                <w:iCs/>
                <w:color w:val="000000"/>
                <w:sz w:val="28"/>
                <w:szCs w:val="28"/>
              </w:rPr>
            </w:pPr>
            <w:r w:rsidRPr="000764F7">
              <w:rPr>
                <w:iCs/>
                <w:color w:val="000000"/>
                <w:sz w:val="28"/>
                <w:szCs w:val="28"/>
              </w:rPr>
              <w:t>3.4.2</w:t>
            </w:r>
          </w:p>
        </w:tc>
        <w:tc>
          <w:tcPr>
            <w:tcW w:w="8221" w:type="dxa"/>
          </w:tcPr>
          <w:p w:rsidR="006D15A0" w:rsidRPr="001505D3" w:rsidRDefault="00FD1B66" w:rsidP="006D15A0">
            <w:pPr>
              <w:ind w:right="-108" w:firstLine="0"/>
              <w:rPr>
                <w:iCs/>
                <w:color w:val="000000"/>
                <w:sz w:val="28"/>
                <w:szCs w:val="28"/>
              </w:rPr>
            </w:pPr>
            <w:r w:rsidRPr="001505D3">
              <w:rPr>
                <w:bCs/>
                <w:iCs/>
                <w:color w:val="000000"/>
                <w:sz w:val="28"/>
                <w:szCs w:val="28"/>
              </w:rPr>
              <w:t>Мероприятия по реконструкции и развитию улично-дорожной сети</w:t>
            </w:r>
            <w:r>
              <w:rPr>
                <w:bCs/>
                <w:iCs/>
                <w:color w:val="000000"/>
                <w:sz w:val="28"/>
                <w:szCs w:val="28"/>
              </w:rPr>
              <w:t>……………………………………………………………………</w:t>
            </w:r>
          </w:p>
        </w:tc>
        <w:tc>
          <w:tcPr>
            <w:tcW w:w="992" w:type="dxa"/>
          </w:tcPr>
          <w:p w:rsidR="006D15A0" w:rsidRPr="001505D3" w:rsidRDefault="00A7415A" w:rsidP="00B16FCB">
            <w:pPr>
              <w:ind w:right="255" w:firstLine="0"/>
              <w:jc w:val="center"/>
              <w:rPr>
                <w:color w:val="000000"/>
              </w:rPr>
            </w:pPr>
            <w:r>
              <w:rPr>
                <w:color w:val="000000"/>
              </w:rPr>
              <w:t>8</w:t>
            </w:r>
            <w:r w:rsidR="00B16FCB">
              <w:rPr>
                <w:color w:val="000000"/>
              </w:rPr>
              <w:t>5</w:t>
            </w:r>
          </w:p>
        </w:tc>
      </w:tr>
      <w:tr w:rsidR="00FD1B66" w:rsidRPr="001505D3" w:rsidTr="00FD1B66">
        <w:tblPrEx>
          <w:tblBorders>
            <w:insideH w:val="none" w:sz="0" w:space="0" w:color="auto"/>
            <w:insideV w:val="none" w:sz="0" w:space="0" w:color="auto"/>
          </w:tblBorders>
        </w:tblPrEx>
        <w:trPr>
          <w:trHeight w:val="477"/>
        </w:trPr>
        <w:tc>
          <w:tcPr>
            <w:tcW w:w="851" w:type="dxa"/>
          </w:tcPr>
          <w:p w:rsidR="00FD1B66" w:rsidRPr="001505D3" w:rsidRDefault="00FD1B66" w:rsidP="00346124">
            <w:pPr>
              <w:ind w:right="-108" w:firstLine="0"/>
              <w:jc w:val="left"/>
              <w:rPr>
                <w:bCs/>
                <w:iCs/>
                <w:color w:val="000000"/>
                <w:sz w:val="28"/>
                <w:szCs w:val="28"/>
              </w:rPr>
            </w:pPr>
            <w:r w:rsidRPr="001505D3">
              <w:rPr>
                <w:bCs/>
                <w:iCs/>
                <w:color w:val="000000"/>
                <w:sz w:val="28"/>
                <w:szCs w:val="28"/>
              </w:rPr>
              <w:t>3.</w:t>
            </w:r>
            <w:r>
              <w:rPr>
                <w:bCs/>
                <w:iCs/>
                <w:color w:val="000000"/>
                <w:sz w:val="28"/>
                <w:szCs w:val="28"/>
              </w:rPr>
              <w:t>5</w:t>
            </w:r>
          </w:p>
        </w:tc>
        <w:tc>
          <w:tcPr>
            <w:tcW w:w="8221" w:type="dxa"/>
          </w:tcPr>
          <w:p w:rsidR="00FD1B66" w:rsidRPr="001505D3" w:rsidRDefault="00FD1B66" w:rsidP="006D15A0">
            <w:pPr>
              <w:ind w:right="-108" w:firstLine="0"/>
              <w:rPr>
                <w:iCs/>
                <w:color w:val="000000"/>
                <w:sz w:val="28"/>
                <w:szCs w:val="28"/>
              </w:rPr>
            </w:pPr>
            <w:r w:rsidRPr="001505D3">
              <w:rPr>
                <w:bCs/>
                <w:iCs/>
                <w:color w:val="000000"/>
                <w:sz w:val="28"/>
                <w:szCs w:val="28"/>
              </w:rPr>
              <w:t xml:space="preserve">Предложения по оптимизации схемы движения </w:t>
            </w:r>
            <w:r>
              <w:rPr>
                <w:bCs/>
                <w:iCs/>
                <w:color w:val="000000"/>
                <w:sz w:val="28"/>
                <w:szCs w:val="28"/>
              </w:rPr>
              <w:t>ГПТ</w:t>
            </w:r>
            <w:r w:rsidRPr="001505D3">
              <w:rPr>
                <w:bCs/>
                <w:iCs/>
                <w:color w:val="000000"/>
                <w:sz w:val="28"/>
                <w:szCs w:val="28"/>
              </w:rPr>
              <w:t>……………</w:t>
            </w:r>
          </w:p>
        </w:tc>
        <w:tc>
          <w:tcPr>
            <w:tcW w:w="992" w:type="dxa"/>
          </w:tcPr>
          <w:p w:rsidR="00FD1B66" w:rsidRPr="001505D3" w:rsidRDefault="00B16FCB" w:rsidP="006D15A0">
            <w:pPr>
              <w:ind w:right="255" w:firstLine="0"/>
              <w:jc w:val="center"/>
              <w:rPr>
                <w:color w:val="000000"/>
                <w:sz w:val="28"/>
                <w:szCs w:val="28"/>
              </w:rPr>
            </w:pPr>
            <w:r>
              <w:rPr>
                <w:color w:val="000000"/>
                <w:sz w:val="28"/>
                <w:szCs w:val="28"/>
              </w:rPr>
              <w:t>87</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6D15A0">
            <w:pPr>
              <w:ind w:right="-108" w:firstLine="0"/>
              <w:jc w:val="left"/>
              <w:rPr>
                <w:bCs/>
                <w:iCs/>
                <w:color w:val="000000"/>
                <w:sz w:val="28"/>
                <w:szCs w:val="28"/>
              </w:rPr>
            </w:pPr>
            <w:r w:rsidRPr="001505D3">
              <w:rPr>
                <w:bCs/>
                <w:iCs/>
                <w:color w:val="000000"/>
                <w:sz w:val="28"/>
                <w:szCs w:val="28"/>
              </w:rPr>
              <w:t>3.</w:t>
            </w:r>
            <w:r>
              <w:rPr>
                <w:bCs/>
                <w:iCs/>
                <w:color w:val="000000"/>
                <w:sz w:val="28"/>
                <w:szCs w:val="28"/>
              </w:rPr>
              <w:t>6</w:t>
            </w:r>
          </w:p>
        </w:tc>
        <w:tc>
          <w:tcPr>
            <w:tcW w:w="8221" w:type="dxa"/>
          </w:tcPr>
          <w:p w:rsidR="00FD1B66" w:rsidRPr="001505D3" w:rsidRDefault="00FD1B66" w:rsidP="00FD1B66">
            <w:pPr>
              <w:ind w:right="-108" w:firstLine="0"/>
              <w:rPr>
                <w:bCs/>
                <w:iCs/>
                <w:color w:val="000000"/>
                <w:sz w:val="28"/>
                <w:szCs w:val="28"/>
              </w:rPr>
            </w:pPr>
            <w:r w:rsidRPr="001505D3">
              <w:rPr>
                <w:bCs/>
                <w:iCs/>
                <w:color w:val="000000"/>
                <w:sz w:val="28"/>
                <w:szCs w:val="28"/>
              </w:rPr>
              <w:t xml:space="preserve">Предложения по размещению и обустройству стоянок и парковок </w:t>
            </w:r>
          </w:p>
        </w:tc>
        <w:tc>
          <w:tcPr>
            <w:tcW w:w="992" w:type="dxa"/>
          </w:tcPr>
          <w:p w:rsidR="00FD1B66" w:rsidRPr="001505D3" w:rsidRDefault="00B16FCB" w:rsidP="006D15A0">
            <w:pPr>
              <w:ind w:right="255" w:firstLine="0"/>
              <w:jc w:val="center"/>
              <w:rPr>
                <w:color w:val="000000"/>
                <w:sz w:val="28"/>
                <w:szCs w:val="28"/>
              </w:rPr>
            </w:pPr>
            <w:r>
              <w:rPr>
                <w:color w:val="000000"/>
                <w:sz w:val="28"/>
                <w:szCs w:val="28"/>
              </w:rPr>
              <w:t>89</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FD1B66">
            <w:pPr>
              <w:ind w:right="-108" w:firstLine="0"/>
              <w:jc w:val="left"/>
              <w:rPr>
                <w:bCs/>
                <w:iCs/>
                <w:color w:val="000000"/>
                <w:sz w:val="28"/>
                <w:szCs w:val="28"/>
              </w:rPr>
            </w:pPr>
            <w:r w:rsidRPr="001505D3">
              <w:rPr>
                <w:bCs/>
                <w:iCs/>
                <w:color w:val="000000"/>
                <w:sz w:val="28"/>
                <w:szCs w:val="28"/>
              </w:rPr>
              <w:t>3.</w:t>
            </w:r>
            <w:r>
              <w:rPr>
                <w:bCs/>
                <w:iCs/>
                <w:color w:val="000000"/>
                <w:sz w:val="28"/>
                <w:szCs w:val="28"/>
              </w:rPr>
              <w:t>6</w:t>
            </w:r>
            <w:r w:rsidRPr="001505D3">
              <w:rPr>
                <w:bCs/>
                <w:iCs/>
                <w:color w:val="000000"/>
                <w:sz w:val="28"/>
                <w:szCs w:val="28"/>
              </w:rPr>
              <w:t>.1</w:t>
            </w:r>
          </w:p>
        </w:tc>
        <w:tc>
          <w:tcPr>
            <w:tcW w:w="8221" w:type="dxa"/>
          </w:tcPr>
          <w:p w:rsidR="00FD1B66" w:rsidRPr="001505D3" w:rsidRDefault="00FD1B66" w:rsidP="006D15A0">
            <w:pPr>
              <w:ind w:right="-108" w:firstLine="0"/>
              <w:rPr>
                <w:bCs/>
                <w:iCs/>
                <w:color w:val="000000"/>
                <w:sz w:val="28"/>
                <w:szCs w:val="28"/>
              </w:rPr>
            </w:pPr>
            <w:r w:rsidRPr="001505D3">
              <w:rPr>
                <w:bCs/>
                <w:iCs/>
                <w:color w:val="000000"/>
                <w:sz w:val="28"/>
                <w:szCs w:val="28"/>
              </w:rPr>
              <w:t>Предложения по размещению и обустройству стоянок и парковок</w:t>
            </w:r>
          </w:p>
        </w:tc>
        <w:tc>
          <w:tcPr>
            <w:tcW w:w="992" w:type="dxa"/>
          </w:tcPr>
          <w:p w:rsidR="00FD1B66" w:rsidRPr="001505D3" w:rsidRDefault="00B16FCB" w:rsidP="006D15A0">
            <w:pPr>
              <w:ind w:right="255" w:firstLine="0"/>
              <w:jc w:val="center"/>
              <w:rPr>
                <w:color w:val="000000"/>
                <w:sz w:val="28"/>
                <w:szCs w:val="28"/>
              </w:rPr>
            </w:pPr>
            <w:r>
              <w:rPr>
                <w:color w:val="000000"/>
                <w:sz w:val="28"/>
                <w:szCs w:val="28"/>
              </w:rPr>
              <w:t>89</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FD1B66">
            <w:pPr>
              <w:ind w:right="-108" w:firstLine="0"/>
              <w:jc w:val="left"/>
              <w:rPr>
                <w:bCs/>
                <w:iCs/>
                <w:color w:val="000000"/>
                <w:sz w:val="28"/>
                <w:szCs w:val="28"/>
              </w:rPr>
            </w:pPr>
            <w:r w:rsidRPr="001505D3">
              <w:rPr>
                <w:bCs/>
                <w:iCs/>
                <w:color w:val="000000"/>
                <w:sz w:val="28"/>
                <w:szCs w:val="28"/>
              </w:rPr>
              <w:t>3.</w:t>
            </w:r>
            <w:r>
              <w:rPr>
                <w:bCs/>
                <w:iCs/>
                <w:color w:val="000000"/>
                <w:sz w:val="28"/>
                <w:szCs w:val="28"/>
              </w:rPr>
              <w:t>6</w:t>
            </w:r>
            <w:r w:rsidRPr="001505D3">
              <w:rPr>
                <w:bCs/>
                <w:iCs/>
                <w:color w:val="000000"/>
                <w:sz w:val="28"/>
                <w:szCs w:val="28"/>
              </w:rPr>
              <w:t>.2</w:t>
            </w:r>
          </w:p>
        </w:tc>
        <w:tc>
          <w:tcPr>
            <w:tcW w:w="8221" w:type="dxa"/>
          </w:tcPr>
          <w:p w:rsidR="00FD1B66" w:rsidRPr="001505D3" w:rsidRDefault="00FD1B66" w:rsidP="006D15A0">
            <w:pPr>
              <w:ind w:right="-108" w:firstLine="0"/>
              <w:rPr>
                <w:bCs/>
                <w:iCs/>
                <w:color w:val="000000"/>
                <w:sz w:val="28"/>
                <w:szCs w:val="28"/>
              </w:rPr>
            </w:pPr>
            <w:r w:rsidRPr="001505D3">
              <w:rPr>
                <w:bCs/>
                <w:iCs/>
                <w:color w:val="000000"/>
                <w:sz w:val="28"/>
                <w:szCs w:val="28"/>
              </w:rPr>
              <w:t>Локальные нормативы обеспеченности стоянками объектов тяготения по структуре транспортного спроса</w:t>
            </w:r>
            <w:r>
              <w:rPr>
                <w:bCs/>
                <w:iCs/>
                <w:color w:val="000000"/>
                <w:sz w:val="28"/>
                <w:szCs w:val="28"/>
              </w:rPr>
              <w:t>……………………</w:t>
            </w:r>
          </w:p>
        </w:tc>
        <w:tc>
          <w:tcPr>
            <w:tcW w:w="992" w:type="dxa"/>
          </w:tcPr>
          <w:p w:rsidR="00FD1B66" w:rsidRPr="001505D3" w:rsidRDefault="00A7415A" w:rsidP="00B16FCB">
            <w:pPr>
              <w:ind w:right="255" w:firstLine="0"/>
              <w:jc w:val="center"/>
              <w:rPr>
                <w:color w:val="000000"/>
                <w:sz w:val="28"/>
                <w:szCs w:val="28"/>
              </w:rPr>
            </w:pPr>
            <w:r>
              <w:rPr>
                <w:color w:val="000000"/>
                <w:sz w:val="28"/>
                <w:szCs w:val="28"/>
              </w:rPr>
              <w:t>9</w:t>
            </w:r>
            <w:r w:rsidR="00652DB1">
              <w:rPr>
                <w:color w:val="000000"/>
                <w:sz w:val="28"/>
                <w:szCs w:val="28"/>
              </w:rPr>
              <w:t>0</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FD1B66">
            <w:pPr>
              <w:ind w:right="-108" w:firstLine="0"/>
              <w:jc w:val="left"/>
              <w:rPr>
                <w:bCs/>
                <w:iCs/>
                <w:color w:val="000000"/>
                <w:sz w:val="28"/>
                <w:szCs w:val="28"/>
              </w:rPr>
            </w:pPr>
            <w:r w:rsidRPr="001505D3">
              <w:rPr>
                <w:bCs/>
                <w:iCs/>
                <w:color w:val="000000"/>
                <w:sz w:val="28"/>
                <w:szCs w:val="28"/>
              </w:rPr>
              <w:t>3.</w:t>
            </w:r>
            <w:r>
              <w:rPr>
                <w:bCs/>
                <w:iCs/>
                <w:color w:val="000000"/>
                <w:sz w:val="28"/>
                <w:szCs w:val="28"/>
              </w:rPr>
              <w:t>7</w:t>
            </w:r>
          </w:p>
        </w:tc>
        <w:tc>
          <w:tcPr>
            <w:tcW w:w="8221" w:type="dxa"/>
          </w:tcPr>
          <w:p w:rsidR="00FD1B66" w:rsidRPr="001505D3" w:rsidRDefault="00FD1B66" w:rsidP="006D15A0">
            <w:pPr>
              <w:ind w:right="-108" w:firstLine="0"/>
              <w:rPr>
                <w:bCs/>
                <w:iCs/>
                <w:color w:val="000000"/>
                <w:sz w:val="28"/>
                <w:szCs w:val="28"/>
              </w:rPr>
            </w:pPr>
            <w:r w:rsidRPr="001505D3">
              <w:rPr>
                <w:bCs/>
                <w:iCs/>
                <w:color w:val="000000"/>
                <w:sz w:val="28"/>
                <w:szCs w:val="28"/>
              </w:rPr>
              <w:t>Основные мероприятия по снижению уровня аварийности.…..</w:t>
            </w:r>
          </w:p>
        </w:tc>
        <w:tc>
          <w:tcPr>
            <w:tcW w:w="992" w:type="dxa"/>
          </w:tcPr>
          <w:p w:rsidR="00FD1B66" w:rsidRPr="001505D3" w:rsidRDefault="00A7415A" w:rsidP="00B16FCB">
            <w:pPr>
              <w:ind w:right="255" w:firstLine="0"/>
              <w:jc w:val="center"/>
              <w:rPr>
                <w:color w:val="000000"/>
                <w:sz w:val="28"/>
                <w:szCs w:val="28"/>
              </w:rPr>
            </w:pPr>
            <w:r>
              <w:rPr>
                <w:color w:val="000000"/>
                <w:sz w:val="28"/>
                <w:szCs w:val="28"/>
              </w:rPr>
              <w:t>9</w:t>
            </w:r>
            <w:r w:rsidR="00B16FCB">
              <w:rPr>
                <w:color w:val="000000"/>
                <w:sz w:val="28"/>
                <w:szCs w:val="28"/>
              </w:rPr>
              <w:t>2</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6D15A0">
            <w:pPr>
              <w:ind w:right="-108" w:firstLine="0"/>
              <w:jc w:val="left"/>
              <w:rPr>
                <w:bCs/>
                <w:color w:val="000000"/>
                <w:sz w:val="28"/>
                <w:szCs w:val="28"/>
              </w:rPr>
            </w:pPr>
            <w:r>
              <w:rPr>
                <w:bCs/>
                <w:color w:val="000000"/>
                <w:sz w:val="28"/>
                <w:szCs w:val="28"/>
              </w:rPr>
              <w:t>4</w:t>
            </w:r>
          </w:p>
        </w:tc>
        <w:tc>
          <w:tcPr>
            <w:tcW w:w="8221" w:type="dxa"/>
          </w:tcPr>
          <w:p w:rsidR="00FD1B66" w:rsidRPr="001505D3" w:rsidRDefault="00FD1B66" w:rsidP="006D15A0">
            <w:pPr>
              <w:ind w:right="-108" w:firstLine="0"/>
              <w:rPr>
                <w:bCs/>
                <w:color w:val="000000"/>
                <w:sz w:val="28"/>
                <w:szCs w:val="28"/>
              </w:rPr>
            </w:pPr>
            <w:r>
              <w:rPr>
                <w:bCs/>
                <w:color w:val="000000"/>
                <w:sz w:val="28"/>
                <w:szCs w:val="28"/>
              </w:rPr>
              <w:t>ВЫБОР КОМПЛЕКСА МЕРОПРИЯТИЙ……………………………</w:t>
            </w:r>
          </w:p>
        </w:tc>
        <w:tc>
          <w:tcPr>
            <w:tcW w:w="992" w:type="dxa"/>
          </w:tcPr>
          <w:p w:rsidR="00FD1B66" w:rsidRPr="001505D3" w:rsidRDefault="00A7415A" w:rsidP="00B16FCB">
            <w:pPr>
              <w:ind w:right="255" w:firstLine="0"/>
              <w:jc w:val="center"/>
              <w:rPr>
                <w:color w:val="000000"/>
                <w:sz w:val="28"/>
                <w:szCs w:val="28"/>
              </w:rPr>
            </w:pPr>
            <w:r>
              <w:rPr>
                <w:color w:val="000000"/>
                <w:sz w:val="28"/>
                <w:szCs w:val="28"/>
              </w:rPr>
              <w:t>9</w:t>
            </w:r>
            <w:r w:rsidR="00B16FCB">
              <w:rPr>
                <w:color w:val="000000"/>
                <w:sz w:val="28"/>
                <w:szCs w:val="28"/>
              </w:rPr>
              <w:t>5</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6D15A0">
            <w:pPr>
              <w:ind w:right="-108" w:firstLine="0"/>
              <w:jc w:val="left"/>
              <w:rPr>
                <w:bCs/>
                <w:color w:val="000000"/>
                <w:sz w:val="28"/>
                <w:szCs w:val="28"/>
              </w:rPr>
            </w:pPr>
            <w:r w:rsidRPr="001505D3">
              <w:rPr>
                <w:bCs/>
                <w:color w:val="000000"/>
                <w:sz w:val="28"/>
                <w:szCs w:val="28"/>
              </w:rPr>
              <w:t>5</w:t>
            </w:r>
          </w:p>
        </w:tc>
        <w:tc>
          <w:tcPr>
            <w:tcW w:w="8221" w:type="dxa"/>
          </w:tcPr>
          <w:p w:rsidR="00FD1B66" w:rsidRPr="001505D3" w:rsidRDefault="00FD1B66" w:rsidP="006D15A0">
            <w:pPr>
              <w:ind w:right="-108" w:firstLine="0"/>
              <w:rPr>
                <w:bCs/>
                <w:color w:val="000000"/>
                <w:sz w:val="28"/>
                <w:szCs w:val="28"/>
              </w:rPr>
            </w:pPr>
            <w:r w:rsidRPr="001505D3">
              <w:rPr>
                <w:bCs/>
                <w:color w:val="000000"/>
                <w:sz w:val="28"/>
                <w:szCs w:val="28"/>
              </w:rPr>
              <w:t>ОХРАНА ОКРУЖАЮЩЕЙ СРЕДЫ…………</w:t>
            </w:r>
            <w:r>
              <w:rPr>
                <w:bCs/>
                <w:color w:val="000000"/>
                <w:sz w:val="28"/>
                <w:szCs w:val="28"/>
              </w:rPr>
              <w:t>……………………</w:t>
            </w:r>
          </w:p>
        </w:tc>
        <w:tc>
          <w:tcPr>
            <w:tcW w:w="992" w:type="dxa"/>
          </w:tcPr>
          <w:p w:rsidR="00FD1B66" w:rsidRPr="001505D3" w:rsidRDefault="00B16FCB" w:rsidP="006D15A0">
            <w:pPr>
              <w:ind w:right="255" w:firstLine="0"/>
              <w:jc w:val="center"/>
              <w:rPr>
                <w:color w:val="000000"/>
                <w:sz w:val="28"/>
                <w:szCs w:val="28"/>
              </w:rPr>
            </w:pPr>
            <w:r>
              <w:rPr>
                <w:color w:val="000000"/>
                <w:sz w:val="28"/>
                <w:szCs w:val="28"/>
              </w:rPr>
              <w:t>99</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6D15A0">
            <w:pPr>
              <w:ind w:right="-108" w:firstLine="0"/>
              <w:jc w:val="left"/>
              <w:rPr>
                <w:bCs/>
                <w:color w:val="000000"/>
                <w:sz w:val="28"/>
                <w:szCs w:val="28"/>
              </w:rPr>
            </w:pPr>
            <w:r>
              <w:rPr>
                <w:bCs/>
                <w:color w:val="000000"/>
                <w:sz w:val="28"/>
                <w:szCs w:val="28"/>
              </w:rPr>
              <w:t>5.1</w:t>
            </w:r>
          </w:p>
        </w:tc>
        <w:tc>
          <w:tcPr>
            <w:tcW w:w="8221" w:type="dxa"/>
          </w:tcPr>
          <w:p w:rsidR="00FD1B66" w:rsidRPr="001505D3" w:rsidRDefault="00FD1B66" w:rsidP="006D15A0">
            <w:pPr>
              <w:ind w:right="-108" w:firstLine="0"/>
              <w:rPr>
                <w:bCs/>
                <w:color w:val="000000"/>
                <w:sz w:val="28"/>
                <w:szCs w:val="28"/>
              </w:rPr>
            </w:pPr>
            <w:r>
              <w:rPr>
                <w:bCs/>
                <w:color w:val="000000"/>
                <w:sz w:val="28"/>
                <w:szCs w:val="28"/>
              </w:rPr>
              <w:t>Роль автотранспорта в создании неблагоприятной экологической ситуации в городе……………………………………………………</w:t>
            </w:r>
          </w:p>
        </w:tc>
        <w:tc>
          <w:tcPr>
            <w:tcW w:w="992" w:type="dxa"/>
          </w:tcPr>
          <w:p w:rsidR="00FD1B66" w:rsidRPr="001505D3" w:rsidRDefault="00B16FCB" w:rsidP="00FD1B66">
            <w:pPr>
              <w:ind w:right="255" w:firstLine="0"/>
              <w:jc w:val="center"/>
              <w:rPr>
                <w:color w:val="000000"/>
                <w:sz w:val="28"/>
                <w:szCs w:val="28"/>
              </w:rPr>
            </w:pPr>
            <w:r>
              <w:rPr>
                <w:color w:val="000000"/>
                <w:sz w:val="28"/>
                <w:szCs w:val="28"/>
              </w:rPr>
              <w:t>99</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6D15A0">
            <w:pPr>
              <w:ind w:right="-108" w:firstLine="0"/>
              <w:jc w:val="left"/>
              <w:rPr>
                <w:bCs/>
                <w:color w:val="000000"/>
                <w:sz w:val="28"/>
                <w:szCs w:val="28"/>
              </w:rPr>
            </w:pPr>
            <w:r>
              <w:rPr>
                <w:bCs/>
                <w:color w:val="000000"/>
                <w:sz w:val="28"/>
                <w:szCs w:val="28"/>
              </w:rPr>
              <w:t>5.2</w:t>
            </w:r>
          </w:p>
        </w:tc>
        <w:tc>
          <w:tcPr>
            <w:tcW w:w="8221" w:type="dxa"/>
          </w:tcPr>
          <w:p w:rsidR="00FD1B66" w:rsidRPr="001505D3" w:rsidRDefault="00FD1B66" w:rsidP="006D15A0">
            <w:pPr>
              <w:ind w:right="-108" w:firstLine="0"/>
              <w:rPr>
                <w:bCs/>
                <w:color w:val="000000"/>
                <w:sz w:val="28"/>
                <w:szCs w:val="28"/>
              </w:rPr>
            </w:pPr>
            <w:r>
              <w:rPr>
                <w:bCs/>
                <w:color w:val="000000"/>
                <w:sz w:val="28"/>
                <w:szCs w:val="28"/>
              </w:rPr>
              <w:t>Загрязнение атмосферы автомобильным транспортом……………..</w:t>
            </w:r>
          </w:p>
        </w:tc>
        <w:tc>
          <w:tcPr>
            <w:tcW w:w="992" w:type="dxa"/>
          </w:tcPr>
          <w:p w:rsidR="00FD1B66" w:rsidRPr="001505D3" w:rsidRDefault="00B16FCB" w:rsidP="006D15A0">
            <w:pPr>
              <w:ind w:right="255" w:firstLine="0"/>
              <w:jc w:val="center"/>
              <w:rPr>
                <w:color w:val="000000"/>
                <w:sz w:val="28"/>
                <w:szCs w:val="28"/>
              </w:rPr>
            </w:pPr>
            <w:r>
              <w:rPr>
                <w:color w:val="000000"/>
                <w:sz w:val="28"/>
                <w:szCs w:val="28"/>
              </w:rPr>
              <w:t>100</w:t>
            </w:r>
          </w:p>
        </w:tc>
      </w:tr>
      <w:tr w:rsidR="00FD1B66" w:rsidRPr="001505D3" w:rsidTr="006D15A0">
        <w:tblPrEx>
          <w:tblBorders>
            <w:insideH w:val="none" w:sz="0" w:space="0" w:color="auto"/>
            <w:insideV w:val="none" w:sz="0" w:space="0" w:color="auto"/>
          </w:tblBorders>
        </w:tblPrEx>
        <w:tc>
          <w:tcPr>
            <w:tcW w:w="851" w:type="dxa"/>
          </w:tcPr>
          <w:p w:rsidR="00FD1B66" w:rsidRPr="001505D3" w:rsidRDefault="00FD1B66" w:rsidP="006D15A0">
            <w:pPr>
              <w:ind w:right="-108" w:firstLine="0"/>
              <w:jc w:val="left"/>
              <w:rPr>
                <w:bCs/>
                <w:color w:val="000000"/>
                <w:sz w:val="28"/>
                <w:szCs w:val="28"/>
              </w:rPr>
            </w:pPr>
            <w:r>
              <w:rPr>
                <w:bCs/>
                <w:color w:val="000000"/>
                <w:sz w:val="28"/>
                <w:szCs w:val="28"/>
              </w:rPr>
              <w:t>5.3</w:t>
            </w:r>
          </w:p>
        </w:tc>
        <w:tc>
          <w:tcPr>
            <w:tcW w:w="8221" w:type="dxa"/>
          </w:tcPr>
          <w:p w:rsidR="00FD1B66" w:rsidRPr="001505D3" w:rsidRDefault="00FD1B66" w:rsidP="006D15A0">
            <w:pPr>
              <w:ind w:right="-108" w:firstLine="0"/>
              <w:rPr>
                <w:bCs/>
                <w:color w:val="000000"/>
                <w:sz w:val="28"/>
                <w:szCs w:val="28"/>
              </w:rPr>
            </w:pPr>
            <w:r>
              <w:rPr>
                <w:bCs/>
                <w:color w:val="000000"/>
                <w:sz w:val="28"/>
                <w:szCs w:val="28"/>
              </w:rPr>
              <w:t>Мероприятия по уменьшению вредных веществ в атмосфере……</w:t>
            </w:r>
          </w:p>
        </w:tc>
        <w:tc>
          <w:tcPr>
            <w:tcW w:w="992" w:type="dxa"/>
          </w:tcPr>
          <w:p w:rsidR="00FD1B66" w:rsidRPr="001505D3" w:rsidRDefault="00A7415A" w:rsidP="00B16FCB">
            <w:pPr>
              <w:ind w:right="255" w:firstLine="0"/>
              <w:jc w:val="center"/>
              <w:rPr>
                <w:color w:val="000000"/>
                <w:sz w:val="28"/>
                <w:szCs w:val="28"/>
              </w:rPr>
            </w:pPr>
            <w:r>
              <w:rPr>
                <w:color w:val="000000"/>
                <w:sz w:val="28"/>
                <w:szCs w:val="28"/>
              </w:rPr>
              <w:t>10</w:t>
            </w:r>
            <w:r w:rsidR="00B16FCB">
              <w:rPr>
                <w:color w:val="000000"/>
                <w:sz w:val="28"/>
                <w:szCs w:val="28"/>
              </w:rPr>
              <w:t>1</w:t>
            </w:r>
          </w:p>
        </w:tc>
      </w:tr>
      <w:tr w:rsidR="00FD1B66" w:rsidRPr="001505D3" w:rsidTr="006D15A0">
        <w:tblPrEx>
          <w:tblBorders>
            <w:insideH w:val="none" w:sz="0" w:space="0" w:color="auto"/>
            <w:insideV w:val="none" w:sz="0" w:space="0" w:color="auto"/>
          </w:tblBorders>
        </w:tblPrEx>
        <w:tc>
          <w:tcPr>
            <w:tcW w:w="851" w:type="dxa"/>
          </w:tcPr>
          <w:p w:rsidR="00FD1B66" w:rsidRDefault="00FD1B66" w:rsidP="006D15A0">
            <w:pPr>
              <w:ind w:right="-108" w:firstLine="0"/>
              <w:jc w:val="left"/>
              <w:rPr>
                <w:bCs/>
                <w:color w:val="000000"/>
                <w:sz w:val="28"/>
                <w:szCs w:val="28"/>
              </w:rPr>
            </w:pPr>
            <w:r>
              <w:rPr>
                <w:bCs/>
                <w:color w:val="000000"/>
                <w:sz w:val="28"/>
                <w:szCs w:val="28"/>
              </w:rPr>
              <w:t>5.4</w:t>
            </w:r>
          </w:p>
        </w:tc>
        <w:tc>
          <w:tcPr>
            <w:tcW w:w="8221" w:type="dxa"/>
          </w:tcPr>
          <w:p w:rsidR="00FD1B66" w:rsidRPr="001505D3" w:rsidRDefault="00FD1B66" w:rsidP="006D15A0">
            <w:pPr>
              <w:ind w:right="-108" w:firstLine="0"/>
              <w:rPr>
                <w:bCs/>
                <w:color w:val="000000"/>
                <w:sz w:val="28"/>
                <w:szCs w:val="28"/>
              </w:rPr>
            </w:pPr>
            <w:r>
              <w:rPr>
                <w:bCs/>
                <w:color w:val="000000"/>
                <w:sz w:val="28"/>
                <w:szCs w:val="28"/>
              </w:rPr>
              <w:t>Влияние автомобильного шума на окружающую среды…………..</w:t>
            </w:r>
          </w:p>
        </w:tc>
        <w:tc>
          <w:tcPr>
            <w:tcW w:w="992" w:type="dxa"/>
          </w:tcPr>
          <w:p w:rsidR="00FD1B66" w:rsidRPr="001505D3" w:rsidRDefault="00A7415A" w:rsidP="00B16FCB">
            <w:pPr>
              <w:ind w:right="255" w:firstLine="0"/>
              <w:jc w:val="center"/>
              <w:rPr>
                <w:color w:val="000000"/>
                <w:sz w:val="28"/>
                <w:szCs w:val="28"/>
              </w:rPr>
            </w:pPr>
            <w:r>
              <w:rPr>
                <w:color w:val="000000"/>
                <w:sz w:val="28"/>
                <w:szCs w:val="28"/>
              </w:rPr>
              <w:t>10</w:t>
            </w:r>
            <w:r w:rsidR="00B16FCB">
              <w:rPr>
                <w:color w:val="000000"/>
                <w:sz w:val="28"/>
                <w:szCs w:val="28"/>
              </w:rPr>
              <w:t>3</w:t>
            </w:r>
          </w:p>
        </w:tc>
      </w:tr>
      <w:tr w:rsidR="00FD1B66" w:rsidRPr="001505D3" w:rsidTr="006D15A0">
        <w:tblPrEx>
          <w:tblBorders>
            <w:insideH w:val="none" w:sz="0" w:space="0" w:color="auto"/>
            <w:insideV w:val="none" w:sz="0" w:space="0" w:color="auto"/>
          </w:tblBorders>
        </w:tblPrEx>
        <w:tc>
          <w:tcPr>
            <w:tcW w:w="851" w:type="dxa"/>
          </w:tcPr>
          <w:p w:rsidR="00FD1B66" w:rsidRDefault="00FD1B66" w:rsidP="006D15A0">
            <w:pPr>
              <w:ind w:right="-108" w:firstLine="0"/>
              <w:jc w:val="left"/>
              <w:rPr>
                <w:bCs/>
                <w:color w:val="000000"/>
                <w:sz w:val="28"/>
                <w:szCs w:val="28"/>
              </w:rPr>
            </w:pPr>
            <w:r>
              <w:rPr>
                <w:bCs/>
                <w:color w:val="000000"/>
                <w:sz w:val="28"/>
                <w:szCs w:val="28"/>
              </w:rPr>
              <w:t>5.5</w:t>
            </w:r>
          </w:p>
        </w:tc>
        <w:tc>
          <w:tcPr>
            <w:tcW w:w="8221" w:type="dxa"/>
          </w:tcPr>
          <w:p w:rsidR="00FD1B66" w:rsidRPr="001505D3" w:rsidRDefault="00FD1B66" w:rsidP="006D15A0">
            <w:pPr>
              <w:ind w:right="-108" w:firstLine="0"/>
              <w:rPr>
                <w:bCs/>
                <w:color w:val="000000"/>
                <w:sz w:val="28"/>
                <w:szCs w:val="28"/>
              </w:rPr>
            </w:pPr>
            <w:r>
              <w:rPr>
                <w:bCs/>
                <w:color w:val="000000"/>
                <w:sz w:val="28"/>
                <w:szCs w:val="28"/>
              </w:rPr>
              <w:t>Мероприятия по защите от автомобильного шума………………..</w:t>
            </w:r>
          </w:p>
        </w:tc>
        <w:tc>
          <w:tcPr>
            <w:tcW w:w="992" w:type="dxa"/>
          </w:tcPr>
          <w:p w:rsidR="00FD1B66" w:rsidRPr="001505D3" w:rsidRDefault="00A7415A" w:rsidP="00B16FCB">
            <w:pPr>
              <w:ind w:right="255" w:firstLine="0"/>
              <w:jc w:val="center"/>
              <w:rPr>
                <w:color w:val="000000"/>
                <w:sz w:val="28"/>
                <w:szCs w:val="28"/>
              </w:rPr>
            </w:pPr>
            <w:r>
              <w:rPr>
                <w:color w:val="000000"/>
                <w:sz w:val="28"/>
                <w:szCs w:val="28"/>
              </w:rPr>
              <w:t>1</w:t>
            </w:r>
            <w:r w:rsidR="00B16FCB">
              <w:rPr>
                <w:color w:val="000000"/>
                <w:sz w:val="28"/>
                <w:szCs w:val="28"/>
              </w:rPr>
              <w:t>07</w:t>
            </w:r>
          </w:p>
        </w:tc>
      </w:tr>
    </w:tbl>
    <w:p w:rsidR="006D15A0" w:rsidRDefault="006D15A0" w:rsidP="006D15A0">
      <w:pPr>
        <w:ind w:left="567" w:right="255" w:firstLine="851"/>
        <w:rPr>
          <w:color w:val="000000"/>
          <w:sz w:val="18"/>
          <w:szCs w:val="18"/>
        </w:rPr>
      </w:pPr>
    </w:p>
    <w:p w:rsidR="00867F67" w:rsidRDefault="00867F67" w:rsidP="006D15A0">
      <w:pPr>
        <w:ind w:left="567" w:right="255" w:firstLine="851"/>
        <w:rPr>
          <w:color w:val="000000"/>
          <w:sz w:val="18"/>
          <w:szCs w:val="18"/>
        </w:rPr>
      </w:pPr>
    </w:p>
    <w:p w:rsidR="00A7415A" w:rsidRDefault="00A7415A" w:rsidP="006D15A0">
      <w:pPr>
        <w:ind w:left="567" w:right="255" w:firstLine="851"/>
        <w:rPr>
          <w:color w:val="000000"/>
          <w:sz w:val="18"/>
          <w:szCs w:val="18"/>
        </w:rPr>
      </w:pPr>
    </w:p>
    <w:p w:rsidR="00A7415A" w:rsidRDefault="00A7415A" w:rsidP="006D15A0">
      <w:pPr>
        <w:ind w:left="567" w:right="255" w:firstLine="851"/>
        <w:rPr>
          <w:color w:val="000000"/>
          <w:sz w:val="18"/>
          <w:szCs w:val="18"/>
        </w:rPr>
      </w:pPr>
    </w:p>
    <w:p w:rsidR="00614EEA" w:rsidRDefault="00614EEA" w:rsidP="006D15A0">
      <w:pPr>
        <w:ind w:left="567" w:right="255" w:firstLine="851"/>
        <w:rPr>
          <w:color w:val="000000"/>
          <w:sz w:val="18"/>
          <w:szCs w:val="18"/>
        </w:rPr>
      </w:pPr>
    </w:p>
    <w:p w:rsidR="00A7415A" w:rsidRDefault="00A7415A" w:rsidP="006D15A0">
      <w:pPr>
        <w:ind w:left="567" w:right="255" w:firstLine="851"/>
        <w:rPr>
          <w:color w:val="000000"/>
          <w:sz w:val="18"/>
          <w:szCs w:val="18"/>
        </w:rPr>
      </w:pPr>
    </w:p>
    <w:p w:rsidR="00B41142" w:rsidRPr="00212B65" w:rsidRDefault="00B41142" w:rsidP="00B41142">
      <w:pPr>
        <w:pStyle w:val="af1"/>
        <w:shd w:val="clear" w:color="auto" w:fill="CCECFF"/>
        <w:rPr>
          <w:rFonts w:ascii="Times New Roman" w:hAnsi="Times New Roman"/>
          <w:sz w:val="28"/>
        </w:rPr>
      </w:pPr>
      <w:r w:rsidRPr="00212B65">
        <w:rPr>
          <w:rFonts w:ascii="Times New Roman" w:hAnsi="Times New Roman"/>
          <w:sz w:val="28"/>
        </w:rPr>
        <w:lastRenderedPageBreak/>
        <w:t>1 ИСХОДНЫЕ ДАННЫЕ</w:t>
      </w:r>
    </w:p>
    <w:p w:rsidR="00B41142" w:rsidRPr="00212B65" w:rsidRDefault="00B41142" w:rsidP="00B41142">
      <w:pPr>
        <w:pStyle w:val="af1"/>
        <w:shd w:val="clear" w:color="auto" w:fill="CCECFF"/>
        <w:rPr>
          <w:sz w:val="10"/>
        </w:rPr>
      </w:pPr>
    </w:p>
    <w:p w:rsidR="00B41142" w:rsidRPr="00212B65" w:rsidRDefault="00B41142" w:rsidP="00B41142">
      <w:pPr>
        <w:ind w:left="1277" w:right="255" w:firstLine="0"/>
        <w:rPr>
          <w:b/>
          <w:bCs/>
          <w:i/>
          <w:sz w:val="28"/>
        </w:rPr>
      </w:pPr>
    </w:p>
    <w:p w:rsidR="00B41142" w:rsidRPr="00212B65" w:rsidRDefault="00B41142" w:rsidP="00B41142">
      <w:pPr>
        <w:ind w:left="1277" w:right="255" w:firstLine="0"/>
        <w:rPr>
          <w:b/>
          <w:bCs/>
          <w:i/>
          <w:sz w:val="28"/>
        </w:rPr>
      </w:pPr>
      <w:r w:rsidRPr="00212B65">
        <w:rPr>
          <w:b/>
          <w:bCs/>
          <w:i/>
          <w:sz w:val="28"/>
        </w:rPr>
        <w:t>1.1 Общие положения</w:t>
      </w:r>
    </w:p>
    <w:p w:rsidR="00B41142" w:rsidRPr="00212B65" w:rsidRDefault="00B41142" w:rsidP="00B41142">
      <w:pPr>
        <w:ind w:left="567" w:right="255" w:firstLine="851"/>
        <w:rPr>
          <w:b/>
          <w:bCs/>
          <w:sz w:val="28"/>
        </w:rPr>
      </w:pPr>
    </w:p>
    <w:p w:rsidR="00B41142" w:rsidRPr="00997B05" w:rsidRDefault="00B41142" w:rsidP="00B41142">
      <w:pPr>
        <w:ind w:left="567" w:right="401" w:firstLine="851"/>
        <w:rPr>
          <w:sz w:val="28"/>
        </w:rPr>
      </w:pPr>
      <w:r w:rsidRPr="00212B65">
        <w:rPr>
          <w:sz w:val="28"/>
        </w:rPr>
        <w:t xml:space="preserve">1.1.1 </w:t>
      </w:r>
      <w:r w:rsidRPr="00306C5E">
        <w:rPr>
          <w:i/>
          <w:iCs/>
          <w:sz w:val="28"/>
        </w:rPr>
        <w:t xml:space="preserve">Основанием </w:t>
      </w:r>
      <w:r w:rsidRPr="00306C5E">
        <w:rPr>
          <w:sz w:val="28"/>
        </w:rPr>
        <w:t xml:space="preserve">для выполнения проекта </w:t>
      </w:r>
      <w:r>
        <w:rPr>
          <w:sz w:val="28"/>
        </w:rPr>
        <w:t xml:space="preserve">является Муниципальный контракт </w:t>
      </w:r>
      <w:r w:rsidRPr="00997B05">
        <w:rPr>
          <w:sz w:val="28"/>
        </w:rPr>
        <w:t xml:space="preserve">№ </w:t>
      </w:r>
      <w:r>
        <w:rPr>
          <w:sz w:val="28"/>
        </w:rPr>
        <w:t>Ф.2017.190570</w:t>
      </w:r>
      <w:r w:rsidRPr="00997B05">
        <w:rPr>
          <w:sz w:val="28"/>
        </w:rPr>
        <w:t xml:space="preserve"> от 0</w:t>
      </w:r>
      <w:r>
        <w:rPr>
          <w:sz w:val="28"/>
        </w:rPr>
        <w:t>1</w:t>
      </w:r>
      <w:r w:rsidRPr="00997B05">
        <w:rPr>
          <w:sz w:val="28"/>
        </w:rPr>
        <w:t>.0</w:t>
      </w:r>
      <w:r>
        <w:rPr>
          <w:sz w:val="28"/>
        </w:rPr>
        <w:t>6</w:t>
      </w:r>
      <w:r w:rsidRPr="00997B05">
        <w:rPr>
          <w:sz w:val="28"/>
        </w:rPr>
        <w:t xml:space="preserve">.2014г. между Администрацией </w:t>
      </w:r>
      <w:r>
        <w:rPr>
          <w:sz w:val="28"/>
        </w:rPr>
        <w:t>Бодайбинского городского поселения</w:t>
      </w:r>
      <w:r w:rsidRPr="00997B05">
        <w:rPr>
          <w:sz w:val="28"/>
        </w:rPr>
        <w:t xml:space="preserve">  и ООО «Институт системотехники» г. Омска.</w:t>
      </w:r>
    </w:p>
    <w:p w:rsidR="00B41142" w:rsidRDefault="00B41142" w:rsidP="00B41142">
      <w:pPr>
        <w:ind w:left="567" w:right="401" w:firstLine="851"/>
        <w:rPr>
          <w:sz w:val="28"/>
          <w:szCs w:val="28"/>
        </w:rPr>
      </w:pPr>
      <w:r w:rsidRPr="00212B65">
        <w:rPr>
          <w:sz w:val="28"/>
          <w:szCs w:val="28"/>
        </w:rPr>
        <w:t xml:space="preserve">1.1.2 </w:t>
      </w:r>
      <w:r>
        <w:rPr>
          <w:sz w:val="28"/>
          <w:szCs w:val="28"/>
        </w:rPr>
        <w:t xml:space="preserve"> </w:t>
      </w:r>
      <w:r w:rsidRPr="007316E7">
        <w:rPr>
          <w:i/>
          <w:iCs/>
          <w:sz w:val="28"/>
          <w:szCs w:val="28"/>
        </w:rPr>
        <w:t xml:space="preserve">Целью </w:t>
      </w:r>
      <w:r w:rsidRPr="00676374">
        <w:rPr>
          <w:iCs/>
          <w:sz w:val="28"/>
          <w:szCs w:val="28"/>
        </w:rPr>
        <w:t xml:space="preserve">разработки </w:t>
      </w:r>
      <w:r>
        <w:rPr>
          <w:sz w:val="28"/>
        </w:rPr>
        <w:t xml:space="preserve">проекта </w:t>
      </w:r>
      <w:r w:rsidRPr="00306C5E">
        <w:rPr>
          <w:sz w:val="28"/>
        </w:rPr>
        <w:t>«</w:t>
      </w:r>
      <w:r>
        <w:rPr>
          <w:sz w:val="28"/>
        </w:rPr>
        <w:t>Внесение изменений в карту планируемого размещения объектов местного значения Бодайбинского муниципального образования в области автомобильных дорог: внесение изменений в существующую схему  организации дорожного движения по улицам Бодайбинского муниципального образования»</w:t>
      </w:r>
      <w:r w:rsidRPr="007316E7">
        <w:rPr>
          <w:sz w:val="28"/>
          <w:szCs w:val="28"/>
        </w:rPr>
        <w:t xml:space="preserve"> </w:t>
      </w:r>
      <w:r w:rsidRPr="00212B65">
        <w:rPr>
          <w:sz w:val="28"/>
          <w:szCs w:val="28"/>
        </w:rPr>
        <w:t xml:space="preserve">в соответствии с существующими на данный момент условиями </w:t>
      </w:r>
      <w:r w:rsidRPr="007316E7">
        <w:rPr>
          <w:sz w:val="28"/>
          <w:szCs w:val="28"/>
        </w:rPr>
        <w:t>является</w:t>
      </w:r>
      <w:r>
        <w:rPr>
          <w:sz w:val="28"/>
          <w:szCs w:val="28"/>
        </w:rPr>
        <w:t>:</w:t>
      </w:r>
    </w:p>
    <w:p w:rsidR="00B41142" w:rsidRPr="00212B65" w:rsidRDefault="00B41142" w:rsidP="0077543B">
      <w:pPr>
        <w:numPr>
          <w:ilvl w:val="2"/>
          <w:numId w:val="28"/>
        </w:numPr>
        <w:tabs>
          <w:tab w:val="clear" w:pos="3578"/>
          <w:tab w:val="num" w:pos="1843"/>
          <w:tab w:val="num" w:pos="1920"/>
        </w:tabs>
        <w:spacing w:before="60" w:line="240" w:lineRule="auto"/>
        <w:ind w:left="567" w:right="401" w:firstLine="851"/>
      </w:pPr>
      <w:r>
        <w:rPr>
          <w:sz w:val="28"/>
          <w:szCs w:val="28"/>
        </w:rPr>
        <w:t xml:space="preserve"> и</w:t>
      </w:r>
      <w:r w:rsidRPr="00212B65">
        <w:rPr>
          <w:sz w:val="28"/>
          <w:szCs w:val="28"/>
        </w:rPr>
        <w:t>сследование, анализ и оценка существующей системы организации дорожного движения (ОДД), в том числе «узких мест» на улично-дорожной сети (УДС) г</w:t>
      </w:r>
      <w:r>
        <w:rPr>
          <w:sz w:val="28"/>
          <w:szCs w:val="28"/>
        </w:rPr>
        <w:t>. Бодайбо;</w:t>
      </w:r>
      <w:r w:rsidRPr="00212B65">
        <w:rPr>
          <w:sz w:val="28"/>
          <w:szCs w:val="28"/>
        </w:rPr>
        <w:t xml:space="preserve"> </w:t>
      </w:r>
    </w:p>
    <w:p w:rsidR="00B41142" w:rsidRDefault="00B41142" w:rsidP="0077543B">
      <w:pPr>
        <w:numPr>
          <w:ilvl w:val="2"/>
          <w:numId w:val="28"/>
        </w:numPr>
        <w:tabs>
          <w:tab w:val="clear" w:pos="3578"/>
          <w:tab w:val="num" w:pos="1843"/>
          <w:tab w:val="num" w:pos="1920"/>
        </w:tabs>
        <w:spacing w:before="60" w:line="240" w:lineRule="auto"/>
        <w:ind w:left="567" w:right="401" w:firstLine="851"/>
        <w:rPr>
          <w:sz w:val="28"/>
          <w:szCs w:val="28"/>
          <w:lang w:eastAsia="ar-SA"/>
        </w:rPr>
      </w:pPr>
      <w:r>
        <w:rPr>
          <w:sz w:val="28"/>
          <w:szCs w:val="28"/>
        </w:rPr>
        <w:t>оптимизация методов организации дорожного движения на улицах городского поселения</w:t>
      </w:r>
      <w:r w:rsidRPr="00212B65">
        <w:rPr>
          <w:sz w:val="28"/>
          <w:szCs w:val="28"/>
        </w:rPr>
        <w:t xml:space="preserve"> </w:t>
      </w:r>
      <w:r>
        <w:rPr>
          <w:sz w:val="28"/>
          <w:szCs w:val="28"/>
        </w:rPr>
        <w:t xml:space="preserve">путем </w:t>
      </w:r>
      <w:r w:rsidRPr="00212B65">
        <w:rPr>
          <w:sz w:val="28"/>
          <w:szCs w:val="28"/>
        </w:rPr>
        <w:t>разработк</w:t>
      </w:r>
      <w:r>
        <w:rPr>
          <w:sz w:val="28"/>
          <w:szCs w:val="28"/>
        </w:rPr>
        <w:t>и</w:t>
      </w:r>
      <w:r w:rsidRPr="00212B65">
        <w:rPr>
          <w:sz w:val="28"/>
          <w:szCs w:val="28"/>
        </w:rPr>
        <w:t xml:space="preserve"> мероприятий по совершенствованию организации дорожного движения для повышения пропускной способности улиц, создание безопасных условий для участников дорожного движения</w:t>
      </w:r>
      <w:r w:rsidRPr="003B7BB1">
        <w:rPr>
          <w:sz w:val="28"/>
          <w:szCs w:val="28"/>
        </w:rPr>
        <w:t xml:space="preserve"> </w:t>
      </w:r>
      <w:r>
        <w:rPr>
          <w:sz w:val="28"/>
          <w:szCs w:val="28"/>
        </w:rPr>
        <w:t>на автомобильных дорогах или отдельных ее участках</w:t>
      </w:r>
      <w:r w:rsidRPr="001C6C67">
        <w:rPr>
          <w:sz w:val="28"/>
          <w:szCs w:val="28"/>
        </w:rPr>
        <w:t xml:space="preserve"> </w:t>
      </w:r>
      <w:r>
        <w:rPr>
          <w:sz w:val="28"/>
          <w:szCs w:val="28"/>
        </w:rPr>
        <w:t>с учетом изменений в нормативных документах;</w:t>
      </w:r>
    </w:p>
    <w:p w:rsidR="00B41142" w:rsidRPr="001C6C67" w:rsidRDefault="00B41142" w:rsidP="0077543B">
      <w:pPr>
        <w:numPr>
          <w:ilvl w:val="2"/>
          <w:numId w:val="28"/>
        </w:numPr>
        <w:tabs>
          <w:tab w:val="clear" w:pos="3578"/>
          <w:tab w:val="num" w:pos="1843"/>
          <w:tab w:val="num" w:pos="1920"/>
        </w:tabs>
        <w:spacing w:before="60" w:line="240" w:lineRule="auto"/>
        <w:ind w:left="567" w:right="401" w:firstLine="851"/>
        <w:rPr>
          <w:sz w:val="28"/>
          <w:szCs w:val="28"/>
          <w:lang w:eastAsia="ar-SA"/>
        </w:rPr>
      </w:pPr>
      <w:r w:rsidRPr="001C6C67">
        <w:rPr>
          <w:sz w:val="28"/>
          <w:szCs w:val="28"/>
        </w:rPr>
        <w:t>разработка проектных  решений по установке средств организации дорожного движения</w:t>
      </w:r>
      <w:r>
        <w:rPr>
          <w:sz w:val="28"/>
          <w:szCs w:val="28"/>
        </w:rPr>
        <w:t xml:space="preserve"> на улично-дорожной сети</w:t>
      </w:r>
      <w:r w:rsidRPr="001C6C67">
        <w:rPr>
          <w:sz w:val="28"/>
          <w:szCs w:val="28"/>
        </w:rPr>
        <w:t>.</w:t>
      </w:r>
    </w:p>
    <w:p w:rsidR="00B41142" w:rsidRPr="00212B65" w:rsidRDefault="00B41142" w:rsidP="00B41142">
      <w:pPr>
        <w:ind w:left="567" w:right="401" w:firstLine="851"/>
        <w:rPr>
          <w:bCs/>
          <w:sz w:val="28"/>
        </w:rPr>
      </w:pPr>
      <w:r w:rsidRPr="00212B65">
        <w:rPr>
          <w:bCs/>
          <w:sz w:val="28"/>
        </w:rPr>
        <w:t>Материалы проекта могут быть использованы для создания комплексной программы совершенствования транспортной системы города, создания единой информационной системы технических средств и параметров дорожного движения, модернизации и внедрения технических средств регулирования движения (ТСРД)  службами администрации города и ГИБДД, для формирования различных справочных документов.</w:t>
      </w:r>
    </w:p>
    <w:p w:rsidR="00B41142" w:rsidRDefault="00B41142" w:rsidP="00B41142">
      <w:pPr>
        <w:ind w:left="567" w:right="401" w:firstLine="851"/>
        <w:rPr>
          <w:sz w:val="28"/>
        </w:rPr>
      </w:pPr>
      <w:r>
        <w:rPr>
          <w:sz w:val="28"/>
        </w:rPr>
        <w:t>1.1.3</w:t>
      </w:r>
      <w:r>
        <w:rPr>
          <w:b/>
          <w:bCs/>
          <w:sz w:val="28"/>
        </w:rPr>
        <w:t xml:space="preserve">  </w:t>
      </w:r>
      <w:r>
        <w:rPr>
          <w:i/>
          <w:iCs/>
          <w:sz w:val="28"/>
        </w:rPr>
        <w:t xml:space="preserve">Исходными данными </w:t>
      </w:r>
      <w:r>
        <w:rPr>
          <w:sz w:val="28"/>
        </w:rPr>
        <w:t>для выполнения проекта являются:</w:t>
      </w:r>
    </w:p>
    <w:p w:rsidR="00B41142" w:rsidRDefault="00B41142" w:rsidP="0077543B">
      <w:pPr>
        <w:numPr>
          <w:ilvl w:val="2"/>
          <w:numId w:val="28"/>
        </w:numPr>
        <w:tabs>
          <w:tab w:val="clear" w:pos="3578"/>
          <w:tab w:val="num" w:pos="1843"/>
        </w:tabs>
        <w:spacing w:before="60" w:line="240" w:lineRule="auto"/>
        <w:ind w:left="567" w:right="401" w:firstLine="851"/>
        <w:rPr>
          <w:sz w:val="28"/>
        </w:rPr>
      </w:pPr>
      <w:r>
        <w:rPr>
          <w:sz w:val="28"/>
        </w:rPr>
        <w:t>перечень автомобильных дорог общего пользования, входящих в объект проектирования;</w:t>
      </w:r>
    </w:p>
    <w:p w:rsidR="00B41142" w:rsidRPr="00462665" w:rsidRDefault="00B41142" w:rsidP="0077543B">
      <w:pPr>
        <w:numPr>
          <w:ilvl w:val="2"/>
          <w:numId w:val="28"/>
        </w:numPr>
        <w:tabs>
          <w:tab w:val="clear" w:pos="3578"/>
          <w:tab w:val="num" w:pos="1843"/>
          <w:tab w:val="num" w:pos="1920"/>
        </w:tabs>
        <w:spacing w:before="60" w:line="240" w:lineRule="auto"/>
        <w:ind w:left="567" w:right="401" w:firstLine="851"/>
        <w:rPr>
          <w:sz w:val="28"/>
        </w:rPr>
      </w:pPr>
      <w:r w:rsidRPr="00462665">
        <w:rPr>
          <w:sz w:val="28"/>
          <w:szCs w:val="28"/>
        </w:rPr>
        <w:lastRenderedPageBreak/>
        <w:t>статистика дорожно-т</w:t>
      </w:r>
      <w:r w:rsidR="009C37F5">
        <w:rPr>
          <w:sz w:val="28"/>
          <w:szCs w:val="28"/>
        </w:rPr>
        <w:t xml:space="preserve">ранспортных происшествий (ДТП) </w:t>
      </w:r>
      <w:r w:rsidRPr="00462665">
        <w:rPr>
          <w:sz w:val="28"/>
          <w:szCs w:val="28"/>
        </w:rPr>
        <w:t>г. Бодайбо за последние 3 года</w:t>
      </w:r>
      <w:r w:rsidRPr="001C6C67">
        <w:rPr>
          <w:color w:val="FF0000"/>
          <w:sz w:val="28"/>
          <w:szCs w:val="28"/>
        </w:rPr>
        <w:t xml:space="preserve"> </w:t>
      </w:r>
      <w:r w:rsidRPr="00462665">
        <w:rPr>
          <w:sz w:val="28"/>
          <w:szCs w:val="28"/>
        </w:rPr>
        <w:t>с указанием причин ДТП;</w:t>
      </w:r>
    </w:p>
    <w:p w:rsidR="00B41142" w:rsidRDefault="00B41142" w:rsidP="0077543B">
      <w:pPr>
        <w:numPr>
          <w:ilvl w:val="2"/>
          <w:numId w:val="28"/>
        </w:numPr>
        <w:tabs>
          <w:tab w:val="clear" w:pos="3578"/>
          <w:tab w:val="num" w:pos="1843"/>
        </w:tabs>
        <w:spacing w:before="60" w:line="240" w:lineRule="auto"/>
        <w:ind w:left="567" w:right="401" w:firstLine="851"/>
        <w:rPr>
          <w:sz w:val="28"/>
        </w:rPr>
      </w:pPr>
      <w:r>
        <w:rPr>
          <w:sz w:val="28"/>
        </w:rPr>
        <w:t>схемы городских автобусных маршрутов;</w:t>
      </w:r>
    </w:p>
    <w:p w:rsidR="00B41142" w:rsidRPr="00FB6C3D" w:rsidRDefault="00B41142" w:rsidP="00B41142">
      <w:pPr>
        <w:numPr>
          <w:ilvl w:val="2"/>
          <w:numId w:val="28"/>
        </w:numPr>
        <w:tabs>
          <w:tab w:val="clear" w:pos="3578"/>
          <w:tab w:val="num" w:pos="1843"/>
        </w:tabs>
        <w:spacing w:before="60" w:line="240" w:lineRule="auto"/>
        <w:ind w:left="567" w:right="401" w:firstLine="851"/>
        <w:rPr>
          <w:sz w:val="28"/>
        </w:rPr>
      </w:pPr>
      <w:r w:rsidRPr="00FB6C3D">
        <w:rPr>
          <w:sz w:val="28"/>
        </w:rPr>
        <w:t>материалы обследования УДС и транспортных потоков, проведенного в июне  2017г.</w:t>
      </w:r>
    </w:p>
    <w:p w:rsidR="00B41142" w:rsidRDefault="00B41142" w:rsidP="00B41142">
      <w:pPr>
        <w:ind w:left="567" w:right="401" w:firstLine="851"/>
        <w:rPr>
          <w:sz w:val="28"/>
        </w:rPr>
      </w:pPr>
      <w:r w:rsidRPr="00F312C3">
        <w:rPr>
          <w:sz w:val="28"/>
        </w:rPr>
        <w:t xml:space="preserve">1.1.4 Проект </w:t>
      </w:r>
      <w:r w:rsidRPr="00306C5E">
        <w:rPr>
          <w:sz w:val="28"/>
        </w:rPr>
        <w:t>«</w:t>
      </w:r>
      <w:r>
        <w:rPr>
          <w:sz w:val="28"/>
        </w:rPr>
        <w:t>Внесение изменений в карту планируемого размещения объектов местного значения Бодайбинского муниципального образования в области автомобильных дорог: внесение изменений в существующую схему  организации дорожного движения по улицам Бодайбинского муниципального образования»</w:t>
      </w:r>
      <w:r w:rsidRPr="007316E7">
        <w:rPr>
          <w:sz w:val="28"/>
          <w:szCs w:val="28"/>
        </w:rPr>
        <w:t xml:space="preserve"> </w:t>
      </w:r>
      <w:r w:rsidRPr="00F312C3">
        <w:rPr>
          <w:sz w:val="28"/>
        </w:rPr>
        <w:t xml:space="preserve">выполнен </w:t>
      </w:r>
      <w:r w:rsidRPr="00F312C3">
        <w:rPr>
          <w:i/>
          <w:iCs/>
          <w:sz w:val="28"/>
        </w:rPr>
        <w:t>в соответствии с требованиями следующих нормативных документов</w:t>
      </w:r>
      <w:r w:rsidRPr="00F312C3">
        <w:rPr>
          <w:sz w:val="28"/>
        </w:rPr>
        <w:t>:</w:t>
      </w:r>
    </w:p>
    <w:p w:rsidR="00B41142" w:rsidRDefault="00B41142" w:rsidP="0077543B">
      <w:pPr>
        <w:numPr>
          <w:ilvl w:val="2"/>
          <w:numId w:val="30"/>
        </w:numPr>
        <w:tabs>
          <w:tab w:val="num" w:pos="567"/>
          <w:tab w:val="num" w:pos="1843"/>
          <w:tab w:val="num" w:pos="3660"/>
        </w:tabs>
        <w:spacing w:before="60" w:line="240" w:lineRule="auto"/>
        <w:ind w:left="567" w:right="255" w:firstLine="851"/>
        <w:rPr>
          <w:sz w:val="28"/>
        </w:rPr>
      </w:pPr>
      <w:r>
        <w:rPr>
          <w:sz w:val="28"/>
        </w:rPr>
        <w:t>Градостроительный кодекс Российской Федерации от 29.12.2004 №190-Ф3;</w:t>
      </w:r>
    </w:p>
    <w:p w:rsidR="00B41142" w:rsidRPr="00C62080" w:rsidRDefault="00B41142" w:rsidP="0077543B">
      <w:pPr>
        <w:numPr>
          <w:ilvl w:val="2"/>
          <w:numId w:val="30"/>
        </w:numPr>
        <w:tabs>
          <w:tab w:val="num" w:pos="567"/>
          <w:tab w:val="num" w:pos="1843"/>
          <w:tab w:val="num" w:pos="3660"/>
        </w:tabs>
        <w:spacing w:before="60" w:line="240" w:lineRule="auto"/>
        <w:ind w:left="567" w:right="255" w:firstLine="851"/>
        <w:rPr>
          <w:sz w:val="28"/>
          <w:szCs w:val="28"/>
        </w:rPr>
      </w:pPr>
      <w:r>
        <w:rPr>
          <w:sz w:val="28"/>
          <w:szCs w:val="28"/>
        </w:rPr>
        <w:t>П</w:t>
      </w:r>
      <w:r w:rsidRPr="00C62080">
        <w:rPr>
          <w:sz w:val="28"/>
          <w:szCs w:val="28"/>
        </w:rPr>
        <w:t xml:space="preserve">риказ Минтранса России от 17.03.2015 №43 «Об утверждении </w:t>
      </w:r>
      <w:r>
        <w:rPr>
          <w:sz w:val="28"/>
          <w:szCs w:val="28"/>
        </w:rPr>
        <w:t>П</w:t>
      </w:r>
      <w:r w:rsidRPr="00C62080">
        <w:rPr>
          <w:sz w:val="28"/>
          <w:szCs w:val="28"/>
        </w:rPr>
        <w:t>равил подготовки проектов и схем организации дорожного движения»</w:t>
      </w:r>
      <w:r>
        <w:rPr>
          <w:sz w:val="28"/>
          <w:szCs w:val="28"/>
        </w:rPr>
        <w:t>;</w:t>
      </w:r>
    </w:p>
    <w:p w:rsidR="00B41142" w:rsidRDefault="00B41142" w:rsidP="0077543B">
      <w:pPr>
        <w:numPr>
          <w:ilvl w:val="2"/>
          <w:numId w:val="30"/>
        </w:numPr>
        <w:tabs>
          <w:tab w:val="num" w:pos="567"/>
          <w:tab w:val="num" w:pos="1843"/>
          <w:tab w:val="num" w:pos="3660"/>
        </w:tabs>
        <w:spacing w:before="60" w:line="240" w:lineRule="auto"/>
        <w:ind w:left="567" w:right="255" w:firstLine="851"/>
        <w:rPr>
          <w:sz w:val="28"/>
        </w:rPr>
      </w:pPr>
      <w:r>
        <w:rPr>
          <w:sz w:val="28"/>
        </w:rPr>
        <w:t>Порядок разработки и утверждения проектов организации дорожного движения на автомобильных дорогах (письмо МВД РФ №13/6-3853от 02.08.2006, Росавтодора №01-29/5313 от 07.08.2006),</w:t>
      </w:r>
    </w:p>
    <w:p w:rsidR="00B41142" w:rsidRPr="00212B65" w:rsidRDefault="00B41142" w:rsidP="0077543B">
      <w:pPr>
        <w:numPr>
          <w:ilvl w:val="2"/>
          <w:numId w:val="30"/>
        </w:numPr>
        <w:tabs>
          <w:tab w:val="num" w:pos="567"/>
          <w:tab w:val="num" w:pos="1843"/>
          <w:tab w:val="num" w:pos="3660"/>
        </w:tabs>
        <w:spacing w:before="60" w:line="240" w:lineRule="auto"/>
        <w:ind w:left="567" w:right="255" w:firstLine="851"/>
        <w:rPr>
          <w:sz w:val="28"/>
        </w:rPr>
      </w:pPr>
      <w:r w:rsidRPr="00212B65">
        <w:rPr>
          <w:sz w:val="28"/>
          <w:szCs w:val="28"/>
        </w:rPr>
        <w:t>Федеральный закон  № 196-ФЗ от 10 декабря 1995г. «О безопасности дорожного движения»</w:t>
      </w:r>
      <w:r>
        <w:rPr>
          <w:sz w:val="28"/>
          <w:szCs w:val="28"/>
        </w:rPr>
        <w:t xml:space="preserve"> </w:t>
      </w:r>
      <w:r>
        <w:rPr>
          <w:sz w:val="28"/>
        </w:rPr>
        <w:t>(с изменениями №131-ФЗ от 28.07.2012г.)»</w:t>
      </w:r>
      <w:r w:rsidRPr="00212B65">
        <w:rPr>
          <w:sz w:val="28"/>
          <w:szCs w:val="28"/>
        </w:rPr>
        <w:t>;</w:t>
      </w:r>
    </w:p>
    <w:p w:rsidR="00B41142" w:rsidRPr="00212B65" w:rsidRDefault="00B41142" w:rsidP="0077543B">
      <w:pPr>
        <w:numPr>
          <w:ilvl w:val="2"/>
          <w:numId w:val="30"/>
        </w:numPr>
        <w:tabs>
          <w:tab w:val="num" w:pos="567"/>
          <w:tab w:val="num" w:pos="1843"/>
          <w:tab w:val="num" w:pos="3660"/>
        </w:tabs>
        <w:spacing w:before="60" w:line="240" w:lineRule="auto"/>
        <w:ind w:left="567" w:right="255" w:firstLine="851"/>
        <w:rPr>
          <w:sz w:val="28"/>
        </w:rPr>
      </w:pPr>
      <w:r w:rsidRPr="00212B65">
        <w:rPr>
          <w:sz w:val="28"/>
          <w:szCs w:val="28"/>
        </w:rPr>
        <w:t>Федеральный закон № 257-ФЗ от 8 ноября 2007 г «Об автомобильных дорогах и дорожной деятельности в Российской Федерации»;</w:t>
      </w:r>
    </w:p>
    <w:p w:rsidR="00B41142" w:rsidRPr="005E3FE3" w:rsidRDefault="00B41142" w:rsidP="0077543B">
      <w:pPr>
        <w:numPr>
          <w:ilvl w:val="2"/>
          <w:numId w:val="30"/>
        </w:numPr>
        <w:tabs>
          <w:tab w:val="num" w:pos="567"/>
          <w:tab w:val="num" w:pos="1843"/>
          <w:tab w:val="num" w:pos="3660"/>
        </w:tabs>
        <w:spacing w:before="60" w:line="240" w:lineRule="auto"/>
        <w:ind w:left="567" w:right="255" w:firstLine="851"/>
        <w:rPr>
          <w:sz w:val="28"/>
        </w:rPr>
      </w:pPr>
      <w:r w:rsidRPr="005E3FE3">
        <w:rPr>
          <w:sz w:val="28"/>
        </w:rPr>
        <w:t>ГОСТ Р 52289-2004 “Технические средства организации дорожного движения. Правила применения дорожных знаков, разметки, ограждений и направляющих устройств”;</w:t>
      </w:r>
    </w:p>
    <w:p w:rsidR="00B41142" w:rsidRPr="00212B65" w:rsidRDefault="00B41142" w:rsidP="0077543B">
      <w:pPr>
        <w:numPr>
          <w:ilvl w:val="2"/>
          <w:numId w:val="30"/>
        </w:numPr>
        <w:tabs>
          <w:tab w:val="num" w:pos="567"/>
          <w:tab w:val="num" w:pos="1843"/>
          <w:tab w:val="num" w:pos="3660"/>
        </w:tabs>
        <w:spacing w:before="60" w:line="240" w:lineRule="auto"/>
        <w:ind w:left="567" w:right="255" w:firstLine="851"/>
        <w:rPr>
          <w:sz w:val="28"/>
        </w:rPr>
      </w:pPr>
      <w:r w:rsidRPr="00212B65">
        <w:rPr>
          <w:sz w:val="28"/>
        </w:rPr>
        <w:t>ГОСТ Р 52290-2004 “Технические средства организации дорожного движения. Знаки дорожные. Общие технические требования”;</w:t>
      </w:r>
    </w:p>
    <w:p w:rsidR="00B41142" w:rsidRPr="00212B65" w:rsidRDefault="00B41142" w:rsidP="0077543B">
      <w:pPr>
        <w:numPr>
          <w:ilvl w:val="2"/>
          <w:numId w:val="30"/>
        </w:numPr>
        <w:tabs>
          <w:tab w:val="num" w:pos="567"/>
          <w:tab w:val="num" w:pos="1843"/>
          <w:tab w:val="num" w:pos="3660"/>
        </w:tabs>
        <w:spacing w:before="60" w:line="240" w:lineRule="auto"/>
        <w:ind w:left="567" w:right="255" w:firstLine="851"/>
        <w:rPr>
          <w:sz w:val="28"/>
          <w:szCs w:val="28"/>
        </w:rPr>
      </w:pPr>
      <w:r w:rsidRPr="00B80827">
        <w:rPr>
          <w:sz w:val="28"/>
          <w:szCs w:val="28"/>
        </w:rPr>
        <w:t>ГОСТ Р 52282-2004 “ Технические средства организации дорожного движения. Светофоры дорожные. Типы</w:t>
      </w:r>
      <w:r w:rsidRPr="00212B65">
        <w:rPr>
          <w:sz w:val="28"/>
          <w:szCs w:val="28"/>
        </w:rPr>
        <w:t>, основные параметры, общие технические требования, методы испытаний”;</w:t>
      </w:r>
    </w:p>
    <w:p w:rsidR="00B41142" w:rsidRPr="00E40FB8" w:rsidRDefault="00B41142" w:rsidP="0077543B">
      <w:pPr>
        <w:numPr>
          <w:ilvl w:val="2"/>
          <w:numId w:val="30"/>
        </w:numPr>
        <w:tabs>
          <w:tab w:val="num" w:pos="567"/>
          <w:tab w:val="num" w:pos="1843"/>
          <w:tab w:val="num" w:pos="3660"/>
        </w:tabs>
        <w:spacing w:before="60" w:line="240" w:lineRule="auto"/>
        <w:ind w:left="567" w:right="255" w:firstLine="851"/>
        <w:rPr>
          <w:sz w:val="28"/>
        </w:rPr>
      </w:pPr>
      <w:r w:rsidRPr="00E40FB8">
        <w:rPr>
          <w:sz w:val="28"/>
        </w:rPr>
        <w:t>ГОСТ Р 51256-99 “Технические средства организации дорожного движения. Разметка дорожная. Типы, основные параметры. Общие технические требования»;</w:t>
      </w:r>
    </w:p>
    <w:p w:rsidR="00614EEA" w:rsidRDefault="00B41142" w:rsidP="0077543B">
      <w:pPr>
        <w:numPr>
          <w:ilvl w:val="2"/>
          <w:numId w:val="30"/>
        </w:numPr>
        <w:tabs>
          <w:tab w:val="num" w:pos="1843"/>
          <w:tab w:val="num" w:pos="3660"/>
          <w:tab w:val="num" w:pos="6600"/>
        </w:tabs>
        <w:spacing w:before="60" w:line="240" w:lineRule="auto"/>
        <w:ind w:left="567" w:right="255" w:firstLine="851"/>
        <w:rPr>
          <w:sz w:val="28"/>
          <w:szCs w:val="28"/>
        </w:rPr>
      </w:pPr>
      <w:r w:rsidRPr="00614EEA">
        <w:rPr>
          <w:sz w:val="28"/>
          <w:szCs w:val="28"/>
        </w:rPr>
        <w:t>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B41142" w:rsidRPr="00614EEA" w:rsidRDefault="00B41142" w:rsidP="0077543B">
      <w:pPr>
        <w:numPr>
          <w:ilvl w:val="2"/>
          <w:numId w:val="30"/>
        </w:numPr>
        <w:tabs>
          <w:tab w:val="num" w:pos="1843"/>
          <w:tab w:val="num" w:pos="3660"/>
          <w:tab w:val="num" w:pos="6600"/>
        </w:tabs>
        <w:spacing w:before="60" w:line="240" w:lineRule="auto"/>
        <w:ind w:left="567" w:right="255" w:firstLine="851"/>
        <w:rPr>
          <w:sz w:val="28"/>
          <w:szCs w:val="28"/>
        </w:rPr>
      </w:pPr>
      <w:r w:rsidRPr="00614EEA">
        <w:rPr>
          <w:sz w:val="28"/>
          <w:szCs w:val="28"/>
        </w:rPr>
        <w:lastRenderedPageBreak/>
        <w:t xml:space="preserve">ГОСТ Р 52398-2005. «Классификация автомобильных дорог. Параметры и требования»; </w:t>
      </w:r>
    </w:p>
    <w:p w:rsidR="00B41142" w:rsidRPr="00212B65" w:rsidRDefault="00B41142" w:rsidP="0077543B">
      <w:pPr>
        <w:numPr>
          <w:ilvl w:val="2"/>
          <w:numId w:val="30"/>
        </w:numPr>
        <w:tabs>
          <w:tab w:val="num" w:pos="1843"/>
          <w:tab w:val="num" w:pos="3660"/>
        </w:tabs>
        <w:spacing w:before="60" w:line="240" w:lineRule="auto"/>
        <w:ind w:left="567" w:right="255" w:firstLine="851"/>
        <w:rPr>
          <w:sz w:val="28"/>
          <w:szCs w:val="28"/>
        </w:rPr>
      </w:pPr>
      <w:r w:rsidRPr="00212B65">
        <w:rPr>
          <w:sz w:val="28"/>
          <w:szCs w:val="28"/>
        </w:rPr>
        <w:t>ГОСТ Р 52399-2005. «Геометрические элементы автомобильных дорог»;</w:t>
      </w:r>
    </w:p>
    <w:p w:rsidR="00B41142" w:rsidRPr="00212B65" w:rsidRDefault="00B41142" w:rsidP="0077543B">
      <w:pPr>
        <w:numPr>
          <w:ilvl w:val="2"/>
          <w:numId w:val="30"/>
        </w:numPr>
        <w:tabs>
          <w:tab w:val="num" w:pos="1843"/>
          <w:tab w:val="num" w:pos="3660"/>
        </w:tabs>
        <w:spacing w:before="60" w:line="240" w:lineRule="auto"/>
        <w:ind w:left="567" w:right="255" w:firstLine="851"/>
        <w:rPr>
          <w:sz w:val="28"/>
          <w:szCs w:val="28"/>
        </w:rPr>
      </w:pPr>
      <w:r w:rsidRPr="00212B65">
        <w:rPr>
          <w:sz w:val="28"/>
          <w:szCs w:val="28"/>
        </w:rPr>
        <w:t>ГОСТ Р 52765-2007. «Дороги автомобильные общего пользования. Элементы обустройства. Классификация»;</w:t>
      </w:r>
    </w:p>
    <w:p w:rsidR="00B41142" w:rsidRDefault="00B41142" w:rsidP="0077543B">
      <w:pPr>
        <w:numPr>
          <w:ilvl w:val="2"/>
          <w:numId w:val="30"/>
        </w:numPr>
        <w:tabs>
          <w:tab w:val="num" w:pos="1843"/>
          <w:tab w:val="num" w:pos="3660"/>
        </w:tabs>
        <w:spacing w:before="60" w:line="240" w:lineRule="auto"/>
        <w:ind w:left="567" w:right="255" w:firstLine="851"/>
        <w:rPr>
          <w:sz w:val="28"/>
          <w:szCs w:val="28"/>
        </w:rPr>
      </w:pPr>
      <w:r w:rsidRPr="0088387D">
        <w:rPr>
          <w:sz w:val="28"/>
          <w:szCs w:val="28"/>
        </w:rPr>
        <w:t>ГОСТ Р 52766-2007. «Дороги автомобильные общего пользования. Элементы обустройства. Общие требования»;</w:t>
      </w:r>
    </w:p>
    <w:p w:rsidR="00B41142" w:rsidRDefault="00B41142" w:rsidP="00886D4E">
      <w:pPr>
        <w:tabs>
          <w:tab w:val="num" w:pos="3660"/>
        </w:tabs>
        <w:ind w:right="255"/>
        <w:rPr>
          <w:sz w:val="28"/>
          <w:szCs w:val="28"/>
        </w:rPr>
      </w:pPr>
      <w:r w:rsidRPr="00212B65">
        <w:rPr>
          <w:sz w:val="28"/>
          <w:szCs w:val="28"/>
        </w:rPr>
        <w:t>ГОСТ Р 52767-2007. «Дороги автомобильные общего пользования. Элементы обустройства. Методы определения параметров»;</w:t>
      </w:r>
    </w:p>
    <w:p w:rsidR="00B41142" w:rsidRDefault="00B41142" w:rsidP="0077543B">
      <w:pPr>
        <w:numPr>
          <w:ilvl w:val="2"/>
          <w:numId w:val="30"/>
        </w:numPr>
        <w:tabs>
          <w:tab w:val="num" w:pos="1843"/>
          <w:tab w:val="num" w:pos="3660"/>
        </w:tabs>
        <w:spacing w:before="60" w:line="240" w:lineRule="auto"/>
        <w:ind w:left="567" w:right="255" w:firstLine="851"/>
        <w:rPr>
          <w:sz w:val="28"/>
          <w:szCs w:val="28"/>
        </w:rPr>
      </w:pPr>
      <w:r w:rsidRPr="00E40FB8">
        <w:rPr>
          <w:sz w:val="28"/>
          <w:szCs w:val="28"/>
        </w:rPr>
        <w:t>ГОСТ Р 5260</w:t>
      </w:r>
      <w:r>
        <w:rPr>
          <w:sz w:val="28"/>
          <w:szCs w:val="28"/>
        </w:rPr>
        <w:t>5</w:t>
      </w:r>
      <w:r w:rsidRPr="00E40FB8">
        <w:rPr>
          <w:sz w:val="28"/>
          <w:szCs w:val="28"/>
        </w:rPr>
        <w:t xml:space="preserve">-2006. «Технические средства организации дорожного движения. </w:t>
      </w:r>
      <w:r>
        <w:rPr>
          <w:sz w:val="28"/>
          <w:szCs w:val="28"/>
        </w:rPr>
        <w:t>Искусственные неровности</w:t>
      </w:r>
      <w:r w:rsidRPr="00E40FB8">
        <w:rPr>
          <w:sz w:val="28"/>
          <w:szCs w:val="28"/>
        </w:rPr>
        <w:t>»;</w:t>
      </w:r>
    </w:p>
    <w:p w:rsidR="00B41142" w:rsidRPr="00E40FB8" w:rsidRDefault="00B41142" w:rsidP="0077543B">
      <w:pPr>
        <w:numPr>
          <w:ilvl w:val="2"/>
          <w:numId w:val="30"/>
        </w:numPr>
        <w:tabs>
          <w:tab w:val="num" w:pos="1843"/>
          <w:tab w:val="num" w:pos="3660"/>
        </w:tabs>
        <w:spacing w:before="60" w:line="240" w:lineRule="auto"/>
        <w:ind w:left="567" w:right="255" w:firstLine="851"/>
        <w:rPr>
          <w:sz w:val="28"/>
          <w:szCs w:val="28"/>
        </w:rPr>
      </w:pPr>
      <w:r w:rsidRPr="00E40FB8">
        <w:rPr>
          <w:sz w:val="28"/>
          <w:szCs w:val="28"/>
        </w:rPr>
        <w:t>ГОСТ Р 52606-2006. «Технические средства организации дорожного движения. Классификация дорожных ограждений»;</w:t>
      </w:r>
    </w:p>
    <w:p w:rsidR="00B41142" w:rsidRPr="000B4220" w:rsidRDefault="00B41142" w:rsidP="0077543B">
      <w:pPr>
        <w:numPr>
          <w:ilvl w:val="2"/>
          <w:numId w:val="30"/>
        </w:numPr>
        <w:tabs>
          <w:tab w:val="num" w:pos="1843"/>
          <w:tab w:val="num" w:pos="3660"/>
        </w:tabs>
        <w:spacing w:before="60" w:line="240" w:lineRule="auto"/>
        <w:ind w:left="567" w:right="255" w:firstLine="851"/>
        <w:rPr>
          <w:bCs/>
          <w:sz w:val="28"/>
        </w:rPr>
      </w:pPr>
      <w:r w:rsidRPr="000B4220">
        <w:rPr>
          <w:sz w:val="28"/>
          <w:szCs w:val="28"/>
        </w:rPr>
        <w:t>ГОСТ Р 52607-2006. «Ограждения дорожные удерживающие боковые для автомобилей»;</w:t>
      </w:r>
    </w:p>
    <w:p w:rsidR="00B41142" w:rsidRPr="00212B65" w:rsidRDefault="00B41142" w:rsidP="0077543B">
      <w:pPr>
        <w:numPr>
          <w:ilvl w:val="2"/>
          <w:numId w:val="30"/>
        </w:numPr>
        <w:tabs>
          <w:tab w:val="num" w:pos="1843"/>
          <w:tab w:val="num" w:pos="3660"/>
        </w:tabs>
        <w:spacing w:before="60" w:line="240" w:lineRule="auto"/>
        <w:ind w:left="567" w:right="255" w:firstLine="851"/>
        <w:rPr>
          <w:bCs/>
          <w:sz w:val="28"/>
        </w:rPr>
      </w:pPr>
      <w:r w:rsidRPr="00212B65">
        <w:rPr>
          <w:bCs/>
          <w:sz w:val="28"/>
        </w:rPr>
        <w:t>С</w:t>
      </w:r>
      <w:r>
        <w:rPr>
          <w:bCs/>
          <w:sz w:val="28"/>
        </w:rPr>
        <w:t>П 113.13330.2012 С</w:t>
      </w:r>
      <w:r w:rsidRPr="00212B65">
        <w:rPr>
          <w:bCs/>
          <w:sz w:val="28"/>
        </w:rPr>
        <w:t>НиП 21-02-99</w:t>
      </w:r>
      <w:r>
        <w:rPr>
          <w:bCs/>
          <w:sz w:val="28"/>
        </w:rPr>
        <w:t>*</w:t>
      </w:r>
      <w:r w:rsidRPr="00212B65">
        <w:rPr>
          <w:bCs/>
          <w:sz w:val="28"/>
        </w:rPr>
        <w:t xml:space="preserve"> «Стоянки автомобилей»;</w:t>
      </w:r>
    </w:p>
    <w:p w:rsidR="00B41142" w:rsidRPr="00212B65" w:rsidRDefault="00B41142" w:rsidP="0077543B">
      <w:pPr>
        <w:numPr>
          <w:ilvl w:val="2"/>
          <w:numId w:val="30"/>
        </w:numPr>
        <w:tabs>
          <w:tab w:val="num" w:pos="1843"/>
          <w:tab w:val="num" w:pos="3660"/>
        </w:tabs>
        <w:spacing w:before="60" w:line="240" w:lineRule="auto"/>
        <w:ind w:left="567" w:right="255" w:firstLine="851"/>
        <w:rPr>
          <w:bCs/>
          <w:sz w:val="28"/>
        </w:rPr>
      </w:pPr>
      <w:r w:rsidRPr="00212B65">
        <w:rPr>
          <w:bCs/>
          <w:sz w:val="28"/>
        </w:rPr>
        <w:t>С</w:t>
      </w:r>
      <w:r>
        <w:rPr>
          <w:bCs/>
          <w:sz w:val="28"/>
        </w:rPr>
        <w:t xml:space="preserve">П 42.13330.2011 </w:t>
      </w:r>
      <w:r w:rsidRPr="00212B65">
        <w:rPr>
          <w:bCs/>
          <w:sz w:val="28"/>
        </w:rPr>
        <w:t>СНиП 2.07.01-89</w:t>
      </w:r>
      <w:r>
        <w:rPr>
          <w:bCs/>
          <w:sz w:val="28"/>
        </w:rPr>
        <w:t>*</w:t>
      </w:r>
      <w:r w:rsidRPr="00212B65">
        <w:rPr>
          <w:bCs/>
          <w:sz w:val="28"/>
        </w:rPr>
        <w:t xml:space="preserve"> «Градостроительство. Планировка и застройка городских и сельских поселений»;</w:t>
      </w:r>
    </w:p>
    <w:p w:rsidR="00B41142" w:rsidRDefault="00B41142" w:rsidP="0077543B">
      <w:pPr>
        <w:numPr>
          <w:ilvl w:val="2"/>
          <w:numId w:val="30"/>
        </w:numPr>
        <w:tabs>
          <w:tab w:val="num" w:pos="1843"/>
          <w:tab w:val="num" w:pos="3660"/>
        </w:tabs>
        <w:spacing w:before="60" w:line="240" w:lineRule="auto"/>
        <w:ind w:left="567" w:right="255" w:firstLine="851"/>
        <w:rPr>
          <w:bCs/>
          <w:sz w:val="28"/>
        </w:rPr>
      </w:pPr>
      <w:r w:rsidRPr="00212B65">
        <w:rPr>
          <w:bCs/>
          <w:sz w:val="28"/>
        </w:rPr>
        <w:t>СНиП 2.05.02-85</w:t>
      </w:r>
      <w:r>
        <w:rPr>
          <w:bCs/>
          <w:sz w:val="28"/>
        </w:rPr>
        <w:t>*</w:t>
      </w:r>
      <w:r w:rsidRPr="00212B65">
        <w:rPr>
          <w:bCs/>
          <w:sz w:val="28"/>
        </w:rPr>
        <w:t xml:space="preserve"> «Автомобильные дороги»;</w:t>
      </w:r>
    </w:p>
    <w:p w:rsidR="00B41142" w:rsidRDefault="00B41142" w:rsidP="0077543B">
      <w:pPr>
        <w:numPr>
          <w:ilvl w:val="2"/>
          <w:numId w:val="30"/>
        </w:numPr>
        <w:tabs>
          <w:tab w:val="num" w:pos="1843"/>
          <w:tab w:val="num" w:pos="3660"/>
        </w:tabs>
        <w:spacing w:before="60" w:line="240" w:lineRule="auto"/>
        <w:ind w:left="567" w:right="255" w:firstLine="851"/>
        <w:rPr>
          <w:bCs/>
          <w:sz w:val="28"/>
        </w:rPr>
      </w:pPr>
      <w:r w:rsidRPr="00687222">
        <w:rPr>
          <w:bCs/>
          <w:sz w:val="28"/>
        </w:rPr>
        <w:t>СНиП 3.06.03-85* «Автомобильные дороги»;</w:t>
      </w:r>
    </w:p>
    <w:p w:rsidR="00B41142" w:rsidRPr="00687222" w:rsidRDefault="00B41142" w:rsidP="0077543B">
      <w:pPr>
        <w:numPr>
          <w:ilvl w:val="2"/>
          <w:numId w:val="30"/>
        </w:numPr>
        <w:tabs>
          <w:tab w:val="num" w:pos="1843"/>
          <w:tab w:val="num" w:pos="3660"/>
        </w:tabs>
        <w:spacing w:before="60" w:line="240" w:lineRule="auto"/>
        <w:ind w:left="567" w:right="255" w:firstLine="851"/>
        <w:rPr>
          <w:bCs/>
          <w:sz w:val="28"/>
        </w:rPr>
      </w:pPr>
      <w:r>
        <w:rPr>
          <w:bCs/>
          <w:sz w:val="28"/>
        </w:rPr>
        <w:t>ОСТ 218.1.002-2003 «Автобусные остановки на автомобильных дорогах. Общие технические требования»;</w:t>
      </w:r>
    </w:p>
    <w:p w:rsidR="00B41142" w:rsidRPr="00212B65" w:rsidRDefault="00B41142" w:rsidP="0077543B">
      <w:pPr>
        <w:numPr>
          <w:ilvl w:val="2"/>
          <w:numId w:val="30"/>
        </w:numPr>
        <w:tabs>
          <w:tab w:val="num" w:pos="1843"/>
          <w:tab w:val="num" w:pos="3660"/>
        </w:tabs>
        <w:spacing w:before="60" w:line="240" w:lineRule="auto"/>
        <w:ind w:left="567" w:right="255" w:firstLine="851"/>
        <w:rPr>
          <w:bCs/>
          <w:sz w:val="28"/>
        </w:rPr>
      </w:pPr>
      <w:r w:rsidRPr="00212B65">
        <w:rPr>
          <w:bCs/>
          <w:sz w:val="28"/>
        </w:rPr>
        <w:t>Рекомендации по проектированию улиц и дорог городов и сельских поселений к СНиП 2.07.01-89*;</w:t>
      </w:r>
    </w:p>
    <w:p w:rsidR="00B41142" w:rsidRPr="00B133E9" w:rsidRDefault="00B41142" w:rsidP="0077543B">
      <w:pPr>
        <w:numPr>
          <w:ilvl w:val="2"/>
          <w:numId w:val="30"/>
        </w:numPr>
        <w:tabs>
          <w:tab w:val="num" w:pos="1843"/>
          <w:tab w:val="num" w:pos="3660"/>
        </w:tabs>
        <w:spacing w:before="60" w:line="240" w:lineRule="auto"/>
        <w:ind w:left="567" w:right="255" w:firstLine="851"/>
        <w:rPr>
          <w:bCs/>
          <w:sz w:val="28"/>
        </w:rPr>
      </w:pPr>
      <w:r w:rsidRPr="00212B65">
        <w:rPr>
          <w:sz w:val="28"/>
          <w:szCs w:val="28"/>
        </w:rPr>
        <w:t>ВСН 45-68 «Инструкция по учету движения транспортных средств на автомобильных дорогах»;</w:t>
      </w:r>
    </w:p>
    <w:p w:rsidR="00B41142" w:rsidRPr="009F48A3" w:rsidRDefault="00B41142" w:rsidP="0077543B">
      <w:pPr>
        <w:numPr>
          <w:ilvl w:val="2"/>
          <w:numId w:val="30"/>
        </w:numPr>
        <w:tabs>
          <w:tab w:val="num" w:pos="1843"/>
          <w:tab w:val="num" w:pos="3660"/>
          <w:tab w:val="num" w:pos="6600"/>
        </w:tabs>
        <w:spacing w:before="60" w:line="240" w:lineRule="auto"/>
        <w:ind w:left="1418" w:right="255" w:firstLine="0"/>
        <w:rPr>
          <w:sz w:val="28"/>
          <w:szCs w:val="28"/>
        </w:rPr>
      </w:pPr>
      <w:r w:rsidRPr="009F48A3">
        <w:rPr>
          <w:sz w:val="28"/>
          <w:szCs w:val="28"/>
        </w:rPr>
        <w:t>СНиП 23-05-95 «Естественное и искусственное освещение»;</w:t>
      </w:r>
    </w:p>
    <w:p w:rsidR="00B41142" w:rsidRPr="00212B65" w:rsidRDefault="00B41142" w:rsidP="0077543B">
      <w:pPr>
        <w:numPr>
          <w:ilvl w:val="2"/>
          <w:numId w:val="30"/>
        </w:numPr>
        <w:tabs>
          <w:tab w:val="num" w:pos="1843"/>
          <w:tab w:val="num" w:pos="3660"/>
        </w:tabs>
        <w:spacing w:before="60" w:line="240" w:lineRule="auto"/>
        <w:ind w:left="567" w:right="255" w:firstLine="851"/>
        <w:rPr>
          <w:bCs/>
          <w:sz w:val="28"/>
        </w:rPr>
      </w:pPr>
      <w:r w:rsidRPr="00212B65">
        <w:rPr>
          <w:bCs/>
          <w:sz w:val="28"/>
        </w:rPr>
        <w:t>Правил дорожного движения</w:t>
      </w:r>
      <w:r>
        <w:rPr>
          <w:bCs/>
          <w:sz w:val="28"/>
        </w:rPr>
        <w:t xml:space="preserve"> РФ (утвержденных постановлением Совета Министров Правительства РФ №1090 от 23.10.1993</w:t>
      </w:r>
      <w:r w:rsidRPr="00212B65">
        <w:rPr>
          <w:bCs/>
          <w:sz w:val="28"/>
        </w:rPr>
        <w:t>;</w:t>
      </w:r>
    </w:p>
    <w:p w:rsidR="00B41142" w:rsidRPr="0088387D" w:rsidRDefault="00B41142" w:rsidP="0077543B">
      <w:pPr>
        <w:numPr>
          <w:ilvl w:val="2"/>
          <w:numId w:val="30"/>
        </w:numPr>
        <w:tabs>
          <w:tab w:val="num" w:pos="1843"/>
          <w:tab w:val="num" w:pos="3660"/>
        </w:tabs>
        <w:spacing w:before="60" w:line="240" w:lineRule="auto"/>
        <w:ind w:left="567" w:right="255" w:firstLine="851"/>
        <w:rPr>
          <w:sz w:val="28"/>
        </w:rPr>
      </w:pPr>
      <w:r w:rsidRPr="00212B65">
        <w:rPr>
          <w:bCs/>
          <w:sz w:val="28"/>
        </w:rPr>
        <w:t>Правил организации пассажирских перевозок на автомобильном транспорте, утвержденными приказом Министерства автомобильного транспорта РСФСР от 31 декабря 1981г. №200.</w:t>
      </w:r>
    </w:p>
    <w:p w:rsidR="00B41142" w:rsidRPr="00212B65" w:rsidRDefault="00B41142" w:rsidP="00B41142">
      <w:pPr>
        <w:ind w:left="567" w:right="255" w:firstLine="851"/>
        <w:rPr>
          <w:sz w:val="28"/>
        </w:rPr>
      </w:pPr>
      <w:r w:rsidRPr="00212B65">
        <w:rPr>
          <w:sz w:val="28"/>
        </w:rPr>
        <w:t xml:space="preserve">1.1.5  В процессе проектирования были выполнены следующие работы: </w:t>
      </w:r>
    </w:p>
    <w:p w:rsidR="00B41142" w:rsidRPr="00735694" w:rsidRDefault="00B41142" w:rsidP="00B41142">
      <w:pPr>
        <w:tabs>
          <w:tab w:val="num" w:pos="3660"/>
          <w:tab w:val="num" w:pos="6600"/>
        </w:tabs>
        <w:ind w:left="1418" w:right="255" w:firstLine="0"/>
        <w:rPr>
          <w:sz w:val="28"/>
          <w:szCs w:val="28"/>
        </w:rPr>
      </w:pPr>
      <w:r>
        <w:rPr>
          <w:sz w:val="28"/>
          <w:szCs w:val="28"/>
        </w:rPr>
        <w:t xml:space="preserve">1.  </w:t>
      </w:r>
      <w:r w:rsidRPr="00735694">
        <w:rPr>
          <w:sz w:val="28"/>
          <w:szCs w:val="28"/>
        </w:rPr>
        <w:t xml:space="preserve"> </w:t>
      </w:r>
      <w:r>
        <w:rPr>
          <w:sz w:val="28"/>
          <w:szCs w:val="28"/>
        </w:rPr>
        <w:t>С</w:t>
      </w:r>
      <w:r w:rsidRPr="00735694">
        <w:rPr>
          <w:sz w:val="28"/>
          <w:szCs w:val="28"/>
        </w:rPr>
        <w:t>бор исходных данных:</w:t>
      </w:r>
    </w:p>
    <w:p w:rsidR="00B41142" w:rsidRPr="00212B65" w:rsidRDefault="00B41142" w:rsidP="0077543B">
      <w:pPr>
        <w:numPr>
          <w:ilvl w:val="2"/>
          <w:numId w:val="30"/>
        </w:numPr>
        <w:tabs>
          <w:tab w:val="num" w:pos="1843"/>
          <w:tab w:val="num" w:pos="3660"/>
        </w:tabs>
        <w:spacing w:before="60" w:line="240" w:lineRule="auto"/>
        <w:ind w:left="567" w:right="255" w:firstLine="851"/>
        <w:rPr>
          <w:sz w:val="28"/>
          <w:szCs w:val="28"/>
        </w:rPr>
      </w:pPr>
      <w:r w:rsidRPr="00212B65">
        <w:rPr>
          <w:sz w:val="28"/>
          <w:szCs w:val="28"/>
        </w:rPr>
        <w:lastRenderedPageBreak/>
        <w:t>замеры существующих интенсивностей движения транспортных потоков</w:t>
      </w:r>
      <w:r>
        <w:rPr>
          <w:sz w:val="28"/>
          <w:szCs w:val="28"/>
        </w:rPr>
        <w:t>; Бодайбо</w:t>
      </w:r>
      <w:r w:rsidRPr="00212B65">
        <w:rPr>
          <w:sz w:val="28"/>
          <w:szCs w:val="28"/>
        </w:rPr>
        <w:t>, в т.ч. определение существующей схемы движения автомобильного транспорта на пересечениях</w:t>
      </w:r>
      <w:r>
        <w:rPr>
          <w:sz w:val="28"/>
          <w:szCs w:val="28"/>
        </w:rPr>
        <w:t>.</w:t>
      </w:r>
      <w:r w:rsidRPr="00212B65">
        <w:rPr>
          <w:sz w:val="28"/>
          <w:szCs w:val="28"/>
        </w:rPr>
        <w:t xml:space="preserve"> </w:t>
      </w:r>
    </w:p>
    <w:p w:rsidR="00B41142" w:rsidRPr="00735694" w:rsidRDefault="00B41142" w:rsidP="00B41142">
      <w:pPr>
        <w:tabs>
          <w:tab w:val="num" w:pos="3660"/>
          <w:tab w:val="num" w:pos="6600"/>
        </w:tabs>
        <w:ind w:left="567" w:right="255" w:firstLine="851"/>
        <w:rPr>
          <w:sz w:val="28"/>
          <w:szCs w:val="28"/>
        </w:rPr>
      </w:pPr>
      <w:r>
        <w:rPr>
          <w:sz w:val="28"/>
          <w:szCs w:val="28"/>
        </w:rPr>
        <w:t xml:space="preserve">2. </w:t>
      </w:r>
      <w:r w:rsidRPr="00735694">
        <w:rPr>
          <w:sz w:val="28"/>
          <w:szCs w:val="28"/>
        </w:rPr>
        <w:t>Проведение оценочного анализа существующей схемы организации дорожного движения и общего состояния улично-дорожной сети.</w:t>
      </w:r>
    </w:p>
    <w:p w:rsidR="00B41142" w:rsidRPr="00735694" w:rsidRDefault="00B41142" w:rsidP="00B41142">
      <w:pPr>
        <w:tabs>
          <w:tab w:val="num" w:pos="3660"/>
          <w:tab w:val="num" w:pos="6600"/>
        </w:tabs>
        <w:ind w:left="567" w:right="255" w:firstLine="851"/>
        <w:rPr>
          <w:sz w:val="28"/>
          <w:szCs w:val="28"/>
        </w:rPr>
      </w:pPr>
      <w:r>
        <w:rPr>
          <w:sz w:val="28"/>
          <w:szCs w:val="28"/>
        </w:rPr>
        <w:t xml:space="preserve">3. </w:t>
      </w:r>
      <w:r w:rsidRPr="00735694">
        <w:rPr>
          <w:sz w:val="28"/>
          <w:szCs w:val="28"/>
        </w:rPr>
        <w:t xml:space="preserve"> Выявление и определение причин автомобильных  заторов или  концентрации мест аварийности, на наиболее затрудненных для движения участках дорог.</w:t>
      </w:r>
    </w:p>
    <w:p w:rsidR="00B41142" w:rsidRDefault="00B41142" w:rsidP="00B41142">
      <w:pPr>
        <w:tabs>
          <w:tab w:val="num" w:pos="3660"/>
          <w:tab w:val="num" w:pos="6600"/>
        </w:tabs>
        <w:ind w:left="567" w:right="255" w:firstLine="851"/>
        <w:rPr>
          <w:sz w:val="28"/>
          <w:szCs w:val="28"/>
        </w:rPr>
      </w:pPr>
      <w:r>
        <w:rPr>
          <w:sz w:val="28"/>
          <w:szCs w:val="28"/>
        </w:rPr>
        <w:t xml:space="preserve">4. </w:t>
      </w:r>
      <w:r w:rsidRPr="00735694">
        <w:rPr>
          <w:sz w:val="28"/>
          <w:szCs w:val="28"/>
        </w:rPr>
        <w:t>Разработка предложений по оптимизации схемы организации дорожного движения</w:t>
      </w:r>
      <w:r>
        <w:rPr>
          <w:sz w:val="28"/>
          <w:szCs w:val="28"/>
        </w:rPr>
        <w:t>.</w:t>
      </w:r>
    </w:p>
    <w:p w:rsidR="00B41142" w:rsidRDefault="00B41142" w:rsidP="00B41142">
      <w:pPr>
        <w:tabs>
          <w:tab w:val="num" w:pos="3660"/>
          <w:tab w:val="num" w:pos="6600"/>
        </w:tabs>
        <w:ind w:left="567" w:right="255" w:firstLine="851"/>
        <w:rPr>
          <w:sz w:val="28"/>
          <w:szCs w:val="28"/>
        </w:rPr>
      </w:pPr>
      <w:r>
        <w:rPr>
          <w:sz w:val="28"/>
          <w:szCs w:val="28"/>
        </w:rPr>
        <w:t xml:space="preserve">5 </w:t>
      </w:r>
      <w:r w:rsidRPr="00735694">
        <w:rPr>
          <w:sz w:val="28"/>
          <w:szCs w:val="28"/>
        </w:rPr>
        <w:t>Разработка</w:t>
      </w:r>
      <w:r w:rsidRPr="00EF2020">
        <w:rPr>
          <w:sz w:val="28"/>
          <w:szCs w:val="28"/>
        </w:rPr>
        <w:t xml:space="preserve"> </w:t>
      </w:r>
      <w:r w:rsidRPr="007316E7">
        <w:rPr>
          <w:sz w:val="28"/>
          <w:szCs w:val="28"/>
        </w:rPr>
        <w:t>проектн</w:t>
      </w:r>
      <w:r>
        <w:rPr>
          <w:sz w:val="28"/>
          <w:szCs w:val="28"/>
        </w:rPr>
        <w:t>ой</w:t>
      </w:r>
      <w:r w:rsidRPr="007316E7">
        <w:rPr>
          <w:sz w:val="28"/>
          <w:szCs w:val="28"/>
        </w:rPr>
        <w:t xml:space="preserve"> документаци</w:t>
      </w:r>
      <w:r>
        <w:rPr>
          <w:sz w:val="28"/>
          <w:szCs w:val="28"/>
        </w:rPr>
        <w:t>я.</w:t>
      </w:r>
    </w:p>
    <w:p w:rsidR="00B41142" w:rsidRDefault="00B41142" w:rsidP="00B41142">
      <w:pPr>
        <w:ind w:left="567" w:right="401" w:firstLine="851"/>
        <w:rPr>
          <w:sz w:val="28"/>
        </w:rPr>
      </w:pPr>
      <w:r>
        <w:rPr>
          <w:sz w:val="28"/>
          <w:szCs w:val="28"/>
        </w:rPr>
        <w:t xml:space="preserve">При </w:t>
      </w:r>
      <w:r>
        <w:rPr>
          <w:sz w:val="28"/>
        </w:rPr>
        <w:t>проектировании произведен выбор технических средств регулирования движения (ТСРД) и разработаны:</w:t>
      </w:r>
    </w:p>
    <w:p w:rsidR="00B41142" w:rsidRDefault="00B41142" w:rsidP="0077543B">
      <w:pPr>
        <w:numPr>
          <w:ilvl w:val="2"/>
          <w:numId w:val="28"/>
        </w:numPr>
        <w:tabs>
          <w:tab w:val="clear" w:pos="3578"/>
          <w:tab w:val="num" w:pos="1843"/>
        </w:tabs>
        <w:spacing w:before="60" w:line="240" w:lineRule="auto"/>
        <w:ind w:left="567" w:right="401" w:firstLine="851"/>
        <w:rPr>
          <w:sz w:val="28"/>
          <w:szCs w:val="28"/>
        </w:rPr>
      </w:pPr>
      <w:r w:rsidRPr="005405BA">
        <w:rPr>
          <w:sz w:val="28"/>
          <w:szCs w:val="28"/>
        </w:rPr>
        <w:t>схемы дислокации дорожных знаков и разметки на УДС города;</w:t>
      </w:r>
    </w:p>
    <w:p w:rsidR="00B41142" w:rsidRDefault="00B41142" w:rsidP="0077543B">
      <w:pPr>
        <w:numPr>
          <w:ilvl w:val="2"/>
          <w:numId w:val="28"/>
        </w:numPr>
        <w:tabs>
          <w:tab w:val="clear" w:pos="3578"/>
          <w:tab w:val="num" w:pos="1843"/>
        </w:tabs>
        <w:spacing w:before="60" w:line="240" w:lineRule="auto"/>
        <w:ind w:left="567" w:right="401" w:firstLine="851"/>
        <w:rPr>
          <w:sz w:val="28"/>
          <w:szCs w:val="28"/>
        </w:rPr>
      </w:pPr>
      <w:r>
        <w:rPr>
          <w:sz w:val="28"/>
          <w:szCs w:val="28"/>
        </w:rPr>
        <w:t>планограмма интенсивности транспортных потоков</w:t>
      </w:r>
    </w:p>
    <w:p w:rsidR="00B41142" w:rsidRPr="009F57F0" w:rsidRDefault="00B41142" w:rsidP="0077543B">
      <w:pPr>
        <w:numPr>
          <w:ilvl w:val="2"/>
          <w:numId w:val="28"/>
        </w:numPr>
        <w:tabs>
          <w:tab w:val="clear" w:pos="3578"/>
          <w:tab w:val="num" w:pos="1843"/>
        </w:tabs>
        <w:spacing w:before="60" w:line="240" w:lineRule="auto"/>
        <w:ind w:left="567" w:right="401" w:firstLine="851"/>
        <w:rPr>
          <w:sz w:val="28"/>
          <w:szCs w:val="28"/>
        </w:rPr>
      </w:pPr>
      <w:r w:rsidRPr="009F57F0">
        <w:rPr>
          <w:sz w:val="28"/>
          <w:szCs w:val="28"/>
        </w:rPr>
        <w:t>схема движения грузового транспорта;</w:t>
      </w:r>
    </w:p>
    <w:p w:rsidR="00B41142" w:rsidRPr="009F57F0" w:rsidRDefault="00B41142" w:rsidP="0077543B">
      <w:pPr>
        <w:numPr>
          <w:ilvl w:val="2"/>
          <w:numId w:val="28"/>
        </w:numPr>
        <w:tabs>
          <w:tab w:val="clear" w:pos="3578"/>
          <w:tab w:val="num" w:pos="1843"/>
        </w:tabs>
        <w:spacing w:before="60" w:line="240" w:lineRule="auto"/>
        <w:ind w:left="567" w:right="401" w:firstLine="851"/>
        <w:rPr>
          <w:sz w:val="28"/>
          <w:szCs w:val="28"/>
        </w:rPr>
      </w:pPr>
      <w:r w:rsidRPr="009F57F0">
        <w:rPr>
          <w:sz w:val="28"/>
          <w:szCs w:val="28"/>
        </w:rPr>
        <w:t>схема  очагов ДТП;</w:t>
      </w:r>
    </w:p>
    <w:p w:rsidR="00B41142" w:rsidRPr="005405BA" w:rsidRDefault="00B41142" w:rsidP="0077543B">
      <w:pPr>
        <w:numPr>
          <w:ilvl w:val="2"/>
          <w:numId w:val="28"/>
        </w:numPr>
        <w:tabs>
          <w:tab w:val="clear" w:pos="3578"/>
          <w:tab w:val="num" w:pos="1843"/>
        </w:tabs>
        <w:spacing w:before="60" w:line="240" w:lineRule="auto"/>
        <w:ind w:left="567" w:right="401" w:firstLine="851"/>
        <w:rPr>
          <w:sz w:val="28"/>
          <w:szCs w:val="28"/>
        </w:rPr>
      </w:pPr>
      <w:r w:rsidRPr="005405BA">
        <w:rPr>
          <w:sz w:val="28"/>
          <w:szCs w:val="28"/>
        </w:rPr>
        <w:t>сводная ведомость объёмов горизонтальной дорожной разметки (с разбивкой по типам разметки);</w:t>
      </w:r>
    </w:p>
    <w:p w:rsidR="00B41142" w:rsidRPr="005405BA" w:rsidRDefault="00B41142" w:rsidP="0077543B">
      <w:pPr>
        <w:numPr>
          <w:ilvl w:val="2"/>
          <w:numId w:val="28"/>
        </w:numPr>
        <w:tabs>
          <w:tab w:val="clear" w:pos="3578"/>
          <w:tab w:val="num" w:pos="1843"/>
        </w:tabs>
        <w:spacing w:before="60" w:line="240" w:lineRule="auto"/>
        <w:ind w:left="567" w:right="401" w:firstLine="851"/>
        <w:rPr>
          <w:sz w:val="28"/>
          <w:szCs w:val="28"/>
        </w:rPr>
      </w:pPr>
      <w:r w:rsidRPr="005405BA">
        <w:rPr>
          <w:sz w:val="28"/>
          <w:szCs w:val="28"/>
        </w:rPr>
        <w:t>ведомость размещения дорожных знаков;</w:t>
      </w:r>
    </w:p>
    <w:p w:rsidR="00B41142" w:rsidRPr="009F48A3" w:rsidRDefault="00B41142" w:rsidP="0077543B">
      <w:pPr>
        <w:numPr>
          <w:ilvl w:val="2"/>
          <w:numId w:val="28"/>
        </w:numPr>
        <w:tabs>
          <w:tab w:val="clear" w:pos="3578"/>
          <w:tab w:val="num" w:pos="1843"/>
        </w:tabs>
        <w:spacing w:before="60" w:line="240" w:lineRule="auto"/>
        <w:ind w:left="567" w:right="401" w:firstLine="851"/>
        <w:rPr>
          <w:sz w:val="28"/>
          <w:szCs w:val="28"/>
        </w:rPr>
      </w:pPr>
      <w:r w:rsidRPr="009F48A3">
        <w:rPr>
          <w:sz w:val="28"/>
          <w:szCs w:val="28"/>
        </w:rPr>
        <w:t>ведомость размещения барьерных ограждений;</w:t>
      </w:r>
    </w:p>
    <w:p w:rsidR="00B41142" w:rsidRDefault="00B41142" w:rsidP="0077543B">
      <w:pPr>
        <w:numPr>
          <w:ilvl w:val="2"/>
          <w:numId w:val="28"/>
        </w:numPr>
        <w:tabs>
          <w:tab w:val="clear" w:pos="3578"/>
          <w:tab w:val="num" w:pos="1843"/>
        </w:tabs>
        <w:spacing w:before="60" w:line="240" w:lineRule="auto"/>
        <w:ind w:left="567" w:right="401" w:firstLine="851"/>
        <w:rPr>
          <w:sz w:val="28"/>
          <w:szCs w:val="28"/>
        </w:rPr>
      </w:pPr>
      <w:r w:rsidRPr="005405BA">
        <w:rPr>
          <w:sz w:val="28"/>
          <w:szCs w:val="28"/>
        </w:rPr>
        <w:t>ведомость размещения</w:t>
      </w:r>
      <w:r>
        <w:rPr>
          <w:sz w:val="28"/>
          <w:szCs w:val="28"/>
        </w:rPr>
        <w:t xml:space="preserve"> сигнальных столбиков;</w:t>
      </w:r>
    </w:p>
    <w:p w:rsidR="00B41142" w:rsidRPr="005405BA" w:rsidRDefault="00B41142" w:rsidP="0077543B">
      <w:pPr>
        <w:numPr>
          <w:ilvl w:val="2"/>
          <w:numId w:val="28"/>
        </w:numPr>
        <w:tabs>
          <w:tab w:val="clear" w:pos="3578"/>
          <w:tab w:val="num" w:pos="1843"/>
        </w:tabs>
        <w:spacing w:before="60" w:line="240" w:lineRule="auto"/>
        <w:ind w:left="567" w:right="401" w:firstLine="851"/>
        <w:rPr>
          <w:sz w:val="28"/>
          <w:szCs w:val="28"/>
        </w:rPr>
      </w:pPr>
      <w:r>
        <w:rPr>
          <w:sz w:val="28"/>
          <w:szCs w:val="28"/>
        </w:rPr>
        <w:t>ведомость размещения искусственного освещения;</w:t>
      </w:r>
    </w:p>
    <w:p w:rsidR="00B41142" w:rsidRPr="005405BA" w:rsidRDefault="00B41142" w:rsidP="0077543B">
      <w:pPr>
        <w:numPr>
          <w:ilvl w:val="2"/>
          <w:numId w:val="28"/>
        </w:numPr>
        <w:tabs>
          <w:tab w:val="clear" w:pos="3578"/>
          <w:tab w:val="num" w:pos="1843"/>
        </w:tabs>
        <w:spacing w:before="60" w:line="240" w:lineRule="auto"/>
        <w:ind w:left="567" w:right="401" w:firstLine="851"/>
        <w:rPr>
          <w:sz w:val="28"/>
          <w:szCs w:val="28"/>
        </w:rPr>
      </w:pPr>
      <w:r w:rsidRPr="005405BA">
        <w:rPr>
          <w:sz w:val="28"/>
          <w:szCs w:val="28"/>
        </w:rPr>
        <w:t>ведомость размещения автобусных остановок;</w:t>
      </w:r>
    </w:p>
    <w:p w:rsidR="00B41142" w:rsidRPr="005405BA" w:rsidRDefault="00B41142" w:rsidP="0077543B">
      <w:pPr>
        <w:numPr>
          <w:ilvl w:val="2"/>
          <w:numId w:val="28"/>
        </w:numPr>
        <w:tabs>
          <w:tab w:val="clear" w:pos="3578"/>
          <w:tab w:val="num" w:pos="1843"/>
        </w:tabs>
        <w:spacing w:before="60" w:line="240" w:lineRule="auto"/>
        <w:ind w:left="567" w:right="401" w:firstLine="851"/>
        <w:rPr>
          <w:sz w:val="28"/>
          <w:szCs w:val="28"/>
        </w:rPr>
      </w:pPr>
      <w:r w:rsidRPr="005405BA">
        <w:rPr>
          <w:sz w:val="28"/>
          <w:szCs w:val="28"/>
        </w:rPr>
        <w:t>ведомость наличия светофорных объектов;</w:t>
      </w:r>
    </w:p>
    <w:p w:rsidR="00B41142" w:rsidRPr="005405BA" w:rsidRDefault="00B41142" w:rsidP="0077543B">
      <w:pPr>
        <w:numPr>
          <w:ilvl w:val="2"/>
          <w:numId w:val="28"/>
        </w:numPr>
        <w:tabs>
          <w:tab w:val="clear" w:pos="3578"/>
          <w:tab w:val="num" w:pos="1843"/>
        </w:tabs>
        <w:spacing w:before="60" w:line="240" w:lineRule="auto"/>
        <w:ind w:left="567" w:right="401" w:firstLine="851"/>
        <w:rPr>
          <w:sz w:val="28"/>
          <w:szCs w:val="28"/>
        </w:rPr>
      </w:pPr>
      <w:r w:rsidRPr="005405BA">
        <w:rPr>
          <w:sz w:val="28"/>
          <w:szCs w:val="28"/>
        </w:rPr>
        <w:t>ведомость размещения пешеходных дорожек;</w:t>
      </w:r>
    </w:p>
    <w:p w:rsidR="00B41142" w:rsidRPr="005405BA" w:rsidRDefault="00B41142" w:rsidP="0077543B">
      <w:pPr>
        <w:numPr>
          <w:ilvl w:val="2"/>
          <w:numId w:val="28"/>
        </w:numPr>
        <w:tabs>
          <w:tab w:val="clear" w:pos="3578"/>
          <w:tab w:val="num" w:pos="1843"/>
        </w:tabs>
        <w:spacing w:before="60" w:line="240" w:lineRule="auto"/>
        <w:ind w:left="567" w:right="401" w:firstLine="851"/>
        <w:rPr>
          <w:sz w:val="28"/>
          <w:szCs w:val="28"/>
        </w:rPr>
      </w:pPr>
      <w:r w:rsidRPr="005405BA">
        <w:rPr>
          <w:sz w:val="28"/>
          <w:szCs w:val="28"/>
        </w:rPr>
        <w:t xml:space="preserve">ведомость </w:t>
      </w:r>
      <w:r>
        <w:rPr>
          <w:sz w:val="28"/>
          <w:szCs w:val="28"/>
        </w:rPr>
        <w:t>размещения пешеходных ограждений</w:t>
      </w:r>
      <w:r w:rsidRPr="005405BA">
        <w:rPr>
          <w:sz w:val="28"/>
          <w:szCs w:val="28"/>
        </w:rPr>
        <w:t>.</w:t>
      </w:r>
    </w:p>
    <w:p w:rsidR="00B41142" w:rsidRPr="00E73B1C" w:rsidRDefault="00B41142" w:rsidP="00B41142">
      <w:pPr>
        <w:ind w:left="567" w:right="401" w:firstLine="851"/>
        <w:rPr>
          <w:sz w:val="28"/>
        </w:rPr>
      </w:pPr>
      <w:r w:rsidRPr="001B6D2D">
        <w:rPr>
          <w:sz w:val="28"/>
        </w:rPr>
        <w:t>1.</w:t>
      </w:r>
      <w:r>
        <w:rPr>
          <w:sz w:val="28"/>
        </w:rPr>
        <w:t>1.6</w:t>
      </w:r>
      <w:r w:rsidRPr="001B6D2D">
        <w:rPr>
          <w:i/>
          <w:iCs/>
          <w:sz w:val="28"/>
        </w:rPr>
        <w:t xml:space="preserve"> </w:t>
      </w:r>
      <w:r w:rsidRPr="00E73B1C">
        <w:rPr>
          <w:i/>
          <w:iCs/>
          <w:sz w:val="28"/>
        </w:rPr>
        <w:t>Условия согласования</w:t>
      </w:r>
      <w:r w:rsidRPr="00E73B1C">
        <w:rPr>
          <w:sz w:val="28"/>
        </w:rPr>
        <w:t xml:space="preserve"> с ОГИБДД </w:t>
      </w:r>
      <w:r>
        <w:rPr>
          <w:sz w:val="28"/>
        </w:rPr>
        <w:t xml:space="preserve">УМВД России по городу Бодайбо </w:t>
      </w:r>
      <w:r w:rsidRPr="00E73B1C">
        <w:rPr>
          <w:sz w:val="28"/>
        </w:rPr>
        <w:t xml:space="preserve">приведены </w:t>
      </w:r>
      <w:r>
        <w:rPr>
          <w:sz w:val="28"/>
        </w:rPr>
        <w:t>в материалах проекта</w:t>
      </w:r>
      <w:r w:rsidRPr="00E73B1C">
        <w:rPr>
          <w:sz w:val="28"/>
        </w:rPr>
        <w:t>.</w:t>
      </w:r>
    </w:p>
    <w:p w:rsidR="00B41142" w:rsidRPr="008F7D33" w:rsidRDefault="00B41142" w:rsidP="00B41142">
      <w:pPr>
        <w:ind w:left="567" w:right="255" w:firstLine="851"/>
        <w:rPr>
          <w:sz w:val="28"/>
        </w:rPr>
      </w:pPr>
      <w:r w:rsidRPr="00212B65">
        <w:rPr>
          <w:sz w:val="28"/>
        </w:rPr>
        <w:t>1.1.</w:t>
      </w:r>
      <w:r w:rsidRPr="008F7D33">
        <w:rPr>
          <w:sz w:val="28"/>
        </w:rPr>
        <w:t>7 Материалы проекта скомпонованы в следующих томах:</w:t>
      </w:r>
    </w:p>
    <w:p w:rsidR="00B41142" w:rsidRPr="008F7D33" w:rsidRDefault="00B41142" w:rsidP="0077543B">
      <w:pPr>
        <w:numPr>
          <w:ilvl w:val="2"/>
          <w:numId w:val="28"/>
        </w:numPr>
        <w:tabs>
          <w:tab w:val="clear" w:pos="3578"/>
          <w:tab w:val="num" w:pos="1276"/>
          <w:tab w:val="num" w:pos="1920"/>
        </w:tabs>
        <w:spacing w:before="60" w:line="240" w:lineRule="auto"/>
        <w:ind w:left="567" w:right="401" w:firstLine="851"/>
        <w:rPr>
          <w:sz w:val="28"/>
        </w:rPr>
      </w:pPr>
      <w:r w:rsidRPr="008F7D33">
        <w:rPr>
          <w:sz w:val="28"/>
        </w:rPr>
        <w:t>том 1 – пояснительная записка (ПЗ);</w:t>
      </w:r>
    </w:p>
    <w:p w:rsidR="00B41142" w:rsidRPr="008F7D33" w:rsidRDefault="00B41142" w:rsidP="0077543B">
      <w:pPr>
        <w:numPr>
          <w:ilvl w:val="2"/>
          <w:numId w:val="28"/>
        </w:numPr>
        <w:tabs>
          <w:tab w:val="clear" w:pos="3578"/>
          <w:tab w:val="num" w:pos="1276"/>
          <w:tab w:val="num" w:pos="1920"/>
        </w:tabs>
        <w:spacing w:before="60" w:line="240" w:lineRule="auto"/>
        <w:ind w:left="567" w:right="401" w:firstLine="851"/>
        <w:rPr>
          <w:sz w:val="28"/>
        </w:rPr>
      </w:pPr>
      <w:r w:rsidRPr="008F7D33">
        <w:rPr>
          <w:sz w:val="28"/>
        </w:rPr>
        <w:t>том 2 книги 1-73 - основной комплект рабочих чертежей марки ОДД  (схемы организации дорожного движения на УДС г. Бодайбо);</w:t>
      </w:r>
    </w:p>
    <w:p w:rsidR="00B41142" w:rsidRPr="00346124" w:rsidRDefault="00B41142" w:rsidP="0077543B">
      <w:pPr>
        <w:numPr>
          <w:ilvl w:val="2"/>
          <w:numId w:val="28"/>
        </w:numPr>
        <w:tabs>
          <w:tab w:val="clear" w:pos="3578"/>
          <w:tab w:val="num" w:pos="1276"/>
          <w:tab w:val="num" w:pos="1920"/>
          <w:tab w:val="num" w:pos="5039"/>
        </w:tabs>
        <w:spacing w:before="60" w:line="240" w:lineRule="auto"/>
        <w:ind w:left="567" w:right="401" w:firstLine="851"/>
        <w:rPr>
          <w:sz w:val="28"/>
        </w:rPr>
      </w:pPr>
      <w:r w:rsidRPr="00346124">
        <w:rPr>
          <w:sz w:val="28"/>
        </w:rPr>
        <w:t>том 3 – сметная документация.</w:t>
      </w:r>
    </w:p>
    <w:p w:rsidR="00B41142" w:rsidRDefault="00B41142" w:rsidP="00B41142">
      <w:pPr>
        <w:tabs>
          <w:tab w:val="num" w:pos="5039"/>
        </w:tabs>
        <w:ind w:right="401"/>
        <w:rPr>
          <w:sz w:val="28"/>
        </w:rPr>
      </w:pPr>
    </w:p>
    <w:p w:rsidR="00B41142" w:rsidRPr="00212B65" w:rsidRDefault="00B41142" w:rsidP="00B41142">
      <w:pPr>
        <w:ind w:left="1277" w:right="255" w:firstLine="0"/>
        <w:rPr>
          <w:b/>
          <w:bCs/>
          <w:i/>
          <w:sz w:val="28"/>
        </w:rPr>
      </w:pPr>
      <w:r w:rsidRPr="00212B65">
        <w:rPr>
          <w:b/>
          <w:bCs/>
          <w:i/>
          <w:sz w:val="28"/>
        </w:rPr>
        <w:lastRenderedPageBreak/>
        <w:t>1.2 Описание положения и роли города в транспортной сети региона</w:t>
      </w:r>
    </w:p>
    <w:p w:rsidR="00B41142" w:rsidRDefault="00B41142" w:rsidP="00B41142">
      <w:pPr>
        <w:ind w:left="567" w:right="255" w:firstLine="851"/>
        <w:rPr>
          <w:bCs/>
          <w:sz w:val="28"/>
        </w:rPr>
      </w:pPr>
    </w:p>
    <w:p w:rsidR="00B41142" w:rsidRPr="001F7C31" w:rsidRDefault="00B41142" w:rsidP="00B41142">
      <w:pPr>
        <w:ind w:left="567" w:right="255" w:firstLine="851"/>
        <w:rPr>
          <w:sz w:val="28"/>
          <w:szCs w:val="28"/>
        </w:rPr>
      </w:pPr>
      <w:r w:rsidRPr="00347DFC">
        <w:rPr>
          <w:sz w:val="28"/>
          <w:szCs w:val="28"/>
        </w:rPr>
        <w:t xml:space="preserve">Город </w:t>
      </w:r>
      <w:r>
        <w:rPr>
          <w:sz w:val="28"/>
          <w:szCs w:val="28"/>
        </w:rPr>
        <w:t xml:space="preserve">Бодайбо </w:t>
      </w:r>
      <w:r w:rsidRPr="00347DFC">
        <w:rPr>
          <w:sz w:val="28"/>
          <w:szCs w:val="28"/>
        </w:rPr>
        <w:t>расположен между западными отрогами Северо-Байкальского нагорья и восточными отрогами хребта Кропоткина, на правом берегу р. Витим</w:t>
      </w:r>
      <w:r>
        <w:rPr>
          <w:sz w:val="28"/>
          <w:szCs w:val="28"/>
        </w:rPr>
        <w:t xml:space="preserve"> (правый приток Лены)</w:t>
      </w:r>
      <w:r w:rsidRPr="00347DFC">
        <w:rPr>
          <w:sz w:val="28"/>
          <w:szCs w:val="28"/>
        </w:rPr>
        <w:t>, у впадения в неё р. Бодайбо.</w:t>
      </w:r>
      <w:r>
        <w:rPr>
          <w:sz w:val="28"/>
          <w:szCs w:val="28"/>
        </w:rPr>
        <w:t xml:space="preserve"> </w:t>
      </w:r>
      <w:r w:rsidRPr="001F7C31">
        <w:t xml:space="preserve"> </w:t>
      </w:r>
      <w:r w:rsidRPr="001F7C31">
        <w:rPr>
          <w:sz w:val="28"/>
          <w:szCs w:val="28"/>
        </w:rPr>
        <w:t>Окружен горами, образованными отрогами Кропот</w:t>
      </w:r>
      <w:r w:rsidRPr="001F7C31">
        <w:rPr>
          <w:sz w:val="28"/>
          <w:szCs w:val="28"/>
        </w:rPr>
        <w:softHyphen/>
        <w:t>кинского хребта (с севера) и Северо-Байкальского нагорья (с юга).</w:t>
      </w:r>
    </w:p>
    <w:p w:rsidR="00B41142" w:rsidRPr="001F7C31" w:rsidRDefault="00B41142" w:rsidP="00B41142">
      <w:pPr>
        <w:ind w:left="567" w:right="255" w:firstLine="851"/>
        <w:rPr>
          <w:sz w:val="28"/>
          <w:szCs w:val="28"/>
        </w:rPr>
      </w:pPr>
      <w:r w:rsidRPr="001F7C31">
        <w:rPr>
          <w:sz w:val="28"/>
          <w:szCs w:val="28"/>
        </w:rPr>
        <w:t>Расстояние от Бодайбо до областного центра по прямой состав</w:t>
      </w:r>
      <w:r w:rsidRPr="001F7C31">
        <w:rPr>
          <w:sz w:val="28"/>
          <w:szCs w:val="28"/>
        </w:rPr>
        <w:softHyphen/>
        <w:t xml:space="preserve">ляет 885 км, по автодороге (через Таксимо — Северобайкальск — Жигалово) — 1 444 км. </w:t>
      </w:r>
    </w:p>
    <w:p w:rsidR="00B41142" w:rsidRDefault="00B41142" w:rsidP="00B41142">
      <w:pPr>
        <w:ind w:left="567" w:right="255" w:firstLine="851"/>
        <w:rPr>
          <w:sz w:val="28"/>
          <w:szCs w:val="28"/>
        </w:rPr>
      </w:pPr>
      <w:r w:rsidRPr="00347DFC">
        <w:rPr>
          <w:sz w:val="28"/>
          <w:szCs w:val="28"/>
        </w:rPr>
        <w:t xml:space="preserve">Город Бодайбо возник во второй половине </w:t>
      </w:r>
      <w:r w:rsidRPr="00347DFC">
        <w:rPr>
          <w:sz w:val="28"/>
          <w:szCs w:val="28"/>
          <w:lang w:val="en-US"/>
        </w:rPr>
        <w:t>XIX</w:t>
      </w:r>
      <w:r w:rsidRPr="00347DFC">
        <w:rPr>
          <w:sz w:val="28"/>
          <w:szCs w:val="28"/>
        </w:rPr>
        <w:t xml:space="preserve"> века как приисковая резиденция (склад грузов), обслуживающая Стефано-Афанасьевский прииск, а позднее - весь Ленский золотопромысловый район, и в дальнейшем развивался </w:t>
      </w:r>
      <w:r>
        <w:rPr>
          <w:sz w:val="28"/>
          <w:szCs w:val="28"/>
        </w:rPr>
        <w:t xml:space="preserve"> и расстраивался </w:t>
      </w:r>
      <w:r w:rsidRPr="00347DFC">
        <w:rPr>
          <w:sz w:val="28"/>
          <w:szCs w:val="28"/>
        </w:rPr>
        <w:t>как главная база освоения Ленско-Витимского золотопромышленного района. В 1992 г. на основании закона о местном самоуправлении было сформировано муниципальное образование города Бодайбо и Бодайбинского района, административным центром которого осталось Бодайбо.</w:t>
      </w:r>
    </w:p>
    <w:p w:rsidR="00B41142" w:rsidRPr="00972F32" w:rsidRDefault="00B41142" w:rsidP="00B41142">
      <w:pPr>
        <w:ind w:left="567" w:right="255" w:firstLine="851"/>
        <w:rPr>
          <w:sz w:val="28"/>
          <w:szCs w:val="28"/>
        </w:rPr>
      </w:pPr>
      <w:r w:rsidRPr="00972F32">
        <w:rPr>
          <w:sz w:val="28"/>
          <w:szCs w:val="28"/>
        </w:rPr>
        <w:t xml:space="preserve">В муниципальное образование города Бодайбо и района, кроме Бодайбинского, входят еще четыре городских и одно сельское поселения, которым подчинены рабочие поселки, а также  сельские населенные пункты. </w:t>
      </w:r>
    </w:p>
    <w:p w:rsidR="00B41142" w:rsidRDefault="00B41142" w:rsidP="00B41142">
      <w:pPr>
        <w:ind w:left="567" w:right="255" w:firstLine="851"/>
        <w:rPr>
          <w:sz w:val="28"/>
          <w:szCs w:val="28"/>
        </w:rPr>
      </w:pPr>
      <w:r w:rsidRPr="00E547B3">
        <w:rPr>
          <w:sz w:val="28"/>
          <w:szCs w:val="28"/>
        </w:rPr>
        <w:t xml:space="preserve">В качестве центра районной системы расселения Бодайбо осуществляет в отношении населенных пунктов на территории района функции административного управления и культурно-бытового обслуживания. </w:t>
      </w:r>
      <w:r w:rsidRPr="00972F32">
        <w:rPr>
          <w:sz w:val="28"/>
          <w:szCs w:val="28"/>
        </w:rPr>
        <w:t>В городе размещается большое количество учреждений и организаций, обеспечивающих удовлетворение потребностей не только самого города, но и всего района.</w:t>
      </w:r>
      <w:r>
        <w:rPr>
          <w:sz w:val="28"/>
          <w:szCs w:val="28"/>
        </w:rPr>
        <w:t xml:space="preserve"> </w:t>
      </w:r>
      <w:r w:rsidRPr="00E547B3">
        <w:rPr>
          <w:sz w:val="28"/>
          <w:szCs w:val="28"/>
        </w:rPr>
        <w:t xml:space="preserve">В административном отношении город подчинен областному центру - г. Иркутску, но развитие культурно-бытовых связей с ним осложняется большими расстояниями. По автомобильным дорогам оно составляет 1600 км, воздушным транспортом – 1095 км, от ближайшей железнодорожной станции Таксимо до Иркутска по железной дороге – 2138 км. </w:t>
      </w:r>
      <w:r>
        <w:rPr>
          <w:sz w:val="28"/>
          <w:szCs w:val="28"/>
        </w:rPr>
        <w:t>Бодайбо з</w:t>
      </w:r>
      <w:r w:rsidRPr="001F7C31">
        <w:rPr>
          <w:sz w:val="28"/>
          <w:szCs w:val="28"/>
        </w:rPr>
        <w:t>анимает площадь 56 км</w:t>
      </w:r>
      <w:r w:rsidRPr="001F7C31">
        <w:rPr>
          <w:sz w:val="28"/>
          <w:szCs w:val="28"/>
          <w:vertAlign w:val="superscript"/>
        </w:rPr>
        <w:t>2</w:t>
      </w:r>
      <w:r w:rsidRPr="001F7C31">
        <w:rPr>
          <w:sz w:val="28"/>
          <w:szCs w:val="28"/>
        </w:rPr>
        <w:t xml:space="preserve"> (5,6 тыс. га).</w:t>
      </w:r>
    </w:p>
    <w:p w:rsidR="00B41142" w:rsidRDefault="00B41142" w:rsidP="00B41142">
      <w:pPr>
        <w:ind w:left="567" w:right="255" w:firstLine="851"/>
        <w:rPr>
          <w:sz w:val="28"/>
          <w:szCs w:val="28"/>
        </w:rPr>
      </w:pPr>
      <w:r w:rsidRPr="000F5254">
        <w:rPr>
          <w:sz w:val="28"/>
          <w:szCs w:val="28"/>
        </w:rPr>
        <w:lastRenderedPageBreak/>
        <w:t>Бодайбо – «золотой» город России.  Градообразующей основой Бодайбо является золо</w:t>
      </w:r>
      <w:r w:rsidRPr="000F5254">
        <w:rPr>
          <w:sz w:val="28"/>
          <w:szCs w:val="28"/>
        </w:rPr>
        <w:softHyphen/>
        <w:t xml:space="preserve">тодобывающая промышленность. Благодаря развитию данной отрасли возник и существует современный город.  Предприятия современного Бодайбо – это Ленский золоторудный комбинат и другие золотодобывающие компании, завод крупнопанельного домостроения, а также предприятия пищевой промышленности. Рядом с Бодайбо находится Мамаканская ГЭС. </w:t>
      </w:r>
      <w:r w:rsidR="00FF5319" w:rsidRPr="00FF5319">
        <w:rPr>
          <w:noProof/>
          <w:sz w:val="28"/>
        </w:rPr>
        <w:pict>
          <v:shapetype id="_x0000_t202" coordsize="21600,21600" o:spt="202" path="m,l,21600r21600,l21600,xe">
            <v:stroke joinstyle="miter"/>
            <v:path gradientshapeok="t" o:connecttype="rect"/>
          </v:shapetype>
          <v:shape id="_x0000_s1315" type="#_x0000_t202" style="position:absolute;left:0;text-align:left;margin-left:451.05pt;margin-top:40.4pt;width:57.9pt;height:25.65pt;z-index:251737088;mso-position-horizontal-relative:text;mso-position-vertical-relative:text" filled="f" stroked="f">
            <v:textbox style="mso-next-textbox:#_x0000_s1315">
              <w:txbxContent>
                <w:p w:rsidR="000868CA" w:rsidRDefault="000868CA" w:rsidP="00B41142">
                  <w:r>
                    <w:t>8</w:t>
                  </w:r>
                </w:p>
              </w:txbxContent>
            </v:textbox>
          </v:shape>
        </w:pict>
      </w:r>
    </w:p>
    <w:p w:rsidR="00B41142" w:rsidRPr="00923EF6" w:rsidRDefault="00B41142" w:rsidP="00B41142">
      <w:pPr>
        <w:ind w:left="567" w:right="255" w:firstLine="851"/>
        <w:rPr>
          <w:sz w:val="28"/>
          <w:szCs w:val="28"/>
        </w:rPr>
      </w:pPr>
      <w:r w:rsidRPr="00923EF6">
        <w:rPr>
          <w:sz w:val="28"/>
          <w:szCs w:val="28"/>
        </w:rPr>
        <w:t xml:space="preserve">Основные промышленные и коммунально-складские объекты на территории города Бодайбо расположены на западе и востоке города, объединяясь в два основных промузла по противоположным  сторонам жилой зоны. </w:t>
      </w:r>
    </w:p>
    <w:p w:rsidR="00B41142" w:rsidRPr="00923EF6" w:rsidRDefault="00B41142" w:rsidP="00B41142">
      <w:pPr>
        <w:ind w:left="567" w:right="255" w:firstLine="851"/>
        <w:rPr>
          <w:bCs/>
          <w:sz w:val="28"/>
          <w:szCs w:val="28"/>
        </w:rPr>
      </w:pPr>
      <w:r w:rsidRPr="00923EF6">
        <w:rPr>
          <w:sz w:val="28"/>
          <w:szCs w:val="28"/>
        </w:rPr>
        <w:t>Вне промышленной зоны размещены предприятия речного порта и предприятия местной промышленности</w:t>
      </w:r>
    </w:p>
    <w:p w:rsidR="00B41142" w:rsidRPr="00923EF6" w:rsidRDefault="00B41142" w:rsidP="00B41142">
      <w:pPr>
        <w:ind w:left="567" w:right="255" w:firstLine="851"/>
        <w:rPr>
          <w:bCs/>
          <w:sz w:val="28"/>
          <w:szCs w:val="28"/>
        </w:rPr>
      </w:pPr>
      <w:r w:rsidRPr="00923EF6">
        <w:rPr>
          <w:sz w:val="28"/>
          <w:szCs w:val="28"/>
        </w:rPr>
        <w:t>Территория аэропорта граничит с жилой застройкой на востоке города.</w:t>
      </w:r>
    </w:p>
    <w:p w:rsidR="00B41142" w:rsidRPr="00923EF6" w:rsidRDefault="00B41142" w:rsidP="00B41142">
      <w:pPr>
        <w:ind w:left="567" w:right="255" w:firstLine="851"/>
        <w:rPr>
          <w:sz w:val="28"/>
          <w:szCs w:val="28"/>
        </w:rPr>
      </w:pPr>
      <w:r w:rsidRPr="00923EF6">
        <w:rPr>
          <w:sz w:val="28"/>
          <w:szCs w:val="28"/>
        </w:rPr>
        <w:t>Промзона с предприятиями повышенной санитарной вредности отделена от жилой застройки частично озелененной санитарно-защитной зоной.</w:t>
      </w:r>
    </w:p>
    <w:p w:rsidR="00B41142" w:rsidRDefault="00B41142" w:rsidP="00B41142">
      <w:pPr>
        <w:ind w:left="567" w:right="255" w:firstLine="851"/>
        <w:rPr>
          <w:i/>
          <w:sz w:val="28"/>
        </w:rPr>
      </w:pPr>
      <w:r w:rsidRPr="00212B65">
        <w:rPr>
          <w:i/>
          <w:sz w:val="28"/>
        </w:rPr>
        <w:t>Внешние транспортно-экономические связи</w:t>
      </w:r>
      <w:r>
        <w:rPr>
          <w:i/>
          <w:sz w:val="28"/>
        </w:rPr>
        <w:t>.</w:t>
      </w:r>
    </w:p>
    <w:p w:rsidR="00B41142" w:rsidRPr="000F5254" w:rsidRDefault="00B41142" w:rsidP="00B41142">
      <w:pPr>
        <w:ind w:left="567" w:right="255" w:firstLine="851"/>
        <w:rPr>
          <w:sz w:val="28"/>
          <w:szCs w:val="28"/>
        </w:rPr>
      </w:pPr>
      <w:r w:rsidRPr="000F5254">
        <w:rPr>
          <w:sz w:val="28"/>
          <w:szCs w:val="28"/>
        </w:rPr>
        <w:t>В дореволюционный период к приис</w:t>
      </w:r>
      <w:r w:rsidRPr="000F5254">
        <w:rPr>
          <w:sz w:val="28"/>
          <w:szCs w:val="28"/>
        </w:rPr>
        <w:softHyphen/>
        <w:t xml:space="preserve">кам </w:t>
      </w:r>
      <w:r>
        <w:rPr>
          <w:sz w:val="28"/>
          <w:szCs w:val="28"/>
        </w:rPr>
        <w:t>В</w:t>
      </w:r>
      <w:r w:rsidRPr="000F5254">
        <w:rPr>
          <w:sz w:val="28"/>
          <w:szCs w:val="28"/>
        </w:rPr>
        <w:t>итимской системы можно было попасть из Иркутска — сначала до поселка Жигалово по гужевой дороге (400 км), затем пароходом вниз по Лене и далее вверх по Витиму (350 км). Был еще один путь — по Ангаре через несколько порогов, затем через водораздел между Анга</w:t>
      </w:r>
      <w:r w:rsidRPr="000F5254">
        <w:rPr>
          <w:sz w:val="28"/>
          <w:szCs w:val="28"/>
        </w:rPr>
        <w:softHyphen/>
        <w:t>рой и Леной по грунтовой дороге (длиной 260 км) и вновь на пароходе</w:t>
      </w:r>
      <w:r>
        <w:rPr>
          <w:sz w:val="28"/>
          <w:szCs w:val="28"/>
        </w:rPr>
        <w:t xml:space="preserve"> </w:t>
      </w:r>
      <w:r w:rsidRPr="000F5254">
        <w:rPr>
          <w:sz w:val="28"/>
          <w:szCs w:val="28"/>
        </w:rPr>
        <w:t>до Бодайбо. Только исключительные богатства россыпей давали воз</w:t>
      </w:r>
      <w:r w:rsidRPr="000F5254">
        <w:rPr>
          <w:sz w:val="28"/>
          <w:szCs w:val="28"/>
        </w:rPr>
        <w:softHyphen/>
        <w:t>можность золотопромышленному району успешно развиваться в этом глухом и отдаленном уголке Восточной Сибири.</w:t>
      </w:r>
    </w:p>
    <w:p w:rsidR="00B41142" w:rsidRDefault="00B41142" w:rsidP="00B41142">
      <w:pPr>
        <w:ind w:left="567" w:right="255" w:firstLine="851"/>
        <w:rPr>
          <w:sz w:val="28"/>
          <w:szCs w:val="28"/>
        </w:rPr>
      </w:pPr>
      <w:r w:rsidRPr="00D624CE">
        <w:rPr>
          <w:sz w:val="28"/>
          <w:szCs w:val="28"/>
        </w:rPr>
        <w:t>Город Бодайбо в транспортном положении занимает периферийное положение. Город удален от важнейших социально-экономических центров области, основного ареала расселения и от железной дороги, с которой не имеет круглогодичного сообщения.</w:t>
      </w:r>
    </w:p>
    <w:p w:rsidR="00B41142" w:rsidRDefault="00B41142" w:rsidP="00B41142">
      <w:pPr>
        <w:ind w:left="567" w:right="255" w:firstLine="851"/>
        <w:rPr>
          <w:sz w:val="28"/>
          <w:szCs w:val="28"/>
        </w:rPr>
      </w:pPr>
      <w:r w:rsidRPr="000F5254">
        <w:rPr>
          <w:sz w:val="28"/>
          <w:szCs w:val="28"/>
        </w:rPr>
        <w:t>Еще в советский период в Бо</w:t>
      </w:r>
      <w:r w:rsidRPr="000F5254">
        <w:rPr>
          <w:sz w:val="28"/>
          <w:szCs w:val="28"/>
        </w:rPr>
        <w:softHyphen/>
        <w:t>дайбо начали строить мост. Строи</w:t>
      </w:r>
      <w:r w:rsidRPr="000F5254">
        <w:rPr>
          <w:sz w:val="28"/>
          <w:szCs w:val="28"/>
        </w:rPr>
        <w:softHyphen/>
        <w:t>тельство было прервано с началом кризисных 1990-х годов</w:t>
      </w:r>
      <w:r>
        <w:rPr>
          <w:sz w:val="28"/>
          <w:szCs w:val="28"/>
        </w:rPr>
        <w:t xml:space="preserve"> (рис.1.1).</w:t>
      </w:r>
      <w:r w:rsidRPr="000F5254">
        <w:rPr>
          <w:sz w:val="28"/>
          <w:szCs w:val="28"/>
        </w:rPr>
        <w:t xml:space="preserve">. </w:t>
      </w: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r w:rsidRPr="00FD0C7D">
        <w:rPr>
          <w:noProof/>
          <w:sz w:val="28"/>
          <w:szCs w:val="28"/>
        </w:rPr>
        <w:lastRenderedPageBreak/>
        <w:drawing>
          <wp:inline distT="0" distB="0" distL="0" distR="0">
            <wp:extent cx="2032000" cy="1320800"/>
            <wp:effectExtent l="19050" t="0" r="6350" b="0"/>
            <wp:docPr id="11" name="Рисунок 5" descr="D:\Евгения Степановна\Проекты\Бодайбо\Исходные данные\ГП Бодайбо\a7b9ba61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Евгения Степановна\Проекты\Бодайбо\Исходные данные\ГП Бодайбо\a7b9ba6197.jpg"/>
                    <pic:cNvPicPr>
                      <a:picLocks noChangeAspect="1" noChangeArrowheads="1"/>
                    </pic:cNvPicPr>
                  </pic:nvPicPr>
                  <pic:blipFill>
                    <a:blip r:embed="rId8" cstate="print"/>
                    <a:srcRect/>
                    <a:stretch>
                      <a:fillRect/>
                    </a:stretch>
                  </pic:blipFill>
                  <pic:spPr bwMode="auto">
                    <a:xfrm>
                      <a:off x="0" y="0"/>
                      <a:ext cx="2032000" cy="1320800"/>
                    </a:xfrm>
                    <a:prstGeom prst="rect">
                      <a:avLst/>
                    </a:prstGeom>
                    <a:noFill/>
                    <a:ln w="9525">
                      <a:noFill/>
                      <a:miter lim="800000"/>
                      <a:headEnd/>
                      <a:tailEnd/>
                    </a:ln>
                  </pic:spPr>
                </pic:pic>
              </a:graphicData>
            </a:graphic>
          </wp:inline>
        </w:drawing>
      </w:r>
    </w:p>
    <w:p w:rsidR="00B41142" w:rsidRDefault="00B41142" w:rsidP="00B41142">
      <w:pPr>
        <w:ind w:left="567" w:right="255" w:firstLine="851"/>
        <w:rPr>
          <w:sz w:val="28"/>
          <w:szCs w:val="28"/>
        </w:rPr>
      </w:pPr>
    </w:p>
    <w:p w:rsidR="00B41142" w:rsidRPr="005F7202" w:rsidRDefault="00B41142" w:rsidP="00B41142">
      <w:pPr>
        <w:ind w:left="567" w:right="255" w:firstLine="851"/>
        <w:rPr>
          <w:sz w:val="28"/>
          <w:szCs w:val="28"/>
        </w:rPr>
      </w:pPr>
      <w:r>
        <w:rPr>
          <w:sz w:val="28"/>
          <w:szCs w:val="28"/>
        </w:rPr>
        <w:t xml:space="preserve">Рисунок 1.1 – </w:t>
      </w:r>
      <w:r w:rsidRPr="005F7202">
        <w:rPr>
          <w:sz w:val="28"/>
          <w:szCs w:val="28"/>
        </w:rPr>
        <w:t>Мост через Витим начали строить в конце 1980-х гг., но так и не достроили.</w:t>
      </w: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r w:rsidRPr="000F5254">
        <w:rPr>
          <w:sz w:val="28"/>
          <w:szCs w:val="28"/>
        </w:rPr>
        <w:t>Сейчас в летнее время в городе действует паромная переправа, соединяющая город с автодорогой Таксимо — Бо</w:t>
      </w:r>
      <w:r w:rsidRPr="000F5254">
        <w:rPr>
          <w:sz w:val="28"/>
          <w:szCs w:val="28"/>
        </w:rPr>
        <w:softHyphen/>
        <w:t>дайбо</w:t>
      </w:r>
      <w:r>
        <w:rPr>
          <w:sz w:val="28"/>
          <w:szCs w:val="28"/>
        </w:rPr>
        <w:t xml:space="preserve"> (рис.1.2).</w:t>
      </w: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r w:rsidRPr="00E33FC4">
        <w:rPr>
          <w:noProof/>
          <w:sz w:val="28"/>
          <w:szCs w:val="28"/>
        </w:rPr>
        <w:drawing>
          <wp:inline distT="0" distB="0" distL="0" distR="0">
            <wp:extent cx="2032000" cy="2324100"/>
            <wp:effectExtent l="19050" t="0" r="6350" b="0"/>
            <wp:docPr id="8" name="Рисунок 3" descr="D:\Евгения Степановна\Проекты\Бодайбо\Исходные данные\ГП Бодайбо\2ea266aa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Евгения Степановна\Проекты\Бодайбо\Исходные данные\ГП Бодайбо\2ea266aaf1.jpg"/>
                    <pic:cNvPicPr>
                      <a:picLocks noChangeAspect="1" noChangeArrowheads="1"/>
                    </pic:cNvPicPr>
                  </pic:nvPicPr>
                  <pic:blipFill>
                    <a:blip r:embed="rId9" cstate="print"/>
                    <a:srcRect/>
                    <a:stretch>
                      <a:fillRect/>
                    </a:stretch>
                  </pic:blipFill>
                  <pic:spPr bwMode="auto">
                    <a:xfrm>
                      <a:off x="0" y="0"/>
                      <a:ext cx="2032000" cy="2324100"/>
                    </a:xfrm>
                    <a:prstGeom prst="rect">
                      <a:avLst/>
                    </a:prstGeom>
                    <a:noFill/>
                    <a:ln w="9525">
                      <a:noFill/>
                      <a:miter lim="800000"/>
                      <a:headEnd/>
                      <a:tailEnd/>
                    </a:ln>
                  </pic:spPr>
                </pic:pic>
              </a:graphicData>
            </a:graphic>
          </wp:inline>
        </w:drawing>
      </w: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r>
        <w:rPr>
          <w:sz w:val="28"/>
          <w:szCs w:val="28"/>
        </w:rPr>
        <w:t>Рисунок 1.2 – Паромная переправа через р. Витим.</w:t>
      </w:r>
    </w:p>
    <w:p w:rsidR="00B41142" w:rsidRDefault="00B41142" w:rsidP="00B41142">
      <w:pPr>
        <w:ind w:left="567" w:right="255" w:firstLine="851"/>
        <w:rPr>
          <w:color w:val="FF0000"/>
          <w:sz w:val="28"/>
          <w:szCs w:val="28"/>
        </w:rPr>
      </w:pPr>
    </w:p>
    <w:p w:rsidR="00B41142" w:rsidRPr="000F5254" w:rsidRDefault="00B41142" w:rsidP="00B41142">
      <w:pPr>
        <w:ind w:left="567" w:right="255" w:firstLine="851"/>
        <w:rPr>
          <w:i/>
          <w:sz w:val="28"/>
          <w:szCs w:val="28"/>
        </w:rPr>
      </w:pPr>
      <w:r w:rsidRPr="000F5254">
        <w:rPr>
          <w:sz w:val="28"/>
          <w:szCs w:val="28"/>
        </w:rPr>
        <w:t>В целом же город Бодайбо, как и весь Бодайбинский район, от</w:t>
      </w:r>
      <w:r w:rsidRPr="000F5254">
        <w:rPr>
          <w:sz w:val="28"/>
          <w:szCs w:val="28"/>
        </w:rPr>
        <w:softHyphen/>
        <w:t>носится к территориям Иркутской области, куда массовый завоз гру</w:t>
      </w:r>
      <w:r w:rsidRPr="000F5254">
        <w:rPr>
          <w:sz w:val="28"/>
          <w:szCs w:val="28"/>
        </w:rPr>
        <w:softHyphen/>
        <w:t>зов осуществляется в ограниченные сроки, главным образом водным транспортом в летний период или автотранспортом по зимникам.</w:t>
      </w:r>
    </w:p>
    <w:p w:rsidR="00B41142" w:rsidRDefault="00B41142" w:rsidP="00B41142">
      <w:pPr>
        <w:ind w:left="567" w:right="255" w:firstLine="851"/>
        <w:rPr>
          <w:i/>
          <w:sz w:val="28"/>
        </w:rPr>
      </w:pPr>
      <w:r>
        <w:rPr>
          <w:i/>
          <w:sz w:val="28"/>
        </w:rPr>
        <w:t>Воздушный транспорт</w:t>
      </w:r>
    </w:p>
    <w:p w:rsidR="00B41142" w:rsidRPr="00210B4B" w:rsidRDefault="00B41142" w:rsidP="00B41142">
      <w:pPr>
        <w:ind w:left="567" w:right="255" w:firstLine="851"/>
        <w:rPr>
          <w:sz w:val="28"/>
          <w:szCs w:val="28"/>
        </w:rPr>
      </w:pPr>
      <w:r w:rsidRPr="00210B4B">
        <w:rPr>
          <w:sz w:val="28"/>
          <w:szCs w:val="28"/>
        </w:rPr>
        <w:t>Первые воздушные линии между Иркут</w:t>
      </w:r>
      <w:r w:rsidRPr="00210B4B">
        <w:rPr>
          <w:sz w:val="28"/>
          <w:szCs w:val="28"/>
        </w:rPr>
        <w:softHyphen/>
        <w:t>ском и Бодайбо были организованы в конце 1930-х г</w:t>
      </w:r>
      <w:r>
        <w:rPr>
          <w:sz w:val="28"/>
          <w:szCs w:val="28"/>
        </w:rPr>
        <w:t>одов</w:t>
      </w:r>
      <w:r w:rsidRPr="00210B4B">
        <w:rPr>
          <w:sz w:val="28"/>
          <w:szCs w:val="28"/>
        </w:rPr>
        <w:t>. Грузовые транс</w:t>
      </w:r>
      <w:r w:rsidRPr="00210B4B">
        <w:rPr>
          <w:sz w:val="28"/>
          <w:szCs w:val="28"/>
        </w:rPr>
        <w:softHyphen/>
        <w:t xml:space="preserve">портные самолеты стали совершать полеты с 1967 г. </w:t>
      </w:r>
    </w:p>
    <w:p w:rsidR="00B41142" w:rsidRDefault="00B41142" w:rsidP="00B41142">
      <w:pPr>
        <w:ind w:left="567" w:right="255" w:firstLine="851"/>
        <w:rPr>
          <w:sz w:val="28"/>
          <w:szCs w:val="28"/>
        </w:rPr>
      </w:pPr>
      <w:r w:rsidRPr="00210B4B">
        <w:rPr>
          <w:sz w:val="28"/>
          <w:szCs w:val="28"/>
        </w:rPr>
        <w:t xml:space="preserve">В настоящее время аэропорт Бодайбо относится к категории внутренних и находится в пределах городской черты, в 3 км к востоку от </w:t>
      </w:r>
      <w:r w:rsidRPr="00210B4B">
        <w:rPr>
          <w:sz w:val="28"/>
          <w:szCs w:val="28"/>
        </w:rPr>
        <w:lastRenderedPageBreak/>
        <w:t>центра города. Он имеет грунтовую взлетно-посадочную полосу протяженностью 1 600 м и шириной 42 м. Может принимать легкие (Ан-2) и средние (Ан-24 и -26, Як-40) самолеты, а также вертолеты всех типов</w:t>
      </w:r>
      <w:r w:rsidRPr="009C7750">
        <w:rPr>
          <w:sz w:val="28"/>
          <w:szCs w:val="28"/>
        </w:rPr>
        <w:t>. Один из немногих местных аэродромов имеет светосистему, что повышает регулярность и безопасность полётов.</w:t>
      </w:r>
      <w:r>
        <w:t xml:space="preserve"> </w:t>
      </w:r>
      <w:r>
        <w:rPr>
          <w:sz w:val="28"/>
          <w:szCs w:val="28"/>
        </w:rPr>
        <w:t>Н</w:t>
      </w:r>
      <w:r w:rsidRPr="00210B4B">
        <w:rPr>
          <w:sz w:val="28"/>
          <w:szCs w:val="28"/>
        </w:rPr>
        <w:t>есмотря на сокращение числа авиаперевозок, аэропорт продолжа</w:t>
      </w:r>
      <w:r w:rsidRPr="00210B4B">
        <w:rPr>
          <w:sz w:val="28"/>
          <w:szCs w:val="28"/>
        </w:rPr>
        <w:softHyphen/>
        <w:t>ет сохранять свое значение важного северного авиаузла</w:t>
      </w:r>
      <w:r>
        <w:rPr>
          <w:sz w:val="28"/>
          <w:szCs w:val="28"/>
        </w:rPr>
        <w:t xml:space="preserve"> (рис.1)</w:t>
      </w:r>
      <w:r w:rsidRPr="00210B4B">
        <w:rPr>
          <w:sz w:val="28"/>
          <w:szCs w:val="28"/>
        </w:rPr>
        <w:t xml:space="preserve">. </w:t>
      </w: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r w:rsidRPr="00FD0C7D">
        <w:rPr>
          <w:noProof/>
          <w:sz w:val="28"/>
          <w:szCs w:val="28"/>
        </w:rPr>
        <w:drawing>
          <wp:inline distT="0" distB="0" distL="0" distR="0">
            <wp:extent cx="2032000" cy="927100"/>
            <wp:effectExtent l="19050" t="0" r="6350" b="0"/>
            <wp:docPr id="10" name="Рисунок 4" descr="D:\Евгения Степановна\Проекты\Бодайбо\Исходные данные\ГП Бодайбо\ac6b02c4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Евгения Степановна\Проекты\Бодайбо\Исходные данные\ГП Бодайбо\ac6b02c4e5.jpg"/>
                    <pic:cNvPicPr>
                      <a:picLocks noChangeAspect="1" noChangeArrowheads="1"/>
                    </pic:cNvPicPr>
                  </pic:nvPicPr>
                  <pic:blipFill>
                    <a:blip r:embed="rId10" cstate="print"/>
                    <a:srcRect/>
                    <a:stretch>
                      <a:fillRect/>
                    </a:stretch>
                  </pic:blipFill>
                  <pic:spPr bwMode="auto">
                    <a:xfrm>
                      <a:off x="0" y="0"/>
                      <a:ext cx="2032000" cy="927100"/>
                    </a:xfrm>
                    <a:prstGeom prst="rect">
                      <a:avLst/>
                    </a:prstGeom>
                    <a:noFill/>
                    <a:ln w="9525">
                      <a:noFill/>
                      <a:miter lim="800000"/>
                      <a:headEnd/>
                      <a:tailEnd/>
                    </a:ln>
                  </pic:spPr>
                </pic:pic>
              </a:graphicData>
            </a:graphic>
          </wp:inline>
        </w:drawing>
      </w: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r>
        <w:rPr>
          <w:sz w:val="28"/>
          <w:szCs w:val="28"/>
        </w:rPr>
        <w:t>Рисунок 1.3 – Аэропорт г. Бодайбо.</w:t>
      </w:r>
    </w:p>
    <w:p w:rsidR="00B41142" w:rsidRDefault="00B41142" w:rsidP="00B41142">
      <w:pPr>
        <w:ind w:left="567" w:right="255" w:firstLine="851"/>
        <w:rPr>
          <w:sz w:val="28"/>
          <w:szCs w:val="28"/>
        </w:rPr>
      </w:pPr>
    </w:p>
    <w:p w:rsidR="00B41142" w:rsidRDefault="00FF5319" w:rsidP="00B41142">
      <w:pPr>
        <w:ind w:left="567" w:right="255" w:firstLine="851"/>
        <w:rPr>
          <w:sz w:val="28"/>
          <w:szCs w:val="28"/>
        </w:rPr>
      </w:pPr>
      <w:r w:rsidRPr="00FF5319">
        <w:rPr>
          <w:noProof/>
          <w:sz w:val="28"/>
        </w:rPr>
        <w:pict>
          <v:shape id="_x0000_s1316" type="#_x0000_t202" style="position:absolute;left:0;text-align:left;margin-left:481.15pt;margin-top:39.1pt;width:57.9pt;height:25.65pt;z-index:251738112" filled="f" stroked="f">
            <v:textbox style="mso-next-textbox:#_x0000_s1316">
              <w:txbxContent>
                <w:p w:rsidR="000868CA" w:rsidRDefault="000868CA" w:rsidP="00B41142">
                  <w:pPr>
                    <w:ind w:firstLine="0"/>
                  </w:pPr>
                  <w:r>
                    <w:t>10</w:t>
                  </w:r>
                </w:p>
              </w:txbxContent>
            </v:textbox>
          </v:shape>
        </w:pict>
      </w:r>
      <w:r>
        <w:rPr>
          <w:noProof/>
          <w:sz w:val="28"/>
          <w:szCs w:val="28"/>
        </w:rPr>
        <w:pict>
          <v:shape id="_x0000_s1313" type="#_x0000_t202" style="position:absolute;left:0;text-align:left;margin-left:489.05pt;margin-top:76.5pt;width:57.9pt;height:25.65pt;z-index:251735040" filled="f" stroked="f">
            <v:textbox style="mso-next-textbox:#_x0000_s1313">
              <w:txbxContent>
                <w:p w:rsidR="000868CA" w:rsidRDefault="000868CA" w:rsidP="00B41142">
                  <w:r>
                    <w:t>7</w:t>
                  </w:r>
                </w:p>
              </w:txbxContent>
            </v:textbox>
          </v:shape>
        </w:pict>
      </w:r>
      <w:r w:rsidR="00B41142" w:rsidRPr="00AA4249">
        <w:rPr>
          <w:sz w:val="28"/>
          <w:szCs w:val="28"/>
        </w:rPr>
        <w:t xml:space="preserve">Авиационный транспорт представлен ЗАО «Ленсиб». Обслуживание пассажиров производится в одноэтажном деревянном здании аэровокзала, расположенного по улице Аэропортовой  в восточной части города, вместимостью 50 мест. </w:t>
      </w:r>
    </w:p>
    <w:p w:rsidR="00B41142" w:rsidRPr="009C7750" w:rsidRDefault="00B41142" w:rsidP="00B41142">
      <w:pPr>
        <w:ind w:left="567" w:right="255" w:firstLine="851"/>
        <w:rPr>
          <w:sz w:val="28"/>
          <w:szCs w:val="28"/>
        </w:rPr>
      </w:pPr>
      <w:r w:rsidRPr="009C7750">
        <w:rPr>
          <w:sz w:val="28"/>
          <w:szCs w:val="28"/>
        </w:rPr>
        <w:t xml:space="preserve">В федеральной целевой программе "Модернизация Единой системе организации воздушного движения РФ (2009-2015 гг.) </w:t>
      </w:r>
      <w:r>
        <w:rPr>
          <w:sz w:val="28"/>
          <w:szCs w:val="28"/>
        </w:rPr>
        <w:t xml:space="preserve">была </w:t>
      </w:r>
      <w:r w:rsidRPr="009C7750">
        <w:rPr>
          <w:sz w:val="28"/>
          <w:szCs w:val="28"/>
        </w:rPr>
        <w:t>предусмотрена модернизация Бодайбинского отделения аэронавигации</w:t>
      </w:r>
      <w:r>
        <w:rPr>
          <w:sz w:val="28"/>
          <w:szCs w:val="28"/>
        </w:rPr>
        <w:t xml:space="preserve">, </w:t>
      </w:r>
      <w:r w:rsidRPr="009C7750">
        <w:rPr>
          <w:sz w:val="28"/>
          <w:szCs w:val="28"/>
        </w:rPr>
        <w:t xml:space="preserve"> обновление и модернизация метеорологического оборудования</w:t>
      </w:r>
      <w:r>
        <w:rPr>
          <w:sz w:val="28"/>
          <w:szCs w:val="28"/>
        </w:rPr>
        <w:t xml:space="preserve">, </w:t>
      </w:r>
      <w:r w:rsidRPr="009C7750">
        <w:rPr>
          <w:sz w:val="28"/>
          <w:szCs w:val="28"/>
        </w:rPr>
        <w:t>реконструкция и техническое перевооружение аэропорта Бодайбо </w:t>
      </w:r>
      <w:r>
        <w:rPr>
          <w:sz w:val="28"/>
          <w:szCs w:val="28"/>
        </w:rPr>
        <w:t xml:space="preserve">со строительством нового </w:t>
      </w:r>
      <w:r w:rsidRPr="009C7750">
        <w:rPr>
          <w:sz w:val="28"/>
          <w:szCs w:val="28"/>
        </w:rPr>
        <w:t>командно-диспетчерского пункта и установк</w:t>
      </w:r>
      <w:r>
        <w:rPr>
          <w:sz w:val="28"/>
          <w:szCs w:val="28"/>
        </w:rPr>
        <w:t>ой</w:t>
      </w:r>
      <w:r w:rsidRPr="009C7750">
        <w:rPr>
          <w:sz w:val="28"/>
          <w:szCs w:val="28"/>
        </w:rPr>
        <w:t xml:space="preserve"> системы управления навигационно-посадочным комплексом РМА-90/РМД-90</w:t>
      </w:r>
      <w:r>
        <w:rPr>
          <w:sz w:val="28"/>
          <w:szCs w:val="28"/>
        </w:rPr>
        <w:t>.</w:t>
      </w:r>
    </w:p>
    <w:p w:rsidR="00B41142" w:rsidRPr="009C7750" w:rsidRDefault="00B41142" w:rsidP="00B41142">
      <w:pPr>
        <w:ind w:left="567" w:right="255" w:firstLine="851"/>
        <w:rPr>
          <w:sz w:val="28"/>
          <w:szCs w:val="28"/>
        </w:rPr>
      </w:pPr>
      <w:r w:rsidRPr="009C7750">
        <w:rPr>
          <w:sz w:val="28"/>
          <w:szCs w:val="28"/>
        </w:rPr>
        <w:t xml:space="preserve">При положительном решении задач по этим программам в </w:t>
      </w:r>
      <w:r>
        <w:rPr>
          <w:sz w:val="28"/>
          <w:szCs w:val="28"/>
        </w:rPr>
        <w:t>Б</w:t>
      </w:r>
      <w:r w:rsidRPr="009C7750">
        <w:rPr>
          <w:sz w:val="28"/>
          <w:szCs w:val="28"/>
        </w:rPr>
        <w:t>одайбинском авиапредприятии появится возможность приёма и выпуска современных воздушных судов, улучшится качество аэронавигационных услуг, понизится метеоминимум аэродрома.</w:t>
      </w:r>
    </w:p>
    <w:p w:rsidR="00B41142" w:rsidRDefault="00B41142" w:rsidP="00B41142">
      <w:pPr>
        <w:ind w:left="567" w:right="255" w:firstLine="851"/>
        <w:rPr>
          <w:i/>
          <w:sz w:val="28"/>
        </w:rPr>
      </w:pPr>
      <w:r>
        <w:rPr>
          <w:i/>
          <w:sz w:val="28"/>
        </w:rPr>
        <w:t>Автомобильный транспорт</w:t>
      </w:r>
    </w:p>
    <w:p w:rsidR="00B41142" w:rsidRDefault="00B41142" w:rsidP="00B41142">
      <w:pPr>
        <w:ind w:left="567" w:right="255" w:firstLine="851"/>
        <w:rPr>
          <w:sz w:val="28"/>
          <w:szCs w:val="28"/>
        </w:rPr>
      </w:pPr>
      <w:r w:rsidRPr="000A55BF">
        <w:rPr>
          <w:sz w:val="28"/>
          <w:szCs w:val="28"/>
        </w:rPr>
        <w:t xml:space="preserve">Бодайбо соединено автодорогой с железнодорожной станцией Таксимо (224 км), расположенной на БАМе, а также внутрирайонной автодорогой Бодайбо—Перевоз с приисковыми поселками. Автотранспорт </w:t>
      </w:r>
      <w:r w:rsidRPr="000A55BF">
        <w:rPr>
          <w:sz w:val="28"/>
          <w:szCs w:val="28"/>
        </w:rPr>
        <w:lastRenderedPageBreak/>
        <w:t>имеет важное значение в доставке грузов и пассажиров на прииски и золотодобывающие предприятия.</w:t>
      </w:r>
    </w:p>
    <w:p w:rsidR="00B41142" w:rsidRDefault="00B41142" w:rsidP="00B41142">
      <w:pPr>
        <w:ind w:left="567" w:right="255" w:firstLine="851"/>
        <w:rPr>
          <w:sz w:val="28"/>
          <w:szCs w:val="28"/>
        </w:rPr>
      </w:pPr>
      <w:r w:rsidRPr="000A55BF">
        <w:rPr>
          <w:sz w:val="28"/>
          <w:szCs w:val="28"/>
        </w:rPr>
        <w:t>Мост через  Витим  начали строить в конце 1980-х гг., но так и не достроили</w:t>
      </w:r>
      <w:r>
        <w:rPr>
          <w:sz w:val="28"/>
          <w:szCs w:val="28"/>
        </w:rPr>
        <w:t>, поэтому а</w:t>
      </w:r>
      <w:r w:rsidRPr="00AA4249">
        <w:rPr>
          <w:sz w:val="28"/>
          <w:szCs w:val="28"/>
        </w:rPr>
        <w:t xml:space="preserve">втомобильный транспорт осуществляется только в летний и зимний период, в осенний и </w:t>
      </w:r>
      <w:r>
        <w:rPr>
          <w:sz w:val="28"/>
          <w:szCs w:val="28"/>
        </w:rPr>
        <w:t>весенний</w:t>
      </w:r>
      <w:r w:rsidRPr="00AA4249">
        <w:rPr>
          <w:sz w:val="28"/>
          <w:szCs w:val="28"/>
        </w:rPr>
        <w:t xml:space="preserve"> период внешняя связь отсутствует.</w:t>
      </w:r>
    </w:p>
    <w:p w:rsidR="00B41142" w:rsidRPr="000A55BF" w:rsidRDefault="00B41142" w:rsidP="00B41142">
      <w:pPr>
        <w:ind w:left="567" w:right="255" w:firstLine="851"/>
        <w:rPr>
          <w:sz w:val="28"/>
          <w:szCs w:val="28"/>
        </w:rPr>
      </w:pPr>
      <w:r w:rsidRPr="000A55BF">
        <w:rPr>
          <w:sz w:val="28"/>
          <w:szCs w:val="28"/>
        </w:rPr>
        <w:t>В зимний период (с ноября по апрель) действуют так называемые зимники, по которым также осуществляется грузовое и пассажирское сообщение между районными центрами Бодайбо и Мама.</w:t>
      </w:r>
    </w:p>
    <w:p w:rsidR="00B41142" w:rsidRPr="000A55BF" w:rsidRDefault="00B41142" w:rsidP="00B41142">
      <w:pPr>
        <w:ind w:left="567" w:right="255" w:firstLine="851"/>
        <w:rPr>
          <w:sz w:val="28"/>
          <w:szCs w:val="28"/>
        </w:rPr>
      </w:pPr>
      <w:r>
        <w:rPr>
          <w:sz w:val="28"/>
          <w:szCs w:val="28"/>
        </w:rPr>
        <w:t>В</w:t>
      </w:r>
      <w:r w:rsidRPr="000A55BF">
        <w:rPr>
          <w:sz w:val="28"/>
          <w:szCs w:val="28"/>
        </w:rPr>
        <w:t xml:space="preserve"> летнее время в городе действует паромная переправа, соединяющая город с автодорогой Таксимо-Бодайбо.</w:t>
      </w:r>
    </w:p>
    <w:p w:rsidR="00B41142" w:rsidRDefault="00B41142" w:rsidP="00B41142">
      <w:pPr>
        <w:ind w:left="567" w:right="255" w:firstLine="851"/>
        <w:rPr>
          <w:sz w:val="28"/>
          <w:szCs w:val="28"/>
        </w:rPr>
      </w:pPr>
      <w:r w:rsidRPr="003158E4">
        <w:rPr>
          <w:sz w:val="28"/>
          <w:szCs w:val="28"/>
        </w:rPr>
        <w:t>Перевозка в Бодайбо реализуется по достаточно сложн</w:t>
      </w:r>
      <w:r>
        <w:rPr>
          <w:sz w:val="28"/>
          <w:szCs w:val="28"/>
        </w:rPr>
        <w:t>ым</w:t>
      </w:r>
      <w:r w:rsidRPr="003158E4">
        <w:rPr>
          <w:sz w:val="28"/>
          <w:szCs w:val="28"/>
        </w:rPr>
        <w:t xml:space="preserve"> и продолжительн</w:t>
      </w:r>
      <w:r>
        <w:rPr>
          <w:sz w:val="28"/>
          <w:szCs w:val="28"/>
        </w:rPr>
        <w:t>ым</w:t>
      </w:r>
      <w:r w:rsidRPr="003158E4">
        <w:rPr>
          <w:sz w:val="28"/>
          <w:szCs w:val="28"/>
        </w:rPr>
        <w:t xml:space="preserve"> маршрут</w:t>
      </w:r>
      <w:r>
        <w:rPr>
          <w:sz w:val="28"/>
          <w:szCs w:val="28"/>
        </w:rPr>
        <w:t>ам.</w:t>
      </w:r>
      <w:r w:rsidRPr="00AA4249">
        <w:rPr>
          <w:sz w:val="28"/>
          <w:szCs w:val="28"/>
        </w:rPr>
        <w:t xml:space="preserve"> Южнее г. Байкальск и по территории Республики Бурятия проходит автомобильная дорога, которая имеет выход на автомобильную дорогу Федерального значения М53 "Байкал" Красноярск - Иркутск, обеспечивающая транспортные связи с городами области и региона. Выход на Федеральную автодорогу обеспечивается по автомобильной дороге общего пользования регионального значения Таксимо – Бодайбо до города Таксимо,  затем по автодороги Республики Бурятия до г. Северобайкальска и далее через города Усть-Кут, Братск, Тулун.</w:t>
      </w:r>
    </w:p>
    <w:p w:rsidR="00B41142" w:rsidRPr="000A55BF" w:rsidRDefault="00B41142" w:rsidP="00B41142">
      <w:pPr>
        <w:ind w:left="567" w:right="255" w:firstLine="851"/>
        <w:rPr>
          <w:sz w:val="28"/>
          <w:szCs w:val="28"/>
        </w:rPr>
      </w:pPr>
      <w:r w:rsidRPr="000A55BF">
        <w:rPr>
          <w:sz w:val="28"/>
          <w:szCs w:val="28"/>
        </w:rPr>
        <w:t>В целом же город Бодайбо относится к территориям Иркутской области, куда массовый завоз грузов осуществляется в ограниченные сроки, главным образом водным транспортом в летний период или автотранспортом по зимникам.</w:t>
      </w:r>
    </w:p>
    <w:p w:rsidR="00B41142" w:rsidRDefault="00B41142" w:rsidP="00B41142">
      <w:pPr>
        <w:ind w:left="567" w:right="255" w:firstLine="851"/>
        <w:rPr>
          <w:sz w:val="28"/>
          <w:szCs w:val="28"/>
        </w:rPr>
      </w:pPr>
      <w:r w:rsidRPr="000A55BF">
        <w:rPr>
          <w:sz w:val="28"/>
          <w:szCs w:val="28"/>
        </w:rPr>
        <w:t xml:space="preserve">Расстояние от Бодайбо до некоторых городов Иркутской области, а также до Красноярска и Улан-Удэ показано в табл. </w:t>
      </w:r>
      <w:r>
        <w:rPr>
          <w:sz w:val="28"/>
          <w:szCs w:val="28"/>
        </w:rPr>
        <w:t>1.1</w:t>
      </w:r>
      <w:r w:rsidRPr="000A55BF">
        <w:rPr>
          <w:sz w:val="28"/>
          <w:szCs w:val="28"/>
        </w:rPr>
        <w:t>.</w:t>
      </w:r>
    </w:p>
    <w:p w:rsidR="00AD1612" w:rsidRDefault="00AD1612" w:rsidP="00B41142">
      <w:pPr>
        <w:ind w:left="567" w:right="255" w:firstLine="851"/>
        <w:rPr>
          <w:sz w:val="28"/>
          <w:szCs w:val="28"/>
        </w:rPr>
      </w:pPr>
    </w:p>
    <w:p w:rsidR="00AD1612" w:rsidRDefault="00AD1612" w:rsidP="00B41142">
      <w:pPr>
        <w:ind w:left="567" w:right="255" w:firstLine="851"/>
        <w:rPr>
          <w:bCs/>
          <w:sz w:val="28"/>
          <w:szCs w:val="28"/>
        </w:rPr>
      </w:pPr>
    </w:p>
    <w:p w:rsidR="00226B4B" w:rsidRDefault="00226B4B" w:rsidP="00B41142">
      <w:pPr>
        <w:ind w:left="567" w:right="255" w:firstLine="851"/>
        <w:rPr>
          <w:bCs/>
          <w:sz w:val="28"/>
          <w:szCs w:val="28"/>
        </w:rPr>
      </w:pPr>
    </w:p>
    <w:p w:rsidR="00226B4B" w:rsidRDefault="00226B4B" w:rsidP="00B41142">
      <w:pPr>
        <w:ind w:left="567" w:right="255" w:firstLine="851"/>
        <w:rPr>
          <w:bCs/>
          <w:sz w:val="28"/>
          <w:szCs w:val="28"/>
        </w:rPr>
      </w:pPr>
    </w:p>
    <w:p w:rsidR="00226B4B" w:rsidRDefault="00226B4B" w:rsidP="00B41142">
      <w:pPr>
        <w:ind w:left="567" w:right="255" w:firstLine="851"/>
        <w:rPr>
          <w:bCs/>
          <w:sz w:val="28"/>
          <w:szCs w:val="28"/>
        </w:rPr>
      </w:pPr>
    </w:p>
    <w:p w:rsidR="00226B4B" w:rsidRDefault="00226B4B" w:rsidP="00B41142">
      <w:pPr>
        <w:ind w:left="567" w:right="255" w:firstLine="851"/>
        <w:rPr>
          <w:bCs/>
          <w:sz w:val="28"/>
          <w:szCs w:val="28"/>
        </w:rPr>
      </w:pPr>
    </w:p>
    <w:p w:rsidR="00B41142" w:rsidRPr="005F7202" w:rsidRDefault="00B41142" w:rsidP="00B41142">
      <w:pPr>
        <w:spacing w:before="100" w:beforeAutospacing="1"/>
        <w:ind w:firstLine="0"/>
        <w:jc w:val="left"/>
        <w:rPr>
          <w:sz w:val="28"/>
          <w:szCs w:val="28"/>
        </w:rPr>
      </w:pPr>
      <w:r>
        <w:rPr>
          <w:bCs/>
          <w:sz w:val="28"/>
          <w:szCs w:val="28"/>
        </w:rPr>
        <w:lastRenderedPageBreak/>
        <w:t xml:space="preserve">        Таблица 1.1 - </w:t>
      </w:r>
      <w:r w:rsidRPr="005F7202">
        <w:rPr>
          <w:bCs/>
          <w:sz w:val="28"/>
          <w:szCs w:val="28"/>
        </w:rPr>
        <w:t>Расстояние от Бодайбо до некоторых городов, км</w:t>
      </w:r>
      <w:r w:rsidRPr="005F7202">
        <w:rPr>
          <w:sz w:val="28"/>
          <w:szCs w:val="28"/>
          <w:shd w:val="clear" w:color="auto" w:fill="FFFFFF"/>
        </w:rPr>
        <w:t xml:space="preserve"> </w:t>
      </w:r>
    </w:p>
    <w:tbl>
      <w:tblPr>
        <w:tblW w:w="0" w:type="auto"/>
        <w:tblInd w:w="607" w:type="dxa"/>
        <w:tblCellMar>
          <w:left w:w="0" w:type="dxa"/>
          <w:right w:w="0" w:type="dxa"/>
        </w:tblCellMar>
        <w:tblLook w:val="04A0"/>
      </w:tblPr>
      <w:tblGrid>
        <w:gridCol w:w="3828"/>
        <w:gridCol w:w="5386"/>
      </w:tblGrid>
      <w:tr w:rsidR="00B41142" w:rsidRPr="005F7202" w:rsidTr="00346124">
        <w:trPr>
          <w:trHeight w:val="778"/>
        </w:trPr>
        <w:tc>
          <w:tcPr>
            <w:tcW w:w="3828" w:type="dxa"/>
            <w:tcBorders>
              <w:top w:val="single" w:sz="8" w:space="0" w:color="BFBFBF"/>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ind w:firstLine="0"/>
              <w:jc w:val="left"/>
              <w:rPr>
                <w:sz w:val="28"/>
                <w:szCs w:val="28"/>
              </w:rPr>
            </w:pPr>
            <w:r w:rsidRPr="005F7202">
              <w:rPr>
                <w:sz w:val="28"/>
                <w:szCs w:val="28"/>
              </w:rPr>
              <w:t>Город</w:t>
            </w:r>
          </w:p>
        </w:tc>
        <w:tc>
          <w:tcPr>
            <w:tcW w:w="5386" w:type="dxa"/>
            <w:tcBorders>
              <w:top w:val="single" w:sz="8" w:space="0" w:color="BFBFBF"/>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Расстояние по автодороге</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Бодайбо</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Северобайкальск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634</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Усть-Кут</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970</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Киренск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1040</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Братск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1339</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Иркутск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1444</w:t>
            </w:r>
          </w:p>
        </w:tc>
      </w:tr>
      <w:tr w:rsidR="00B41142" w:rsidRPr="005F7202" w:rsidTr="00346124">
        <w:trPr>
          <w:trHeight w:val="298"/>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Шелехов</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1462</w:t>
            </w:r>
          </w:p>
        </w:tc>
      </w:tr>
      <w:tr w:rsidR="00B41142" w:rsidRPr="005F7202" w:rsidTr="00346124">
        <w:trPr>
          <w:trHeight w:val="326"/>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Ангарск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1488</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Усолье-Сибирское</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1519</w:t>
            </w:r>
          </w:p>
        </w:tc>
      </w:tr>
      <w:tr w:rsidR="00B41142" w:rsidRPr="005F7202" w:rsidTr="00346124">
        <w:trPr>
          <w:trHeight w:val="30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Слюдянка</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1556</w:t>
            </w:r>
          </w:p>
        </w:tc>
      </w:tr>
      <w:tr w:rsidR="00B41142" w:rsidRPr="005F7202" w:rsidTr="00346124">
        <w:trPr>
          <w:trHeight w:val="326"/>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Тулун</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1564</w:t>
            </w:r>
          </w:p>
        </w:tc>
      </w:tr>
      <w:tr w:rsidR="00B41142" w:rsidRPr="005F7202" w:rsidTr="00346124">
        <w:trPr>
          <w:trHeight w:val="30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Черемхово</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1592</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Байкальск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1595</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Усть-Илимск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1599</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Нижнеудинск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1687</w:t>
            </w:r>
          </w:p>
        </w:tc>
      </w:tr>
      <w:tr w:rsidR="00B41142" w:rsidRPr="005F7202" w:rsidTr="00346124">
        <w:trPr>
          <w:trHeight w:val="30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Тайшет</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1844</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Улан-Удэ</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1894</w:t>
            </w:r>
          </w:p>
        </w:tc>
      </w:tr>
      <w:tr w:rsidR="00B41142" w:rsidRPr="005F7202" w:rsidTr="00346124">
        <w:trPr>
          <w:trHeight w:val="317"/>
        </w:trPr>
        <w:tc>
          <w:tcPr>
            <w:tcW w:w="3828" w:type="dxa"/>
            <w:tcBorders>
              <w:top w:val="nil"/>
              <w:left w:val="single" w:sz="8" w:space="0" w:color="BFBFBF"/>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Красноярск</w:t>
            </w:r>
          </w:p>
        </w:tc>
        <w:tc>
          <w:tcPr>
            <w:tcW w:w="5386" w:type="dxa"/>
            <w:tcBorders>
              <w:top w:val="nil"/>
              <w:left w:val="nil"/>
              <w:bottom w:val="single" w:sz="8" w:space="0" w:color="BFBFBF"/>
              <w:right w:val="single" w:sz="8" w:space="0" w:color="BFBFBF"/>
            </w:tcBorders>
            <w:shd w:val="clear" w:color="auto" w:fill="FFFFFF"/>
            <w:tcMar>
              <w:top w:w="0" w:type="dxa"/>
              <w:left w:w="40" w:type="dxa"/>
              <w:bottom w:w="0" w:type="dxa"/>
              <w:right w:w="40" w:type="dxa"/>
            </w:tcMar>
            <w:hideMark/>
          </w:tcPr>
          <w:p w:rsidR="00B41142" w:rsidRPr="005F7202" w:rsidRDefault="00B41142" w:rsidP="00346124">
            <w:pPr>
              <w:spacing w:before="100" w:beforeAutospacing="1" w:after="100" w:afterAutospacing="1"/>
              <w:ind w:firstLine="0"/>
              <w:jc w:val="left"/>
              <w:rPr>
                <w:sz w:val="28"/>
                <w:szCs w:val="28"/>
              </w:rPr>
            </w:pPr>
            <w:r w:rsidRPr="005F7202">
              <w:rPr>
                <w:sz w:val="28"/>
                <w:szCs w:val="28"/>
              </w:rPr>
              <w:t>2213</w:t>
            </w:r>
          </w:p>
        </w:tc>
      </w:tr>
    </w:tbl>
    <w:p w:rsidR="00B41142" w:rsidRDefault="00B41142" w:rsidP="00B41142">
      <w:pPr>
        <w:ind w:left="567" w:right="255" w:firstLine="851"/>
        <w:rPr>
          <w:sz w:val="28"/>
          <w:szCs w:val="28"/>
        </w:rPr>
      </w:pPr>
    </w:p>
    <w:p w:rsidR="00B41142" w:rsidRPr="005F7202" w:rsidRDefault="00B41142" w:rsidP="00B41142">
      <w:pPr>
        <w:ind w:left="567" w:right="255" w:firstLine="851"/>
        <w:rPr>
          <w:sz w:val="28"/>
          <w:szCs w:val="28"/>
        </w:rPr>
      </w:pPr>
      <w:r w:rsidRPr="005F7202">
        <w:rPr>
          <w:sz w:val="28"/>
          <w:szCs w:val="28"/>
        </w:rPr>
        <w:t>Бодайбо соединено автодорогой с железнодо</w:t>
      </w:r>
      <w:r w:rsidRPr="005F7202">
        <w:rPr>
          <w:sz w:val="28"/>
          <w:szCs w:val="28"/>
        </w:rPr>
        <w:softHyphen/>
        <w:t>рожной станцией Таксимо (224 км), расположенной на БАМе, а также внутрирайонной автодорогой Бодай</w:t>
      </w:r>
      <w:r w:rsidRPr="005F7202">
        <w:rPr>
          <w:sz w:val="28"/>
          <w:szCs w:val="28"/>
        </w:rPr>
        <w:softHyphen/>
        <w:t>бо—Перевоз с приисковыми посел</w:t>
      </w:r>
      <w:r w:rsidRPr="005F7202">
        <w:rPr>
          <w:sz w:val="28"/>
          <w:szCs w:val="28"/>
        </w:rPr>
        <w:softHyphen/>
        <w:t>ками. Автотранспорт имеет важное значение в доставке грузов и пасса</w:t>
      </w:r>
      <w:r w:rsidRPr="005F7202">
        <w:rPr>
          <w:sz w:val="28"/>
          <w:szCs w:val="28"/>
        </w:rPr>
        <w:softHyphen/>
        <w:t>жиров на прииски и золотодобываю</w:t>
      </w:r>
      <w:r w:rsidRPr="005F7202">
        <w:rPr>
          <w:sz w:val="28"/>
          <w:szCs w:val="28"/>
        </w:rPr>
        <w:softHyphen/>
        <w:t xml:space="preserve">щие предприятия. </w:t>
      </w:r>
    </w:p>
    <w:p w:rsidR="00B41142" w:rsidRPr="005F7202" w:rsidRDefault="00B41142" w:rsidP="00B41142">
      <w:pPr>
        <w:ind w:left="567" w:right="255" w:firstLine="851"/>
        <w:rPr>
          <w:sz w:val="28"/>
          <w:szCs w:val="28"/>
        </w:rPr>
      </w:pPr>
      <w:r w:rsidRPr="005F7202">
        <w:rPr>
          <w:sz w:val="28"/>
          <w:szCs w:val="28"/>
        </w:rPr>
        <w:t>В зимний период (с ноября по апрель) действуют так называемые зимники, по которым также осущест</w:t>
      </w:r>
      <w:r w:rsidRPr="005F7202">
        <w:rPr>
          <w:sz w:val="28"/>
          <w:szCs w:val="28"/>
        </w:rPr>
        <w:softHyphen/>
        <w:t>вляется грузовое и пассажирское со</w:t>
      </w:r>
      <w:r w:rsidRPr="005F7202">
        <w:rPr>
          <w:sz w:val="28"/>
          <w:szCs w:val="28"/>
        </w:rPr>
        <w:softHyphen/>
        <w:t>общение между районными центрами Бодайбо и Мама</w:t>
      </w:r>
      <w:r>
        <w:rPr>
          <w:sz w:val="28"/>
          <w:szCs w:val="28"/>
        </w:rPr>
        <w:t xml:space="preserve"> (табл. 1.2)</w:t>
      </w:r>
      <w:r w:rsidRPr="005F7202">
        <w:rPr>
          <w:sz w:val="28"/>
          <w:szCs w:val="28"/>
        </w:rPr>
        <w:t xml:space="preserve">. </w:t>
      </w:r>
    </w:p>
    <w:p w:rsidR="00867F67" w:rsidRDefault="00867F67" w:rsidP="00346124">
      <w:pPr>
        <w:spacing w:before="100" w:beforeAutospacing="1" w:after="100" w:afterAutospacing="1"/>
        <w:ind w:firstLine="0"/>
        <w:jc w:val="left"/>
        <w:rPr>
          <w:szCs w:val="24"/>
        </w:rPr>
      </w:pPr>
    </w:p>
    <w:p w:rsidR="00867F67" w:rsidRDefault="00867F67" w:rsidP="00346124">
      <w:pPr>
        <w:spacing w:before="100" w:beforeAutospacing="1" w:after="100" w:afterAutospacing="1"/>
        <w:ind w:firstLine="0"/>
        <w:jc w:val="left"/>
        <w:rPr>
          <w:szCs w:val="24"/>
        </w:rPr>
      </w:pPr>
    </w:p>
    <w:p w:rsidR="00B41142" w:rsidRPr="005F7202" w:rsidRDefault="00B41142" w:rsidP="00346124">
      <w:pPr>
        <w:spacing w:before="100" w:beforeAutospacing="1" w:after="100" w:afterAutospacing="1"/>
        <w:ind w:firstLine="0"/>
        <w:jc w:val="left"/>
        <w:rPr>
          <w:sz w:val="28"/>
          <w:szCs w:val="28"/>
        </w:rPr>
      </w:pPr>
      <w:r w:rsidRPr="005F7202">
        <w:rPr>
          <w:szCs w:val="24"/>
        </w:rPr>
        <w:lastRenderedPageBreak/>
        <w:t> </w:t>
      </w:r>
      <w:r w:rsidRPr="005F7202">
        <w:rPr>
          <w:sz w:val="28"/>
          <w:szCs w:val="28"/>
        </w:rPr>
        <w:t>Таблица 1.</w:t>
      </w:r>
      <w:r>
        <w:rPr>
          <w:sz w:val="28"/>
          <w:szCs w:val="28"/>
        </w:rPr>
        <w:t xml:space="preserve">2 </w:t>
      </w:r>
      <w:r w:rsidRPr="005F7202">
        <w:rPr>
          <w:sz w:val="28"/>
          <w:szCs w:val="28"/>
        </w:rPr>
        <w:t>- Краткая характеристика автомобильных дорог</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1418"/>
        <w:gridCol w:w="992"/>
        <w:gridCol w:w="142"/>
        <w:gridCol w:w="1417"/>
        <w:gridCol w:w="1276"/>
        <w:gridCol w:w="1182"/>
        <w:gridCol w:w="7"/>
        <w:gridCol w:w="1363"/>
      </w:tblGrid>
      <w:tr w:rsidR="00B41142" w:rsidRPr="00AA4249" w:rsidTr="00346124">
        <w:tc>
          <w:tcPr>
            <w:tcW w:w="2126" w:type="dxa"/>
            <w:vAlign w:val="center"/>
          </w:tcPr>
          <w:p w:rsidR="00B41142" w:rsidRPr="00AA4249" w:rsidRDefault="00B41142" w:rsidP="00346124">
            <w:pPr>
              <w:pStyle w:val="FR3"/>
              <w:widowControl/>
              <w:autoSpaceDE/>
              <w:autoSpaceDN/>
              <w:adjustRightInd/>
              <w:spacing w:before="0"/>
              <w:rPr>
                <w:rFonts w:ascii="Times New Roman" w:hAnsi="Times New Roman" w:cs="Times New Roman"/>
                <w:b w:val="0"/>
                <w:sz w:val="28"/>
                <w:szCs w:val="28"/>
              </w:rPr>
            </w:pPr>
            <w:r w:rsidRPr="00AA4249">
              <w:rPr>
                <w:rFonts w:ascii="Times New Roman" w:hAnsi="Times New Roman" w:cs="Times New Roman"/>
                <w:b w:val="0"/>
                <w:sz w:val="28"/>
                <w:szCs w:val="28"/>
              </w:rPr>
              <w:t>Наименование автодороги</w:t>
            </w:r>
          </w:p>
        </w:tc>
        <w:tc>
          <w:tcPr>
            <w:tcW w:w="1418" w:type="dxa"/>
            <w:vAlign w:val="center"/>
          </w:tcPr>
          <w:p w:rsidR="00B41142" w:rsidRPr="00AA4249" w:rsidRDefault="00B41142" w:rsidP="00346124">
            <w:pPr>
              <w:ind w:firstLine="0"/>
              <w:jc w:val="center"/>
              <w:rPr>
                <w:bCs/>
                <w:sz w:val="28"/>
                <w:szCs w:val="28"/>
              </w:rPr>
            </w:pPr>
            <w:r w:rsidRPr="00AA4249">
              <w:rPr>
                <w:bCs/>
                <w:sz w:val="28"/>
                <w:szCs w:val="28"/>
              </w:rPr>
              <w:t>Протяженность, км</w:t>
            </w:r>
          </w:p>
        </w:tc>
        <w:tc>
          <w:tcPr>
            <w:tcW w:w="992" w:type="dxa"/>
            <w:vAlign w:val="center"/>
          </w:tcPr>
          <w:p w:rsidR="00B41142" w:rsidRPr="00AA4249" w:rsidRDefault="00B41142" w:rsidP="00346124">
            <w:pPr>
              <w:ind w:firstLine="0"/>
              <w:jc w:val="center"/>
              <w:rPr>
                <w:bCs/>
                <w:sz w:val="28"/>
                <w:szCs w:val="28"/>
              </w:rPr>
            </w:pPr>
            <w:r w:rsidRPr="00AA4249">
              <w:rPr>
                <w:bCs/>
                <w:sz w:val="28"/>
                <w:szCs w:val="28"/>
              </w:rPr>
              <w:t>Кате</w:t>
            </w:r>
            <w:r>
              <w:rPr>
                <w:bCs/>
                <w:sz w:val="28"/>
                <w:szCs w:val="28"/>
              </w:rPr>
              <w:t>-</w:t>
            </w:r>
            <w:r w:rsidRPr="00AA4249">
              <w:rPr>
                <w:bCs/>
                <w:sz w:val="28"/>
                <w:szCs w:val="28"/>
              </w:rPr>
              <w:t>гория</w:t>
            </w:r>
          </w:p>
        </w:tc>
        <w:tc>
          <w:tcPr>
            <w:tcW w:w="1559" w:type="dxa"/>
            <w:gridSpan w:val="2"/>
            <w:vAlign w:val="center"/>
          </w:tcPr>
          <w:p w:rsidR="00B41142" w:rsidRPr="00AA4249" w:rsidRDefault="00B41142" w:rsidP="00346124">
            <w:pPr>
              <w:ind w:firstLine="0"/>
              <w:jc w:val="center"/>
              <w:rPr>
                <w:bCs/>
                <w:sz w:val="28"/>
                <w:szCs w:val="28"/>
              </w:rPr>
            </w:pPr>
            <w:r w:rsidRPr="00AA4249">
              <w:rPr>
                <w:bCs/>
                <w:sz w:val="28"/>
                <w:szCs w:val="28"/>
              </w:rPr>
              <w:t>Тип дорожного покрытия</w:t>
            </w:r>
          </w:p>
        </w:tc>
        <w:tc>
          <w:tcPr>
            <w:tcW w:w="1276" w:type="dxa"/>
            <w:vAlign w:val="center"/>
          </w:tcPr>
          <w:p w:rsidR="00B41142" w:rsidRPr="00AA4249" w:rsidRDefault="00B41142" w:rsidP="00346124">
            <w:pPr>
              <w:ind w:firstLine="0"/>
              <w:jc w:val="center"/>
              <w:rPr>
                <w:bCs/>
                <w:sz w:val="28"/>
                <w:szCs w:val="28"/>
              </w:rPr>
            </w:pPr>
            <w:r w:rsidRPr="00AA4249">
              <w:rPr>
                <w:bCs/>
                <w:sz w:val="28"/>
                <w:szCs w:val="28"/>
              </w:rPr>
              <w:t>Ширина дороги (м)</w:t>
            </w:r>
          </w:p>
        </w:tc>
        <w:tc>
          <w:tcPr>
            <w:tcW w:w="1182" w:type="dxa"/>
            <w:vAlign w:val="center"/>
          </w:tcPr>
          <w:p w:rsidR="00B41142" w:rsidRPr="00AA4249" w:rsidRDefault="00B41142" w:rsidP="00346124">
            <w:pPr>
              <w:ind w:firstLine="0"/>
              <w:jc w:val="center"/>
              <w:rPr>
                <w:bCs/>
                <w:sz w:val="28"/>
                <w:szCs w:val="28"/>
              </w:rPr>
            </w:pPr>
            <w:r w:rsidRPr="00AA4249">
              <w:rPr>
                <w:bCs/>
                <w:sz w:val="28"/>
                <w:szCs w:val="28"/>
              </w:rPr>
              <w:t>Грузо подъемность (т)</w:t>
            </w:r>
          </w:p>
        </w:tc>
        <w:tc>
          <w:tcPr>
            <w:tcW w:w="1370" w:type="dxa"/>
            <w:gridSpan w:val="2"/>
            <w:vAlign w:val="center"/>
          </w:tcPr>
          <w:p w:rsidR="00B41142" w:rsidRPr="00AA4249" w:rsidRDefault="00B41142" w:rsidP="00346124">
            <w:pPr>
              <w:ind w:hanging="107"/>
              <w:jc w:val="center"/>
              <w:rPr>
                <w:bCs/>
                <w:sz w:val="28"/>
                <w:szCs w:val="28"/>
              </w:rPr>
            </w:pPr>
            <w:r w:rsidRPr="00AA4249">
              <w:rPr>
                <w:bCs/>
                <w:sz w:val="28"/>
                <w:szCs w:val="28"/>
              </w:rPr>
              <w:t>Интенсивность авт./сутки</w:t>
            </w:r>
          </w:p>
          <w:p w:rsidR="00B41142" w:rsidRPr="00AA4249" w:rsidRDefault="00B41142" w:rsidP="00346124">
            <w:pPr>
              <w:ind w:firstLine="0"/>
              <w:jc w:val="center"/>
              <w:rPr>
                <w:bCs/>
                <w:sz w:val="28"/>
                <w:szCs w:val="28"/>
              </w:rPr>
            </w:pPr>
            <w:r w:rsidRPr="00AA4249">
              <w:rPr>
                <w:bCs/>
                <w:sz w:val="28"/>
                <w:szCs w:val="28"/>
              </w:rPr>
              <w:t>(2000 г)</w:t>
            </w:r>
          </w:p>
        </w:tc>
      </w:tr>
      <w:tr w:rsidR="00B41142" w:rsidRPr="00AA4249" w:rsidTr="00346124">
        <w:trPr>
          <w:cantSplit/>
          <w:trHeight w:val="584"/>
        </w:trPr>
        <w:tc>
          <w:tcPr>
            <w:tcW w:w="9923" w:type="dxa"/>
            <w:gridSpan w:val="9"/>
          </w:tcPr>
          <w:p w:rsidR="00B41142" w:rsidRPr="00AA4249" w:rsidRDefault="00B41142" w:rsidP="00346124">
            <w:pPr>
              <w:pStyle w:val="xl30"/>
              <w:spacing w:before="0" w:beforeAutospacing="0" w:after="0" w:afterAutospacing="0"/>
              <w:rPr>
                <w:sz w:val="28"/>
                <w:szCs w:val="28"/>
              </w:rPr>
            </w:pPr>
            <w:r w:rsidRPr="00AA4249">
              <w:rPr>
                <w:sz w:val="28"/>
                <w:szCs w:val="28"/>
              </w:rPr>
              <w:t>Автомобильные дороги регионального значения</w:t>
            </w:r>
          </w:p>
          <w:p w:rsidR="00B41142" w:rsidRPr="00AA4249" w:rsidRDefault="00B41142" w:rsidP="00346124">
            <w:pPr>
              <w:rPr>
                <w:sz w:val="28"/>
                <w:szCs w:val="28"/>
              </w:rPr>
            </w:pPr>
          </w:p>
        </w:tc>
      </w:tr>
      <w:tr w:rsidR="00B41142" w:rsidRPr="00AA4249" w:rsidTr="00346124">
        <w:trPr>
          <w:cantSplit/>
          <w:trHeight w:val="706"/>
        </w:trPr>
        <w:tc>
          <w:tcPr>
            <w:tcW w:w="2126" w:type="dxa"/>
            <w:vMerge w:val="restart"/>
          </w:tcPr>
          <w:p w:rsidR="00B41142" w:rsidRPr="00AA4249" w:rsidRDefault="00B41142" w:rsidP="00346124">
            <w:pPr>
              <w:pStyle w:val="xl30"/>
              <w:spacing w:before="0" w:beforeAutospacing="0" w:after="0" w:afterAutospacing="0"/>
              <w:jc w:val="both"/>
              <w:rPr>
                <w:sz w:val="28"/>
                <w:szCs w:val="28"/>
              </w:rPr>
            </w:pPr>
            <w:r w:rsidRPr="00AA4249">
              <w:rPr>
                <w:sz w:val="28"/>
                <w:szCs w:val="28"/>
              </w:rPr>
              <w:t xml:space="preserve">Таксимо– </w:t>
            </w:r>
            <w:r>
              <w:rPr>
                <w:sz w:val="28"/>
                <w:szCs w:val="28"/>
              </w:rPr>
              <w:t>Б</w:t>
            </w:r>
            <w:r w:rsidRPr="00AA4249">
              <w:rPr>
                <w:sz w:val="28"/>
                <w:szCs w:val="28"/>
              </w:rPr>
              <w:t>одайбо</w:t>
            </w:r>
          </w:p>
          <w:p w:rsidR="00B41142" w:rsidRPr="00AA4249" w:rsidRDefault="00B41142" w:rsidP="00346124">
            <w:pPr>
              <w:pStyle w:val="xl30"/>
              <w:spacing w:before="0" w:beforeAutospacing="0" w:after="0" w:afterAutospacing="0"/>
              <w:rPr>
                <w:sz w:val="28"/>
                <w:szCs w:val="28"/>
              </w:rPr>
            </w:pPr>
            <w:r w:rsidRPr="00AA4249">
              <w:rPr>
                <w:sz w:val="28"/>
                <w:szCs w:val="28"/>
              </w:rPr>
              <w:t>175,877 км.</w:t>
            </w:r>
          </w:p>
          <w:p w:rsidR="00B41142" w:rsidRPr="00AA4249" w:rsidRDefault="00B41142" w:rsidP="00346124">
            <w:pPr>
              <w:pStyle w:val="xl30"/>
              <w:spacing w:before="0" w:beforeAutospacing="0" w:after="0" w:afterAutospacing="0"/>
              <w:rPr>
                <w:sz w:val="28"/>
                <w:szCs w:val="28"/>
              </w:rPr>
            </w:pPr>
          </w:p>
          <w:p w:rsidR="00B41142" w:rsidRPr="00AA4249" w:rsidRDefault="00B41142" w:rsidP="00346124">
            <w:pPr>
              <w:pStyle w:val="xl30"/>
              <w:spacing w:before="0" w:beforeAutospacing="0" w:after="0" w:afterAutospacing="0"/>
              <w:rPr>
                <w:sz w:val="28"/>
                <w:szCs w:val="28"/>
              </w:rPr>
            </w:pPr>
          </w:p>
        </w:tc>
        <w:tc>
          <w:tcPr>
            <w:tcW w:w="1418" w:type="dxa"/>
          </w:tcPr>
          <w:p w:rsidR="00B41142" w:rsidRPr="00AA4249" w:rsidRDefault="00B41142" w:rsidP="00346124">
            <w:pPr>
              <w:pStyle w:val="xl30"/>
              <w:spacing w:before="0" w:beforeAutospacing="0" w:after="0" w:afterAutospacing="0"/>
              <w:rPr>
                <w:sz w:val="28"/>
                <w:szCs w:val="28"/>
              </w:rPr>
            </w:pPr>
            <w:r w:rsidRPr="00AA4249">
              <w:rPr>
                <w:sz w:val="28"/>
                <w:szCs w:val="28"/>
              </w:rPr>
              <w:t>168,262</w:t>
            </w:r>
          </w:p>
          <w:p w:rsidR="00B41142" w:rsidRPr="00AA4249" w:rsidRDefault="00B41142" w:rsidP="00346124">
            <w:pPr>
              <w:pStyle w:val="xl30"/>
              <w:spacing w:before="0" w:beforeAutospacing="0" w:after="0" w:afterAutospacing="0"/>
              <w:rPr>
                <w:sz w:val="28"/>
                <w:szCs w:val="28"/>
                <w:lang w:val="en-US"/>
              </w:rPr>
            </w:pPr>
          </w:p>
        </w:tc>
        <w:tc>
          <w:tcPr>
            <w:tcW w:w="1134" w:type="dxa"/>
            <w:gridSpan w:val="2"/>
            <w:vMerge w:val="restart"/>
          </w:tcPr>
          <w:p w:rsidR="00B41142" w:rsidRPr="00AA4249" w:rsidRDefault="00B41142" w:rsidP="00346124">
            <w:pPr>
              <w:jc w:val="center"/>
              <w:rPr>
                <w:sz w:val="28"/>
                <w:szCs w:val="28"/>
              </w:rPr>
            </w:pPr>
          </w:p>
          <w:p w:rsidR="00B41142" w:rsidRPr="00AA4249" w:rsidRDefault="00B41142" w:rsidP="00346124">
            <w:pPr>
              <w:jc w:val="center"/>
              <w:rPr>
                <w:sz w:val="28"/>
                <w:szCs w:val="28"/>
              </w:rPr>
            </w:pPr>
          </w:p>
          <w:p w:rsidR="00B41142" w:rsidRPr="00AA4249" w:rsidRDefault="00B41142" w:rsidP="00346124">
            <w:pPr>
              <w:ind w:firstLine="0"/>
              <w:jc w:val="center"/>
              <w:rPr>
                <w:sz w:val="28"/>
                <w:szCs w:val="28"/>
              </w:rPr>
            </w:pPr>
            <w:r w:rsidRPr="00AA4249">
              <w:rPr>
                <w:sz w:val="28"/>
                <w:szCs w:val="28"/>
                <w:lang w:val="en-US"/>
              </w:rPr>
              <w:t>IV</w:t>
            </w:r>
          </w:p>
          <w:p w:rsidR="00B41142" w:rsidRPr="00AA4249" w:rsidRDefault="00B41142" w:rsidP="00346124">
            <w:pPr>
              <w:jc w:val="center"/>
              <w:rPr>
                <w:sz w:val="28"/>
                <w:szCs w:val="28"/>
              </w:rPr>
            </w:pPr>
          </w:p>
          <w:p w:rsidR="00B41142" w:rsidRPr="00AA4249" w:rsidRDefault="00B41142" w:rsidP="00346124">
            <w:pPr>
              <w:jc w:val="center"/>
              <w:rPr>
                <w:sz w:val="28"/>
                <w:szCs w:val="28"/>
                <w:lang w:val="en-US"/>
              </w:rPr>
            </w:pPr>
          </w:p>
        </w:tc>
        <w:tc>
          <w:tcPr>
            <w:tcW w:w="1417" w:type="dxa"/>
          </w:tcPr>
          <w:p w:rsidR="00B41142" w:rsidRPr="00AA4249" w:rsidRDefault="00B41142" w:rsidP="00346124">
            <w:pPr>
              <w:ind w:hanging="64"/>
              <w:jc w:val="center"/>
              <w:rPr>
                <w:sz w:val="28"/>
                <w:szCs w:val="28"/>
              </w:rPr>
            </w:pPr>
            <w:r w:rsidRPr="00AA4249">
              <w:rPr>
                <w:sz w:val="28"/>
                <w:szCs w:val="28"/>
              </w:rPr>
              <w:t>Щеб</w:t>
            </w:r>
            <w:r>
              <w:rPr>
                <w:sz w:val="28"/>
                <w:szCs w:val="28"/>
              </w:rPr>
              <w:t>/грав</w:t>
            </w:r>
          </w:p>
        </w:tc>
        <w:tc>
          <w:tcPr>
            <w:tcW w:w="1276" w:type="dxa"/>
            <w:vMerge w:val="restart"/>
          </w:tcPr>
          <w:p w:rsidR="00B41142" w:rsidRPr="00AA4249" w:rsidRDefault="00B41142" w:rsidP="00346124">
            <w:pPr>
              <w:jc w:val="center"/>
              <w:rPr>
                <w:sz w:val="28"/>
                <w:szCs w:val="28"/>
              </w:rPr>
            </w:pPr>
          </w:p>
          <w:p w:rsidR="00B41142" w:rsidRPr="00AA4249" w:rsidRDefault="00B41142" w:rsidP="00346124">
            <w:pPr>
              <w:jc w:val="center"/>
              <w:rPr>
                <w:sz w:val="28"/>
                <w:szCs w:val="28"/>
              </w:rPr>
            </w:pPr>
          </w:p>
          <w:p w:rsidR="00B41142" w:rsidRPr="00AA4249" w:rsidRDefault="00B41142" w:rsidP="00346124">
            <w:pPr>
              <w:ind w:firstLine="0"/>
              <w:jc w:val="center"/>
              <w:rPr>
                <w:sz w:val="28"/>
                <w:szCs w:val="28"/>
                <w:lang w:val="en-US"/>
              </w:rPr>
            </w:pPr>
            <w:r w:rsidRPr="00AA4249">
              <w:rPr>
                <w:sz w:val="28"/>
                <w:szCs w:val="28"/>
              </w:rPr>
              <w:t>10</w:t>
            </w:r>
          </w:p>
        </w:tc>
        <w:tc>
          <w:tcPr>
            <w:tcW w:w="1182" w:type="dxa"/>
            <w:vMerge w:val="restart"/>
          </w:tcPr>
          <w:p w:rsidR="00B41142" w:rsidRPr="00D624CE" w:rsidRDefault="00B41142" w:rsidP="00346124">
            <w:pPr>
              <w:ind w:firstLine="0"/>
              <w:jc w:val="center"/>
              <w:rPr>
                <w:sz w:val="28"/>
                <w:szCs w:val="28"/>
                <w:lang w:val="en-US"/>
              </w:rPr>
            </w:pPr>
          </w:p>
          <w:p w:rsidR="00B41142" w:rsidRPr="00D624CE" w:rsidRDefault="00B41142" w:rsidP="00346124">
            <w:pPr>
              <w:ind w:firstLine="0"/>
              <w:jc w:val="center"/>
              <w:rPr>
                <w:sz w:val="28"/>
                <w:szCs w:val="28"/>
                <w:lang w:val="en-US"/>
              </w:rPr>
            </w:pPr>
          </w:p>
          <w:p w:rsidR="00B41142" w:rsidRPr="00AA4249" w:rsidRDefault="00B41142" w:rsidP="00346124">
            <w:pPr>
              <w:ind w:firstLine="0"/>
              <w:jc w:val="center"/>
              <w:rPr>
                <w:sz w:val="28"/>
                <w:szCs w:val="28"/>
                <w:lang w:val="en-US"/>
              </w:rPr>
            </w:pPr>
            <w:r w:rsidRPr="00AA4249">
              <w:rPr>
                <w:sz w:val="28"/>
                <w:szCs w:val="28"/>
                <w:lang w:val="en-US"/>
              </w:rPr>
              <w:t>10ТС</w:t>
            </w:r>
          </w:p>
        </w:tc>
        <w:tc>
          <w:tcPr>
            <w:tcW w:w="1370" w:type="dxa"/>
            <w:gridSpan w:val="2"/>
            <w:vMerge w:val="restart"/>
          </w:tcPr>
          <w:p w:rsidR="00B41142" w:rsidRPr="00AA4249" w:rsidRDefault="00B41142" w:rsidP="00346124">
            <w:pPr>
              <w:ind w:firstLine="0"/>
              <w:jc w:val="center"/>
              <w:rPr>
                <w:sz w:val="28"/>
                <w:szCs w:val="28"/>
                <w:lang w:val="en-US"/>
              </w:rPr>
            </w:pPr>
          </w:p>
          <w:p w:rsidR="00B41142" w:rsidRPr="00D624CE" w:rsidRDefault="00B41142" w:rsidP="00346124">
            <w:pPr>
              <w:ind w:firstLine="0"/>
              <w:jc w:val="center"/>
              <w:rPr>
                <w:sz w:val="28"/>
                <w:szCs w:val="28"/>
                <w:lang w:val="en-US"/>
              </w:rPr>
            </w:pPr>
          </w:p>
          <w:p w:rsidR="00B41142" w:rsidRPr="00AA4249" w:rsidRDefault="00B41142" w:rsidP="00346124">
            <w:pPr>
              <w:ind w:firstLine="0"/>
              <w:jc w:val="center"/>
              <w:rPr>
                <w:sz w:val="28"/>
                <w:szCs w:val="28"/>
                <w:lang w:val="en-US"/>
              </w:rPr>
            </w:pPr>
            <w:r w:rsidRPr="00D624CE">
              <w:rPr>
                <w:sz w:val="28"/>
                <w:szCs w:val="28"/>
                <w:lang w:val="en-US"/>
              </w:rPr>
              <w:t>150</w:t>
            </w:r>
          </w:p>
          <w:p w:rsidR="00B41142" w:rsidRPr="00AA4249" w:rsidRDefault="00B41142" w:rsidP="00346124">
            <w:pPr>
              <w:ind w:firstLine="0"/>
              <w:jc w:val="center"/>
              <w:rPr>
                <w:sz w:val="28"/>
                <w:szCs w:val="28"/>
                <w:lang w:val="en-US"/>
              </w:rPr>
            </w:pPr>
          </w:p>
        </w:tc>
      </w:tr>
      <w:tr w:rsidR="00B41142" w:rsidRPr="00AA4249" w:rsidTr="00346124">
        <w:trPr>
          <w:cantSplit/>
          <w:trHeight w:val="666"/>
        </w:trPr>
        <w:tc>
          <w:tcPr>
            <w:tcW w:w="2126" w:type="dxa"/>
            <w:vMerge/>
          </w:tcPr>
          <w:p w:rsidR="00B41142" w:rsidRPr="00AA4249" w:rsidRDefault="00B41142" w:rsidP="00346124">
            <w:pPr>
              <w:pStyle w:val="xl30"/>
              <w:spacing w:before="0" w:beforeAutospacing="0" w:after="0" w:afterAutospacing="0"/>
              <w:rPr>
                <w:sz w:val="28"/>
                <w:szCs w:val="28"/>
              </w:rPr>
            </w:pPr>
          </w:p>
        </w:tc>
        <w:tc>
          <w:tcPr>
            <w:tcW w:w="1418" w:type="dxa"/>
          </w:tcPr>
          <w:p w:rsidR="00B41142" w:rsidRPr="00AA4249" w:rsidRDefault="00B41142" w:rsidP="00346124">
            <w:pPr>
              <w:pStyle w:val="xl30"/>
              <w:spacing w:before="0" w:beforeAutospacing="0" w:after="0" w:afterAutospacing="0"/>
              <w:rPr>
                <w:sz w:val="28"/>
                <w:szCs w:val="28"/>
              </w:rPr>
            </w:pPr>
            <w:r w:rsidRPr="00AA4249">
              <w:rPr>
                <w:sz w:val="28"/>
                <w:szCs w:val="28"/>
              </w:rPr>
              <w:t>7,615</w:t>
            </w:r>
          </w:p>
        </w:tc>
        <w:tc>
          <w:tcPr>
            <w:tcW w:w="1134" w:type="dxa"/>
            <w:gridSpan w:val="2"/>
            <w:vMerge/>
          </w:tcPr>
          <w:p w:rsidR="00B41142" w:rsidRPr="00AA4249" w:rsidRDefault="00B41142" w:rsidP="00346124">
            <w:pPr>
              <w:jc w:val="center"/>
              <w:rPr>
                <w:sz w:val="28"/>
                <w:szCs w:val="28"/>
                <w:lang w:val="en-US"/>
              </w:rPr>
            </w:pPr>
          </w:p>
        </w:tc>
        <w:tc>
          <w:tcPr>
            <w:tcW w:w="1417" w:type="dxa"/>
          </w:tcPr>
          <w:p w:rsidR="00B41142" w:rsidRPr="00AA4249" w:rsidRDefault="00B41142" w:rsidP="00346124">
            <w:pPr>
              <w:ind w:hanging="64"/>
              <w:jc w:val="center"/>
              <w:rPr>
                <w:sz w:val="28"/>
                <w:szCs w:val="28"/>
              </w:rPr>
            </w:pPr>
            <w:r>
              <w:rPr>
                <w:sz w:val="28"/>
                <w:szCs w:val="28"/>
              </w:rPr>
              <w:t>Г</w:t>
            </w:r>
            <w:r w:rsidRPr="00AA4249">
              <w:rPr>
                <w:sz w:val="28"/>
                <w:szCs w:val="28"/>
              </w:rPr>
              <w:t>рунтовое</w:t>
            </w:r>
          </w:p>
        </w:tc>
        <w:tc>
          <w:tcPr>
            <w:tcW w:w="1276" w:type="dxa"/>
            <w:vMerge/>
          </w:tcPr>
          <w:p w:rsidR="00B41142" w:rsidRPr="00AA4249" w:rsidRDefault="00B41142" w:rsidP="00346124">
            <w:pPr>
              <w:jc w:val="center"/>
              <w:rPr>
                <w:sz w:val="28"/>
                <w:szCs w:val="28"/>
              </w:rPr>
            </w:pPr>
          </w:p>
        </w:tc>
        <w:tc>
          <w:tcPr>
            <w:tcW w:w="1182" w:type="dxa"/>
            <w:vMerge/>
          </w:tcPr>
          <w:p w:rsidR="00B41142" w:rsidRPr="00AA4249" w:rsidRDefault="00B41142" w:rsidP="00346124">
            <w:pPr>
              <w:jc w:val="center"/>
              <w:rPr>
                <w:sz w:val="28"/>
                <w:szCs w:val="28"/>
                <w:lang w:val="en-US"/>
              </w:rPr>
            </w:pPr>
          </w:p>
        </w:tc>
        <w:tc>
          <w:tcPr>
            <w:tcW w:w="1370" w:type="dxa"/>
            <w:gridSpan w:val="2"/>
            <w:vMerge/>
          </w:tcPr>
          <w:p w:rsidR="00B41142" w:rsidRPr="00AA4249" w:rsidRDefault="00B41142" w:rsidP="00346124">
            <w:pPr>
              <w:jc w:val="center"/>
              <w:rPr>
                <w:sz w:val="28"/>
                <w:szCs w:val="28"/>
                <w:lang w:val="en-US"/>
              </w:rPr>
            </w:pPr>
          </w:p>
        </w:tc>
      </w:tr>
      <w:tr w:rsidR="00B41142" w:rsidRPr="00AA4249" w:rsidTr="00346124">
        <w:trPr>
          <w:cantSplit/>
          <w:trHeight w:val="434"/>
        </w:trPr>
        <w:tc>
          <w:tcPr>
            <w:tcW w:w="2126" w:type="dxa"/>
            <w:vMerge w:val="restart"/>
          </w:tcPr>
          <w:p w:rsidR="00B41142" w:rsidRPr="00AA4249" w:rsidRDefault="00B41142" w:rsidP="00346124">
            <w:pPr>
              <w:ind w:firstLine="0"/>
              <w:rPr>
                <w:sz w:val="28"/>
                <w:szCs w:val="28"/>
              </w:rPr>
            </w:pPr>
            <w:r w:rsidRPr="00AA4249">
              <w:rPr>
                <w:sz w:val="28"/>
                <w:szCs w:val="28"/>
              </w:rPr>
              <w:t>Бодайбо-Мама</w:t>
            </w:r>
          </w:p>
          <w:p w:rsidR="00B41142" w:rsidRPr="00AA4249" w:rsidRDefault="00B41142" w:rsidP="00346124">
            <w:pPr>
              <w:ind w:firstLine="0"/>
              <w:rPr>
                <w:sz w:val="28"/>
                <w:szCs w:val="28"/>
              </w:rPr>
            </w:pPr>
            <w:r>
              <w:rPr>
                <w:sz w:val="28"/>
                <w:szCs w:val="28"/>
              </w:rPr>
              <w:t xml:space="preserve">   </w:t>
            </w:r>
            <w:r w:rsidRPr="00AA4249">
              <w:rPr>
                <w:sz w:val="28"/>
                <w:szCs w:val="28"/>
              </w:rPr>
              <w:t>11,434 км.</w:t>
            </w:r>
          </w:p>
        </w:tc>
        <w:tc>
          <w:tcPr>
            <w:tcW w:w="1418" w:type="dxa"/>
          </w:tcPr>
          <w:p w:rsidR="00B41142" w:rsidRPr="00AA4249" w:rsidRDefault="00B41142" w:rsidP="00346124">
            <w:pPr>
              <w:pStyle w:val="xl30"/>
              <w:spacing w:before="0" w:beforeAutospacing="0" w:after="0" w:afterAutospacing="0"/>
              <w:jc w:val="both"/>
              <w:rPr>
                <w:sz w:val="28"/>
                <w:szCs w:val="28"/>
              </w:rPr>
            </w:pPr>
            <w:r w:rsidRPr="00AA4249">
              <w:rPr>
                <w:sz w:val="28"/>
                <w:szCs w:val="28"/>
              </w:rPr>
              <w:t>3,728</w:t>
            </w:r>
          </w:p>
        </w:tc>
        <w:tc>
          <w:tcPr>
            <w:tcW w:w="1134" w:type="dxa"/>
            <w:gridSpan w:val="2"/>
            <w:vMerge w:val="restart"/>
          </w:tcPr>
          <w:p w:rsidR="00B41142" w:rsidRPr="00D624CE" w:rsidRDefault="00B41142" w:rsidP="00346124">
            <w:pPr>
              <w:ind w:firstLine="0"/>
              <w:jc w:val="center"/>
              <w:rPr>
                <w:sz w:val="28"/>
                <w:szCs w:val="28"/>
                <w:lang w:val="en-US"/>
              </w:rPr>
            </w:pPr>
          </w:p>
          <w:p w:rsidR="00B41142" w:rsidRPr="00D624CE" w:rsidRDefault="00B41142" w:rsidP="00346124">
            <w:pPr>
              <w:ind w:firstLine="0"/>
              <w:jc w:val="center"/>
              <w:rPr>
                <w:sz w:val="28"/>
                <w:szCs w:val="28"/>
                <w:lang w:val="en-US"/>
              </w:rPr>
            </w:pPr>
          </w:p>
          <w:p w:rsidR="00B41142" w:rsidRPr="00AA4249" w:rsidRDefault="00B41142" w:rsidP="00346124">
            <w:pPr>
              <w:ind w:firstLine="0"/>
              <w:jc w:val="center"/>
              <w:rPr>
                <w:sz w:val="28"/>
                <w:szCs w:val="28"/>
                <w:lang w:val="en-US"/>
              </w:rPr>
            </w:pPr>
            <w:r w:rsidRPr="00AA4249">
              <w:rPr>
                <w:sz w:val="28"/>
                <w:szCs w:val="28"/>
                <w:lang w:val="en-US"/>
              </w:rPr>
              <w:t>V</w:t>
            </w:r>
          </w:p>
        </w:tc>
        <w:tc>
          <w:tcPr>
            <w:tcW w:w="1417" w:type="dxa"/>
          </w:tcPr>
          <w:p w:rsidR="00B41142" w:rsidRPr="00AA4249" w:rsidRDefault="00B41142" w:rsidP="00346124">
            <w:pPr>
              <w:ind w:hanging="64"/>
              <w:jc w:val="center"/>
              <w:rPr>
                <w:sz w:val="28"/>
                <w:szCs w:val="28"/>
              </w:rPr>
            </w:pPr>
            <w:r w:rsidRPr="00AA4249">
              <w:rPr>
                <w:sz w:val="28"/>
                <w:szCs w:val="28"/>
              </w:rPr>
              <w:t>Асф</w:t>
            </w:r>
            <w:r>
              <w:rPr>
                <w:sz w:val="28"/>
                <w:szCs w:val="28"/>
              </w:rPr>
              <w:t>/бет</w:t>
            </w:r>
          </w:p>
        </w:tc>
        <w:tc>
          <w:tcPr>
            <w:tcW w:w="1276" w:type="dxa"/>
            <w:vMerge w:val="restart"/>
          </w:tcPr>
          <w:p w:rsidR="00B41142" w:rsidRPr="00AA4249" w:rsidRDefault="00B41142" w:rsidP="00346124">
            <w:pPr>
              <w:ind w:firstLine="0"/>
              <w:jc w:val="center"/>
              <w:rPr>
                <w:sz w:val="28"/>
                <w:szCs w:val="28"/>
              </w:rPr>
            </w:pPr>
          </w:p>
          <w:p w:rsidR="00B41142" w:rsidRPr="00AA4249" w:rsidRDefault="00B41142" w:rsidP="00346124">
            <w:pPr>
              <w:jc w:val="center"/>
              <w:rPr>
                <w:sz w:val="28"/>
                <w:szCs w:val="28"/>
              </w:rPr>
            </w:pPr>
          </w:p>
          <w:p w:rsidR="00B41142" w:rsidRPr="00AA4249" w:rsidRDefault="00B41142" w:rsidP="00346124">
            <w:pPr>
              <w:ind w:firstLine="0"/>
              <w:jc w:val="center"/>
              <w:rPr>
                <w:sz w:val="28"/>
                <w:szCs w:val="28"/>
              </w:rPr>
            </w:pPr>
            <w:r w:rsidRPr="00AA4249">
              <w:rPr>
                <w:sz w:val="28"/>
                <w:szCs w:val="28"/>
              </w:rPr>
              <w:t>8</w:t>
            </w:r>
          </w:p>
        </w:tc>
        <w:tc>
          <w:tcPr>
            <w:tcW w:w="1182" w:type="dxa"/>
            <w:vMerge w:val="restart"/>
          </w:tcPr>
          <w:p w:rsidR="00B41142" w:rsidRPr="00AA4249" w:rsidRDefault="00B41142" w:rsidP="00346124">
            <w:pPr>
              <w:jc w:val="center"/>
              <w:rPr>
                <w:sz w:val="28"/>
                <w:szCs w:val="28"/>
              </w:rPr>
            </w:pPr>
          </w:p>
          <w:p w:rsidR="00B41142" w:rsidRPr="00AA4249" w:rsidRDefault="00B41142" w:rsidP="00346124">
            <w:pPr>
              <w:jc w:val="center"/>
              <w:rPr>
                <w:sz w:val="28"/>
                <w:szCs w:val="28"/>
              </w:rPr>
            </w:pPr>
          </w:p>
          <w:p w:rsidR="00B41142" w:rsidRPr="00AA4249" w:rsidRDefault="00B41142" w:rsidP="00346124">
            <w:pPr>
              <w:ind w:firstLine="0"/>
              <w:jc w:val="center"/>
              <w:rPr>
                <w:sz w:val="28"/>
                <w:szCs w:val="28"/>
                <w:lang w:val="en-US"/>
              </w:rPr>
            </w:pPr>
            <w:r w:rsidRPr="00AA4249">
              <w:rPr>
                <w:sz w:val="28"/>
                <w:szCs w:val="28"/>
              </w:rPr>
              <w:t>6</w:t>
            </w:r>
            <w:r w:rsidRPr="00AA4249">
              <w:rPr>
                <w:sz w:val="28"/>
                <w:szCs w:val="28"/>
                <w:lang w:val="en-US"/>
              </w:rPr>
              <w:t>ТС</w:t>
            </w:r>
          </w:p>
        </w:tc>
        <w:tc>
          <w:tcPr>
            <w:tcW w:w="1370" w:type="dxa"/>
            <w:gridSpan w:val="2"/>
            <w:vMerge w:val="restart"/>
          </w:tcPr>
          <w:p w:rsidR="00B41142" w:rsidRPr="00AA4249" w:rsidRDefault="00B41142" w:rsidP="00346124">
            <w:pPr>
              <w:jc w:val="center"/>
              <w:rPr>
                <w:sz w:val="28"/>
                <w:szCs w:val="28"/>
              </w:rPr>
            </w:pPr>
          </w:p>
          <w:p w:rsidR="00B41142" w:rsidRPr="00AA4249" w:rsidRDefault="00B41142" w:rsidP="00346124">
            <w:pPr>
              <w:jc w:val="center"/>
              <w:rPr>
                <w:sz w:val="28"/>
                <w:szCs w:val="28"/>
              </w:rPr>
            </w:pPr>
          </w:p>
          <w:p w:rsidR="00B41142" w:rsidRPr="00AA4249" w:rsidRDefault="00B41142" w:rsidP="00346124">
            <w:pPr>
              <w:ind w:firstLine="0"/>
              <w:jc w:val="center"/>
              <w:rPr>
                <w:sz w:val="28"/>
                <w:szCs w:val="28"/>
              </w:rPr>
            </w:pPr>
            <w:r w:rsidRPr="00AA4249">
              <w:rPr>
                <w:sz w:val="28"/>
                <w:szCs w:val="28"/>
              </w:rPr>
              <w:t>185</w:t>
            </w:r>
          </w:p>
        </w:tc>
      </w:tr>
      <w:tr w:rsidR="00B41142" w:rsidRPr="00AA4249" w:rsidTr="00346124">
        <w:trPr>
          <w:cantSplit/>
          <w:trHeight w:val="869"/>
        </w:trPr>
        <w:tc>
          <w:tcPr>
            <w:tcW w:w="2126" w:type="dxa"/>
            <w:vMerge/>
          </w:tcPr>
          <w:p w:rsidR="00B41142" w:rsidRPr="00AA4249" w:rsidRDefault="00B41142" w:rsidP="00346124">
            <w:pPr>
              <w:jc w:val="center"/>
              <w:rPr>
                <w:sz w:val="28"/>
                <w:szCs w:val="28"/>
              </w:rPr>
            </w:pPr>
          </w:p>
        </w:tc>
        <w:tc>
          <w:tcPr>
            <w:tcW w:w="1418" w:type="dxa"/>
          </w:tcPr>
          <w:p w:rsidR="00B41142" w:rsidRPr="00AA4249" w:rsidRDefault="00B41142" w:rsidP="00346124">
            <w:pPr>
              <w:ind w:firstLine="0"/>
              <w:rPr>
                <w:sz w:val="28"/>
                <w:szCs w:val="28"/>
              </w:rPr>
            </w:pPr>
            <w:r w:rsidRPr="00AA4249">
              <w:rPr>
                <w:sz w:val="28"/>
                <w:szCs w:val="28"/>
              </w:rPr>
              <w:t>7,506</w:t>
            </w:r>
          </w:p>
        </w:tc>
        <w:tc>
          <w:tcPr>
            <w:tcW w:w="1134" w:type="dxa"/>
            <w:gridSpan w:val="2"/>
            <w:vMerge/>
          </w:tcPr>
          <w:p w:rsidR="00B41142" w:rsidRPr="00AA4249" w:rsidRDefault="00B41142" w:rsidP="00346124">
            <w:pPr>
              <w:jc w:val="center"/>
              <w:rPr>
                <w:sz w:val="28"/>
                <w:szCs w:val="28"/>
                <w:lang w:val="en-US"/>
              </w:rPr>
            </w:pPr>
          </w:p>
        </w:tc>
        <w:tc>
          <w:tcPr>
            <w:tcW w:w="1417" w:type="dxa"/>
          </w:tcPr>
          <w:p w:rsidR="00B41142" w:rsidRPr="00AA4249" w:rsidRDefault="00B41142" w:rsidP="00346124">
            <w:pPr>
              <w:ind w:hanging="64"/>
              <w:jc w:val="center"/>
              <w:rPr>
                <w:sz w:val="28"/>
                <w:szCs w:val="28"/>
              </w:rPr>
            </w:pPr>
            <w:r w:rsidRPr="00AA4249">
              <w:rPr>
                <w:sz w:val="28"/>
                <w:szCs w:val="28"/>
              </w:rPr>
              <w:t>Щеб</w:t>
            </w:r>
            <w:r>
              <w:rPr>
                <w:sz w:val="28"/>
                <w:szCs w:val="28"/>
              </w:rPr>
              <w:t>/грав</w:t>
            </w:r>
            <w:r w:rsidRPr="00AA4249">
              <w:rPr>
                <w:sz w:val="28"/>
                <w:szCs w:val="28"/>
              </w:rPr>
              <w:t xml:space="preserve"> </w:t>
            </w:r>
          </w:p>
        </w:tc>
        <w:tc>
          <w:tcPr>
            <w:tcW w:w="1276" w:type="dxa"/>
            <w:vMerge/>
          </w:tcPr>
          <w:p w:rsidR="00B41142" w:rsidRPr="00AA4249" w:rsidRDefault="00B41142" w:rsidP="00346124">
            <w:pPr>
              <w:jc w:val="center"/>
              <w:rPr>
                <w:sz w:val="28"/>
                <w:szCs w:val="28"/>
              </w:rPr>
            </w:pPr>
          </w:p>
        </w:tc>
        <w:tc>
          <w:tcPr>
            <w:tcW w:w="1182" w:type="dxa"/>
            <w:vMerge/>
          </w:tcPr>
          <w:p w:rsidR="00B41142" w:rsidRPr="00AA4249" w:rsidRDefault="00B41142" w:rsidP="00346124">
            <w:pPr>
              <w:jc w:val="center"/>
              <w:rPr>
                <w:sz w:val="28"/>
                <w:szCs w:val="28"/>
              </w:rPr>
            </w:pPr>
          </w:p>
        </w:tc>
        <w:tc>
          <w:tcPr>
            <w:tcW w:w="1370" w:type="dxa"/>
            <w:gridSpan w:val="2"/>
            <w:vMerge/>
          </w:tcPr>
          <w:p w:rsidR="00B41142" w:rsidRPr="00AA4249" w:rsidRDefault="00B41142" w:rsidP="00346124">
            <w:pPr>
              <w:jc w:val="center"/>
              <w:rPr>
                <w:sz w:val="28"/>
                <w:szCs w:val="28"/>
              </w:rPr>
            </w:pPr>
          </w:p>
        </w:tc>
      </w:tr>
      <w:tr w:rsidR="00B41142" w:rsidRPr="00AA4249" w:rsidTr="00346124">
        <w:trPr>
          <w:cantSplit/>
          <w:trHeight w:val="345"/>
        </w:trPr>
        <w:tc>
          <w:tcPr>
            <w:tcW w:w="2126" w:type="dxa"/>
            <w:vMerge/>
          </w:tcPr>
          <w:p w:rsidR="00B41142" w:rsidRPr="00AA4249" w:rsidRDefault="00B41142" w:rsidP="00346124">
            <w:pPr>
              <w:jc w:val="center"/>
              <w:rPr>
                <w:sz w:val="28"/>
                <w:szCs w:val="28"/>
              </w:rPr>
            </w:pPr>
          </w:p>
        </w:tc>
        <w:tc>
          <w:tcPr>
            <w:tcW w:w="1418" w:type="dxa"/>
          </w:tcPr>
          <w:p w:rsidR="00B41142" w:rsidRPr="00AA4249" w:rsidRDefault="00B41142" w:rsidP="00346124">
            <w:pPr>
              <w:ind w:firstLine="0"/>
              <w:rPr>
                <w:sz w:val="28"/>
                <w:szCs w:val="28"/>
              </w:rPr>
            </w:pPr>
            <w:r w:rsidRPr="00AA4249">
              <w:rPr>
                <w:sz w:val="28"/>
                <w:szCs w:val="28"/>
              </w:rPr>
              <w:t>0,2</w:t>
            </w:r>
          </w:p>
        </w:tc>
        <w:tc>
          <w:tcPr>
            <w:tcW w:w="1134" w:type="dxa"/>
            <w:gridSpan w:val="2"/>
            <w:vMerge/>
          </w:tcPr>
          <w:p w:rsidR="00B41142" w:rsidRPr="00AA4249" w:rsidRDefault="00B41142" w:rsidP="00346124">
            <w:pPr>
              <w:jc w:val="center"/>
              <w:rPr>
                <w:sz w:val="28"/>
                <w:szCs w:val="28"/>
                <w:lang w:val="en-US"/>
              </w:rPr>
            </w:pPr>
          </w:p>
        </w:tc>
        <w:tc>
          <w:tcPr>
            <w:tcW w:w="1417" w:type="dxa"/>
          </w:tcPr>
          <w:p w:rsidR="00B41142" w:rsidRPr="00AA4249" w:rsidRDefault="00B41142" w:rsidP="00346124">
            <w:pPr>
              <w:ind w:hanging="64"/>
              <w:jc w:val="center"/>
              <w:rPr>
                <w:sz w:val="28"/>
                <w:szCs w:val="28"/>
              </w:rPr>
            </w:pPr>
            <w:r>
              <w:rPr>
                <w:sz w:val="28"/>
                <w:szCs w:val="28"/>
              </w:rPr>
              <w:t>Г</w:t>
            </w:r>
            <w:r w:rsidRPr="00AA4249">
              <w:rPr>
                <w:sz w:val="28"/>
                <w:szCs w:val="28"/>
              </w:rPr>
              <w:t>рунтовое</w:t>
            </w:r>
          </w:p>
        </w:tc>
        <w:tc>
          <w:tcPr>
            <w:tcW w:w="1276" w:type="dxa"/>
            <w:vMerge/>
          </w:tcPr>
          <w:p w:rsidR="00B41142" w:rsidRPr="00AA4249" w:rsidRDefault="00B41142" w:rsidP="00346124">
            <w:pPr>
              <w:jc w:val="center"/>
              <w:rPr>
                <w:sz w:val="28"/>
                <w:szCs w:val="28"/>
              </w:rPr>
            </w:pPr>
          </w:p>
        </w:tc>
        <w:tc>
          <w:tcPr>
            <w:tcW w:w="1182" w:type="dxa"/>
            <w:vMerge/>
          </w:tcPr>
          <w:p w:rsidR="00B41142" w:rsidRPr="00AA4249" w:rsidRDefault="00B41142" w:rsidP="00346124">
            <w:pPr>
              <w:jc w:val="center"/>
              <w:rPr>
                <w:sz w:val="28"/>
                <w:szCs w:val="28"/>
              </w:rPr>
            </w:pPr>
          </w:p>
        </w:tc>
        <w:tc>
          <w:tcPr>
            <w:tcW w:w="1370" w:type="dxa"/>
            <w:gridSpan w:val="2"/>
            <w:vMerge/>
          </w:tcPr>
          <w:p w:rsidR="00B41142" w:rsidRPr="00AA4249" w:rsidRDefault="00B41142" w:rsidP="00346124">
            <w:pPr>
              <w:jc w:val="center"/>
              <w:rPr>
                <w:sz w:val="28"/>
                <w:szCs w:val="28"/>
              </w:rPr>
            </w:pPr>
          </w:p>
        </w:tc>
      </w:tr>
      <w:tr w:rsidR="00B41142" w:rsidRPr="00AA4249" w:rsidTr="00346124">
        <w:trPr>
          <w:cantSplit/>
          <w:trHeight w:val="525"/>
        </w:trPr>
        <w:tc>
          <w:tcPr>
            <w:tcW w:w="9923" w:type="dxa"/>
            <w:gridSpan w:val="9"/>
          </w:tcPr>
          <w:p w:rsidR="00B41142" w:rsidRPr="00AA4249" w:rsidRDefault="00B41142" w:rsidP="00346124">
            <w:pPr>
              <w:jc w:val="center"/>
              <w:rPr>
                <w:sz w:val="28"/>
                <w:szCs w:val="28"/>
              </w:rPr>
            </w:pPr>
            <w:r w:rsidRPr="00AA4249">
              <w:rPr>
                <w:sz w:val="28"/>
                <w:szCs w:val="28"/>
              </w:rPr>
              <w:t>Областные (прочие) автомобильные  дороги общего пользования</w:t>
            </w:r>
          </w:p>
        </w:tc>
      </w:tr>
      <w:tr w:rsidR="00B41142" w:rsidRPr="00AA4249" w:rsidTr="00346124">
        <w:trPr>
          <w:cantSplit/>
          <w:trHeight w:val="692"/>
        </w:trPr>
        <w:tc>
          <w:tcPr>
            <w:tcW w:w="2126" w:type="dxa"/>
            <w:tcBorders>
              <w:bottom w:val="nil"/>
            </w:tcBorders>
          </w:tcPr>
          <w:p w:rsidR="00B41142" w:rsidRPr="00AA4249" w:rsidRDefault="00B41142" w:rsidP="00346124">
            <w:pPr>
              <w:pStyle w:val="xl30"/>
              <w:spacing w:before="0" w:beforeAutospacing="0" w:after="0" w:afterAutospacing="0"/>
              <w:rPr>
                <w:sz w:val="28"/>
                <w:szCs w:val="28"/>
              </w:rPr>
            </w:pPr>
            <w:r w:rsidRPr="00AA4249">
              <w:rPr>
                <w:sz w:val="28"/>
                <w:szCs w:val="28"/>
              </w:rPr>
              <w:t>Бодайбо-Звездочка</w:t>
            </w:r>
          </w:p>
          <w:p w:rsidR="00B41142" w:rsidRPr="00AA4249" w:rsidRDefault="00B41142" w:rsidP="00346124">
            <w:pPr>
              <w:pStyle w:val="xl30"/>
              <w:spacing w:before="0" w:beforeAutospacing="0" w:after="0" w:afterAutospacing="0"/>
              <w:rPr>
                <w:sz w:val="28"/>
                <w:szCs w:val="28"/>
              </w:rPr>
            </w:pPr>
            <w:r w:rsidRPr="00AA4249">
              <w:rPr>
                <w:sz w:val="28"/>
                <w:szCs w:val="28"/>
              </w:rPr>
              <w:t>13,878 км</w:t>
            </w:r>
          </w:p>
        </w:tc>
        <w:tc>
          <w:tcPr>
            <w:tcW w:w="1418" w:type="dxa"/>
          </w:tcPr>
          <w:p w:rsidR="00B41142" w:rsidRPr="00AA4249" w:rsidRDefault="00B41142" w:rsidP="00346124">
            <w:pPr>
              <w:pStyle w:val="xl30"/>
              <w:spacing w:before="0" w:beforeAutospacing="0" w:after="0" w:afterAutospacing="0"/>
              <w:jc w:val="both"/>
              <w:rPr>
                <w:sz w:val="28"/>
                <w:szCs w:val="28"/>
              </w:rPr>
            </w:pPr>
            <w:r w:rsidRPr="00AA4249">
              <w:rPr>
                <w:sz w:val="28"/>
                <w:szCs w:val="28"/>
              </w:rPr>
              <w:t>4,848</w:t>
            </w:r>
          </w:p>
        </w:tc>
        <w:tc>
          <w:tcPr>
            <w:tcW w:w="1134" w:type="dxa"/>
            <w:gridSpan w:val="2"/>
            <w:tcBorders>
              <w:bottom w:val="nil"/>
            </w:tcBorders>
          </w:tcPr>
          <w:p w:rsidR="00B41142" w:rsidRPr="00AA4249" w:rsidRDefault="00B41142" w:rsidP="00346124">
            <w:pPr>
              <w:pStyle w:val="xl30"/>
              <w:spacing w:before="0" w:beforeAutospacing="0" w:after="0" w:afterAutospacing="0"/>
              <w:rPr>
                <w:sz w:val="28"/>
                <w:szCs w:val="28"/>
              </w:rPr>
            </w:pPr>
          </w:p>
          <w:p w:rsidR="00B41142" w:rsidRPr="00AA4249" w:rsidRDefault="00B41142" w:rsidP="00346124">
            <w:pPr>
              <w:pStyle w:val="xl30"/>
              <w:spacing w:before="0" w:beforeAutospacing="0" w:after="0" w:afterAutospacing="0"/>
              <w:rPr>
                <w:sz w:val="28"/>
                <w:szCs w:val="28"/>
              </w:rPr>
            </w:pPr>
            <w:r w:rsidRPr="00AA4249">
              <w:rPr>
                <w:sz w:val="28"/>
                <w:szCs w:val="28"/>
                <w:lang w:val="en-US"/>
              </w:rPr>
              <w:t>V</w:t>
            </w:r>
          </w:p>
        </w:tc>
        <w:tc>
          <w:tcPr>
            <w:tcW w:w="1417" w:type="dxa"/>
          </w:tcPr>
          <w:p w:rsidR="00B41142" w:rsidRPr="00AA4249" w:rsidRDefault="00B41142" w:rsidP="00346124">
            <w:pPr>
              <w:pStyle w:val="xl30"/>
              <w:spacing w:before="0" w:beforeAutospacing="0" w:after="0" w:afterAutospacing="0"/>
              <w:ind w:hanging="64"/>
              <w:rPr>
                <w:sz w:val="28"/>
                <w:szCs w:val="28"/>
              </w:rPr>
            </w:pPr>
            <w:r w:rsidRPr="00AA4249">
              <w:rPr>
                <w:sz w:val="28"/>
                <w:szCs w:val="28"/>
              </w:rPr>
              <w:t>Щеб</w:t>
            </w:r>
            <w:r>
              <w:rPr>
                <w:sz w:val="28"/>
                <w:szCs w:val="28"/>
              </w:rPr>
              <w:t>/грав</w:t>
            </w:r>
            <w:r w:rsidRPr="00AA4249">
              <w:rPr>
                <w:sz w:val="28"/>
                <w:szCs w:val="28"/>
              </w:rPr>
              <w:t xml:space="preserve"> </w:t>
            </w:r>
          </w:p>
        </w:tc>
        <w:tc>
          <w:tcPr>
            <w:tcW w:w="1276" w:type="dxa"/>
            <w:tcBorders>
              <w:bottom w:val="nil"/>
            </w:tcBorders>
          </w:tcPr>
          <w:p w:rsidR="00B41142" w:rsidRPr="00AA4249" w:rsidRDefault="00B41142" w:rsidP="00346124">
            <w:pPr>
              <w:pStyle w:val="xl30"/>
              <w:spacing w:before="0" w:beforeAutospacing="0" w:after="0" w:afterAutospacing="0"/>
              <w:rPr>
                <w:sz w:val="28"/>
                <w:szCs w:val="28"/>
              </w:rPr>
            </w:pPr>
          </w:p>
          <w:p w:rsidR="00B41142" w:rsidRPr="00AA4249" w:rsidRDefault="00B41142" w:rsidP="00346124">
            <w:pPr>
              <w:pStyle w:val="xl30"/>
              <w:spacing w:before="0" w:beforeAutospacing="0" w:after="0" w:afterAutospacing="0"/>
              <w:rPr>
                <w:sz w:val="28"/>
                <w:szCs w:val="28"/>
              </w:rPr>
            </w:pPr>
            <w:r w:rsidRPr="00AA4249">
              <w:rPr>
                <w:sz w:val="28"/>
                <w:szCs w:val="28"/>
              </w:rPr>
              <w:t>8</w:t>
            </w:r>
          </w:p>
        </w:tc>
        <w:tc>
          <w:tcPr>
            <w:tcW w:w="1189" w:type="dxa"/>
            <w:gridSpan w:val="2"/>
            <w:tcBorders>
              <w:bottom w:val="nil"/>
            </w:tcBorders>
          </w:tcPr>
          <w:p w:rsidR="00B41142" w:rsidRPr="00AA4249" w:rsidRDefault="00B41142" w:rsidP="00346124">
            <w:pPr>
              <w:pStyle w:val="xl30"/>
              <w:spacing w:before="0" w:beforeAutospacing="0" w:after="0" w:afterAutospacing="0"/>
              <w:rPr>
                <w:sz w:val="28"/>
                <w:szCs w:val="28"/>
              </w:rPr>
            </w:pPr>
          </w:p>
          <w:p w:rsidR="00B41142" w:rsidRPr="00AA4249" w:rsidRDefault="00B41142" w:rsidP="00346124">
            <w:pPr>
              <w:pStyle w:val="xl30"/>
              <w:spacing w:before="0" w:beforeAutospacing="0" w:after="0" w:afterAutospacing="0"/>
              <w:rPr>
                <w:sz w:val="28"/>
                <w:szCs w:val="28"/>
              </w:rPr>
            </w:pPr>
            <w:r w:rsidRPr="00AA4249">
              <w:rPr>
                <w:sz w:val="28"/>
                <w:szCs w:val="28"/>
              </w:rPr>
              <w:t>6</w:t>
            </w:r>
            <w:r w:rsidRPr="00AA4249">
              <w:rPr>
                <w:sz w:val="28"/>
                <w:szCs w:val="28"/>
                <w:lang w:val="en-US"/>
              </w:rPr>
              <w:t>ТС</w:t>
            </w:r>
          </w:p>
        </w:tc>
        <w:tc>
          <w:tcPr>
            <w:tcW w:w="1363" w:type="dxa"/>
          </w:tcPr>
          <w:p w:rsidR="00B41142" w:rsidRPr="00AA4249" w:rsidRDefault="00B41142" w:rsidP="00346124">
            <w:pPr>
              <w:pStyle w:val="xl30"/>
              <w:spacing w:before="0" w:beforeAutospacing="0" w:after="0" w:afterAutospacing="0"/>
              <w:rPr>
                <w:sz w:val="28"/>
                <w:szCs w:val="28"/>
              </w:rPr>
            </w:pPr>
          </w:p>
          <w:p w:rsidR="00B41142" w:rsidRPr="00AA4249" w:rsidRDefault="00B41142" w:rsidP="00346124">
            <w:pPr>
              <w:pStyle w:val="xl30"/>
              <w:spacing w:before="0" w:beforeAutospacing="0" w:after="0" w:afterAutospacing="0"/>
              <w:rPr>
                <w:sz w:val="28"/>
                <w:szCs w:val="28"/>
              </w:rPr>
            </w:pPr>
            <w:r w:rsidRPr="00AA4249">
              <w:rPr>
                <w:sz w:val="28"/>
                <w:szCs w:val="28"/>
              </w:rPr>
              <w:t>70</w:t>
            </w:r>
          </w:p>
        </w:tc>
      </w:tr>
      <w:tr w:rsidR="00B41142" w:rsidRPr="00AA4249" w:rsidTr="00346124">
        <w:trPr>
          <w:cantSplit/>
          <w:trHeight w:val="353"/>
        </w:trPr>
        <w:tc>
          <w:tcPr>
            <w:tcW w:w="2126" w:type="dxa"/>
            <w:tcBorders>
              <w:top w:val="nil"/>
              <w:bottom w:val="single" w:sz="4" w:space="0" w:color="auto"/>
            </w:tcBorders>
          </w:tcPr>
          <w:p w:rsidR="00B41142" w:rsidRPr="00AA4249" w:rsidRDefault="00B41142" w:rsidP="00346124">
            <w:pPr>
              <w:jc w:val="center"/>
              <w:rPr>
                <w:sz w:val="28"/>
                <w:szCs w:val="28"/>
              </w:rPr>
            </w:pPr>
          </w:p>
        </w:tc>
        <w:tc>
          <w:tcPr>
            <w:tcW w:w="1418" w:type="dxa"/>
            <w:tcBorders>
              <w:bottom w:val="single" w:sz="4" w:space="0" w:color="auto"/>
            </w:tcBorders>
          </w:tcPr>
          <w:p w:rsidR="00B41142" w:rsidRPr="00AA4249" w:rsidRDefault="00B41142" w:rsidP="00346124">
            <w:pPr>
              <w:ind w:firstLine="0"/>
              <w:rPr>
                <w:sz w:val="28"/>
                <w:szCs w:val="28"/>
              </w:rPr>
            </w:pPr>
            <w:r w:rsidRPr="00AA4249">
              <w:rPr>
                <w:sz w:val="28"/>
                <w:szCs w:val="28"/>
              </w:rPr>
              <w:t>9,03</w:t>
            </w:r>
          </w:p>
        </w:tc>
        <w:tc>
          <w:tcPr>
            <w:tcW w:w="1134" w:type="dxa"/>
            <w:gridSpan w:val="2"/>
            <w:tcBorders>
              <w:top w:val="nil"/>
              <w:bottom w:val="single" w:sz="4" w:space="0" w:color="auto"/>
            </w:tcBorders>
          </w:tcPr>
          <w:p w:rsidR="00B41142" w:rsidRPr="00AA4249" w:rsidRDefault="00B41142" w:rsidP="00346124">
            <w:pPr>
              <w:jc w:val="center"/>
              <w:rPr>
                <w:sz w:val="28"/>
                <w:szCs w:val="28"/>
              </w:rPr>
            </w:pPr>
          </w:p>
        </w:tc>
        <w:tc>
          <w:tcPr>
            <w:tcW w:w="1417" w:type="dxa"/>
            <w:tcBorders>
              <w:bottom w:val="single" w:sz="4" w:space="0" w:color="auto"/>
            </w:tcBorders>
          </w:tcPr>
          <w:p w:rsidR="00B41142" w:rsidRPr="00AA4249" w:rsidRDefault="00B41142" w:rsidP="00346124">
            <w:pPr>
              <w:ind w:hanging="64"/>
              <w:jc w:val="center"/>
              <w:rPr>
                <w:sz w:val="28"/>
                <w:szCs w:val="28"/>
              </w:rPr>
            </w:pPr>
            <w:r>
              <w:rPr>
                <w:sz w:val="28"/>
                <w:szCs w:val="28"/>
              </w:rPr>
              <w:t>Г</w:t>
            </w:r>
            <w:r w:rsidRPr="00AA4249">
              <w:rPr>
                <w:sz w:val="28"/>
                <w:szCs w:val="28"/>
              </w:rPr>
              <w:t xml:space="preserve">рунтовое </w:t>
            </w:r>
          </w:p>
        </w:tc>
        <w:tc>
          <w:tcPr>
            <w:tcW w:w="1276" w:type="dxa"/>
            <w:tcBorders>
              <w:top w:val="nil"/>
              <w:bottom w:val="single" w:sz="4" w:space="0" w:color="auto"/>
            </w:tcBorders>
          </w:tcPr>
          <w:p w:rsidR="00B41142" w:rsidRPr="00AA4249" w:rsidRDefault="00B41142" w:rsidP="00346124">
            <w:pPr>
              <w:jc w:val="center"/>
              <w:rPr>
                <w:sz w:val="28"/>
                <w:szCs w:val="28"/>
              </w:rPr>
            </w:pPr>
          </w:p>
        </w:tc>
        <w:tc>
          <w:tcPr>
            <w:tcW w:w="1182" w:type="dxa"/>
            <w:tcBorders>
              <w:top w:val="nil"/>
              <w:bottom w:val="single" w:sz="4" w:space="0" w:color="auto"/>
            </w:tcBorders>
          </w:tcPr>
          <w:p w:rsidR="00B41142" w:rsidRPr="00AA4249" w:rsidRDefault="00B41142" w:rsidP="00346124">
            <w:pPr>
              <w:jc w:val="center"/>
              <w:rPr>
                <w:sz w:val="28"/>
                <w:szCs w:val="28"/>
              </w:rPr>
            </w:pPr>
          </w:p>
        </w:tc>
        <w:tc>
          <w:tcPr>
            <w:tcW w:w="1370" w:type="dxa"/>
            <w:gridSpan w:val="2"/>
          </w:tcPr>
          <w:p w:rsidR="00B41142" w:rsidRPr="00AA4249" w:rsidRDefault="00B41142" w:rsidP="00346124">
            <w:pPr>
              <w:jc w:val="center"/>
              <w:rPr>
                <w:sz w:val="28"/>
                <w:szCs w:val="28"/>
              </w:rPr>
            </w:pPr>
          </w:p>
        </w:tc>
      </w:tr>
      <w:tr w:rsidR="00B41142" w:rsidRPr="00AA4249" w:rsidTr="00346124">
        <w:trPr>
          <w:cantSplit/>
          <w:trHeight w:val="64"/>
        </w:trPr>
        <w:tc>
          <w:tcPr>
            <w:tcW w:w="2126" w:type="dxa"/>
            <w:vMerge w:val="restart"/>
            <w:tcBorders>
              <w:top w:val="single" w:sz="4" w:space="0" w:color="auto"/>
            </w:tcBorders>
          </w:tcPr>
          <w:p w:rsidR="00B41142" w:rsidRPr="00AA4249" w:rsidRDefault="00B41142" w:rsidP="00346124">
            <w:pPr>
              <w:ind w:firstLine="0"/>
              <w:rPr>
                <w:sz w:val="28"/>
                <w:szCs w:val="28"/>
              </w:rPr>
            </w:pPr>
            <w:r w:rsidRPr="00AA4249">
              <w:rPr>
                <w:sz w:val="28"/>
                <w:szCs w:val="28"/>
              </w:rPr>
              <w:t>Бодайбо-Кропоткин</w:t>
            </w:r>
          </w:p>
          <w:p w:rsidR="00B41142" w:rsidRPr="00AA4249" w:rsidRDefault="00B41142" w:rsidP="00346124">
            <w:pPr>
              <w:ind w:firstLine="0"/>
              <w:rPr>
                <w:sz w:val="28"/>
                <w:szCs w:val="28"/>
              </w:rPr>
            </w:pPr>
            <w:r>
              <w:rPr>
                <w:sz w:val="28"/>
                <w:szCs w:val="28"/>
              </w:rPr>
              <w:t xml:space="preserve">     </w:t>
            </w:r>
            <w:r w:rsidRPr="00AA4249">
              <w:rPr>
                <w:sz w:val="28"/>
                <w:szCs w:val="28"/>
              </w:rPr>
              <w:t>123,902 км</w:t>
            </w:r>
          </w:p>
        </w:tc>
        <w:tc>
          <w:tcPr>
            <w:tcW w:w="1418" w:type="dxa"/>
            <w:tcBorders>
              <w:top w:val="single" w:sz="4" w:space="0" w:color="auto"/>
              <w:bottom w:val="single" w:sz="4" w:space="0" w:color="auto"/>
            </w:tcBorders>
          </w:tcPr>
          <w:p w:rsidR="00B41142" w:rsidRPr="00AA4249" w:rsidRDefault="00B41142" w:rsidP="00346124">
            <w:pPr>
              <w:ind w:firstLine="0"/>
              <w:rPr>
                <w:sz w:val="28"/>
                <w:szCs w:val="28"/>
              </w:rPr>
            </w:pPr>
            <w:r w:rsidRPr="00AA4249">
              <w:rPr>
                <w:sz w:val="28"/>
                <w:szCs w:val="28"/>
              </w:rPr>
              <w:t>15,344</w:t>
            </w:r>
          </w:p>
        </w:tc>
        <w:tc>
          <w:tcPr>
            <w:tcW w:w="1134" w:type="dxa"/>
            <w:gridSpan w:val="2"/>
            <w:vMerge w:val="restart"/>
            <w:tcBorders>
              <w:top w:val="single" w:sz="4" w:space="0" w:color="auto"/>
            </w:tcBorders>
          </w:tcPr>
          <w:p w:rsidR="00B41142" w:rsidRPr="00AA4249" w:rsidRDefault="00B41142" w:rsidP="00346124">
            <w:pPr>
              <w:jc w:val="center"/>
              <w:rPr>
                <w:sz w:val="28"/>
                <w:szCs w:val="28"/>
              </w:rPr>
            </w:pPr>
          </w:p>
          <w:p w:rsidR="00B41142" w:rsidRPr="00AA4249" w:rsidRDefault="00B41142" w:rsidP="00346124">
            <w:pPr>
              <w:ind w:firstLine="0"/>
              <w:jc w:val="center"/>
              <w:rPr>
                <w:sz w:val="28"/>
                <w:szCs w:val="28"/>
              </w:rPr>
            </w:pPr>
            <w:r w:rsidRPr="00AA4249">
              <w:rPr>
                <w:sz w:val="28"/>
                <w:szCs w:val="28"/>
                <w:lang w:val="en-US"/>
              </w:rPr>
              <w:t>IV</w:t>
            </w:r>
          </w:p>
        </w:tc>
        <w:tc>
          <w:tcPr>
            <w:tcW w:w="1417" w:type="dxa"/>
            <w:tcBorders>
              <w:top w:val="single" w:sz="4" w:space="0" w:color="auto"/>
              <w:bottom w:val="single" w:sz="4" w:space="0" w:color="auto"/>
            </w:tcBorders>
          </w:tcPr>
          <w:p w:rsidR="00B41142" w:rsidRPr="00AA4249" w:rsidRDefault="00B41142" w:rsidP="00346124">
            <w:pPr>
              <w:ind w:hanging="64"/>
              <w:jc w:val="center"/>
              <w:rPr>
                <w:sz w:val="28"/>
                <w:szCs w:val="28"/>
              </w:rPr>
            </w:pPr>
            <w:r w:rsidRPr="00AA4249">
              <w:rPr>
                <w:sz w:val="28"/>
                <w:szCs w:val="28"/>
              </w:rPr>
              <w:t>Асф</w:t>
            </w:r>
            <w:r>
              <w:rPr>
                <w:sz w:val="28"/>
                <w:szCs w:val="28"/>
              </w:rPr>
              <w:t>/бет</w:t>
            </w:r>
            <w:r w:rsidRPr="00AA4249">
              <w:rPr>
                <w:sz w:val="28"/>
                <w:szCs w:val="28"/>
              </w:rPr>
              <w:t xml:space="preserve"> </w:t>
            </w:r>
          </w:p>
        </w:tc>
        <w:tc>
          <w:tcPr>
            <w:tcW w:w="1276" w:type="dxa"/>
            <w:vMerge w:val="restart"/>
            <w:tcBorders>
              <w:top w:val="single" w:sz="4" w:space="0" w:color="auto"/>
            </w:tcBorders>
          </w:tcPr>
          <w:p w:rsidR="00B41142" w:rsidRPr="00AA4249" w:rsidRDefault="00B41142" w:rsidP="00346124">
            <w:pPr>
              <w:jc w:val="center"/>
              <w:rPr>
                <w:sz w:val="28"/>
                <w:szCs w:val="28"/>
              </w:rPr>
            </w:pPr>
          </w:p>
          <w:p w:rsidR="00B41142" w:rsidRPr="00AA4249" w:rsidRDefault="00B41142" w:rsidP="00346124">
            <w:pPr>
              <w:ind w:firstLine="0"/>
              <w:jc w:val="center"/>
              <w:rPr>
                <w:sz w:val="28"/>
                <w:szCs w:val="28"/>
              </w:rPr>
            </w:pPr>
            <w:r w:rsidRPr="00AA4249">
              <w:rPr>
                <w:sz w:val="28"/>
                <w:szCs w:val="28"/>
              </w:rPr>
              <w:t>10</w:t>
            </w:r>
          </w:p>
        </w:tc>
        <w:tc>
          <w:tcPr>
            <w:tcW w:w="1182" w:type="dxa"/>
            <w:vMerge w:val="restart"/>
            <w:tcBorders>
              <w:top w:val="single" w:sz="4" w:space="0" w:color="auto"/>
            </w:tcBorders>
          </w:tcPr>
          <w:p w:rsidR="00B41142" w:rsidRPr="00AA4249" w:rsidRDefault="00B41142" w:rsidP="00346124">
            <w:pPr>
              <w:jc w:val="center"/>
              <w:rPr>
                <w:sz w:val="28"/>
                <w:szCs w:val="28"/>
              </w:rPr>
            </w:pPr>
          </w:p>
          <w:p w:rsidR="00B41142" w:rsidRPr="00AA4249" w:rsidRDefault="00B41142" w:rsidP="00346124">
            <w:pPr>
              <w:ind w:firstLine="0"/>
              <w:jc w:val="center"/>
              <w:rPr>
                <w:sz w:val="28"/>
                <w:szCs w:val="28"/>
              </w:rPr>
            </w:pPr>
            <w:r w:rsidRPr="00AA4249">
              <w:rPr>
                <w:sz w:val="28"/>
                <w:szCs w:val="28"/>
                <w:lang w:val="en-US"/>
              </w:rPr>
              <w:t>10ТС</w:t>
            </w:r>
          </w:p>
        </w:tc>
        <w:tc>
          <w:tcPr>
            <w:tcW w:w="1370" w:type="dxa"/>
            <w:gridSpan w:val="2"/>
            <w:vMerge w:val="restart"/>
          </w:tcPr>
          <w:p w:rsidR="00B41142" w:rsidRPr="00AA4249" w:rsidRDefault="00B41142" w:rsidP="00346124">
            <w:pPr>
              <w:jc w:val="center"/>
              <w:rPr>
                <w:sz w:val="28"/>
                <w:szCs w:val="28"/>
              </w:rPr>
            </w:pPr>
          </w:p>
          <w:p w:rsidR="00B41142" w:rsidRPr="00AA4249" w:rsidRDefault="00B41142" w:rsidP="00346124">
            <w:pPr>
              <w:ind w:firstLine="0"/>
              <w:jc w:val="center"/>
              <w:rPr>
                <w:sz w:val="28"/>
                <w:szCs w:val="28"/>
              </w:rPr>
            </w:pPr>
            <w:r w:rsidRPr="00AA4249">
              <w:rPr>
                <w:sz w:val="28"/>
                <w:szCs w:val="28"/>
              </w:rPr>
              <w:t>173</w:t>
            </w:r>
          </w:p>
        </w:tc>
      </w:tr>
      <w:tr w:rsidR="00B41142" w:rsidRPr="00AA4249" w:rsidTr="00346124">
        <w:trPr>
          <w:cantSplit/>
          <w:trHeight w:val="503"/>
        </w:trPr>
        <w:tc>
          <w:tcPr>
            <w:tcW w:w="2126" w:type="dxa"/>
            <w:vMerge/>
            <w:tcBorders>
              <w:bottom w:val="single" w:sz="4" w:space="0" w:color="auto"/>
            </w:tcBorders>
          </w:tcPr>
          <w:p w:rsidR="00B41142" w:rsidRPr="00AA4249" w:rsidRDefault="00B41142" w:rsidP="00346124">
            <w:pPr>
              <w:jc w:val="center"/>
              <w:rPr>
                <w:sz w:val="28"/>
                <w:szCs w:val="28"/>
              </w:rPr>
            </w:pPr>
          </w:p>
        </w:tc>
        <w:tc>
          <w:tcPr>
            <w:tcW w:w="1418" w:type="dxa"/>
            <w:tcBorders>
              <w:top w:val="single" w:sz="4" w:space="0" w:color="auto"/>
              <w:bottom w:val="single" w:sz="4" w:space="0" w:color="auto"/>
            </w:tcBorders>
          </w:tcPr>
          <w:p w:rsidR="00B41142" w:rsidRPr="00AA4249" w:rsidRDefault="00B41142" w:rsidP="00346124">
            <w:pPr>
              <w:ind w:firstLine="0"/>
              <w:rPr>
                <w:sz w:val="28"/>
                <w:szCs w:val="28"/>
              </w:rPr>
            </w:pPr>
            <w:r w:rsidRPr="00AA4249">
              <w:rPr>
                <w:sz w:val="28"/>
                <w:szCs w:val="28"/>
              </w:rPr>
              <w:t>108,558</w:t>
            </w:r>
          </w:p>
        </w:tc>
        <w:tc>
          <w:tcPr>
            <w:tcW w:w="1134" w:type="dxa"/>
            <w:gridSpan w:val="2"/>
            <w:vMerge/>
            <w:tcBorders>
              <w:bottom w:val="single" w:sz="4" w:space="0" w:color="auto"/>
            </w:tcBorders>
          </w:tcPr>
          <w:p w:rsidR="00B41142" w:rsidRPr="00AA4249" w:rsidRDefault="00B41142" w:rsidP="00346124">
            <w:pPr>
              <w:jc w:val="center"/>
              <w:rPr>
                <w:sz w:val="28"/>
                <w:szCs w:val="28"/>
              </w:rPr>
            </w:pPr>
          </w:p>
        </w:tc>
        <w:tc>
          <w:tcPr>
            <w:tcW w:w="1417" w:type="dxa"/>
            <w:tcBorders>
              <w:top w:val="single" w:sz="4" w:space="0" w:color="auto"/>
              <w:bottom w:val="single" w:sz="4" w:space="0" w:color="auto"/>
            </w:tcBorders>
          </w:tcPr>
          <w:p w:rsidR="00B41142" w:rsidRPr="00AA4249" w:rsidRDefault="00B41142" w:rsidP="00346124">
            <w:pPr>
              <w:ind w:hanging="64"/>
              <w:jc w:val="center"/>
              <w:rPr>
                <w:sz w:val="28"/>
                <w:szCs w:val="28"/>
              </w:rPr>
            </w:pPr>
            <w:r w:rsidRPr="00AA4249">
              <w:rPr>
                <w:sz w:val="28"/>
                <w:szCs w:val="28"/>
              </w:rPr>
              <w:t>Щеб</w:t>
            </w:r>
            <w:r>
              <w:rPr>
                <w:sz w:val="28"/>
                <w:szCs w:val="28"/>
              </w:rPr>
              <w:t>/грав</w:t>
            </w:r>
            <w:r w:rsidRPr="00AA4249">
              <w:rPr>
                <w:sz w:val="28"/>
                <w:szCs w:val="28"/>
              </w:rPr>
              <w:t xml:space="preserve"> </w:t>
            </w:r>
          </w:p>
        </w:tc>
        <w:tc>
          <w:tcPr>
            <w:tcW w:w="1276" w:type="dxa"/>
            <w:vMerge/>
            <w:tcBorders>
              <w:bottom w:val="single" w:sz="4" w:space="0" w:color="auto"/>
            </w:tcBorders>
          </w:tcPr>
          <w:p w:rsidR="00B41142" w:rsidRPr="00AA4249" w:rsidRDefault="00B41142" w:rsidP="00346124">
            <w:pPr>
              <w:jc w:val="center"/>
              <w:rPr>
                <w:sz w:val="28"/>
                <w:szCs w:val="28"/>
              </w:rPr>
            </w:pPr>
          </w:p>
        </w:tc>
        <w:tc>
          <w:tcPr>
            <w:tcW w:w="1182" w:type="dxa"/>
            <w:vMerge/>
            <w:tcBorders>
              <w:bottom w:val="single" w:sz="4" w:space="0" w:color="auto"/>
            </w:tcBorders>
          </w:tcPr>
          <w:p w:rsidR="00B41142" w:rsidRPr="00AA4249" w:rsidRDefault="00B41142" w:rsidP="00346124">
            <w:pPr>
              <w:jc w:val="center"/>
              <w:rPr>
                <w:sz w:val="28"/>
                <w:szCs w:val="28"/>
              </w:rPr>
            </w:pPr>
          </w:p>
        </w:tc>
        <w:tc>
          <w:tcPr>
            <w:tcW w:w="1370" w:type="dxa"/>
            <w:gridSpan w:val="2"/>
            <w:vMerge/>
            <w:tcBorders>
              <w:bottom w:val="single" w:sz="4" w:space="0" w:color="auto"/>
            </w:tcBorders>
          </w:tcPr>
          <w:p w:rsidR="00B41142" w:rsidRPr="00AA4249" w:rsidRDefault="00B41142" w:rsidP="00346124">
            <w:pPr>
              <w:jc w:val="center"/>
              <w:rPr>
                <w:sz w:val="28"/>
                <w:szCs w:val="28"/>
              </w:rPr>
            </w:pPr>
          </w:p>
        </w:tc>
      </w:tr>
    </w:tbl>
    <w:p w:rsidR="00867F67" w:rsidRDefault="00867F67" w:rsidP="00B41142">
      <w:pPr>
        <w:ind w:left="567" w:right="255" w:firstLine="851"/>
        <w:rPr>
          <w:sz w:val="28"/>
          <w:szCs w:val="28"/>
        </w:rPr>
      </w:pPr>
    </w:p>
    <w:p w:rsidR="00867F67" w:rsidRDefault="00867F67" w:rsidP="00B41142">
      <w:pPr>
        <w:ind w:left="567" w:right="255" w:firstLine="851"/>
        <w:rPr>
          <w:sz w:val="28"/>
          <w:szCs w:val="28"/>
        </w:rPr>
      </w:pPr>
    </w:p>
    <w:p w:rsidR="00B41142" w:rsidRPr="00D624CE" w:rsidRDefault="00B41142" w:rsidP="00B41142">
      <w:pPr>
        <w:ind w:left="567" w:right="255" w:firstLine="851"/>
        <w:rPr>
          <w:sz w:val="28"/>
          <w:szCs w:val="28"/>
        </w:rPr>
      </w:pPr>
      <w:r w:rsidRPr="00D624CE">
        <w:rPr>
          <w:sz w:val="28"/>
          <w:szCs w:val="28"/>
        </w:rPr>
        <w:t xml:space="preserve">Городские, пригородные и междугородные перевозки пассажиров осуществляются транспортом ООО «АТП». </w:t>
      </w:r>
      <w:r w:rsidRPr="00FD0C7D">
        <w:rPr>
          <w:sz w:val="28"/>
          <w:szCs w:val="28"/>
        </w:rPr>
        <w:t>Обслуживание пассажиров производится в промышленном здании</w:t>
      </w:r>
      <w:r w:rsidRPr="005F7202">
        <w:rPr>
          <w:color w:val="FF0000"/>
          <w:sz w:val="28"/>
          <w:szCs w:val="28"/>
        </w:rPr>
        <w:t xml:space="preserve"> </w:t>
      </w:r>
      <w:r w:rsidRPr="00D624CE">
        <w:rPr>
          <w:sz w:val="28"/>
          <w:szCs w:val="28"/>
        </w:rPr>
        <w:t>автостанции, расположенном по ул. Стояновича, 121 с выездом на ул. 30 лет Победы  в восточной части города.</w:t>
      </w:r>
    </w:p>
    <w:p w:rsidR="00B41142" w:rsidRDefault="00B41142" w:rsidP="00B41142">
      <w:pPr>
        <w:ind w:left="567" w:right="255" w:firstLine="851"/>
        <w:rPr>
          <w:szCs w:val="24"/>
        </w:rPr>
      </w:pPr>
    </w:p>
    <w:p w:rsidR="00B41142" w:rsidRDefault="00B41142" w:rsidP="00B41142">
      <w:pPr>
        <w:ind w:left="567" w:right="255" w:firstLine="851"/>
        <w:rPr>
          <w:i/>
          <w:sz w:val="28"/>
        </w:rPr>
      </w:pPr>
      <w:r>
        <w:rPr>
          <w:i/>
          <w:sz w:val="28"/>
        </w:rPr>
        <w:lastRenderedPageBreak/>
        <w:t>Речной транспорт</w:t>
      </w:r>
    </w:p>
    <w:p w:rsidR="00B41142" w:rsidRDefault="00B41142" w:rsidP="00B41142">
      <w:pPr>
        <w:ind w:left="567" w:right="255" w:firstLine="851"/>
        <w:rPr>
          <w:sz w:val="28"/>
          <w:szCs w:val="28"/>
        </w:rPr>
      </w:pPr>
      <w:r w:rsidRPr="00210B4B">
        <w:rPr>
          <w:sz w:val="28"/>
          <w:szCs w:val="28"/>
        </w:rPr>
        <w:t>В настоящее время реки Лена и Витим продолжают оставаться основными транспортными магистралями для доставки в Бодайбо и золотопромышленный район крупных грузов и горюче-смазочных материалов. Реки судоходны с конца мая до конца октября (пять месяцев в году). В Бодайбо находится несколько при</w:t>
      </w:r>
      <w:r w:rsidRPr="00210B4B">
        <w:rPr>
          <w:sz w:val="28"/>
          <w:szCs w:val="28"/>
        </w:rPr>
        <w:softHyphen/>
        <w:t>станей, наиболее крупная — в центральной части города.</w:t>
      </w:r>
    </w:p>
    <w:p w:rsidR="00B41142" w:rsidRPr="00210B4B" w:rsidRDefault="00B41142" w:rsidP="00B41142">
      <w:pPr>
        <w:ind w:left="567" w:right="255" w:firstLine="851"/>
        <w:rPr>
          <w:sz w:val="28"/>
          <w:szCs w:val="28"/>
        </w:rPr>
      </w:pPr>
    </w:p>
    <w:p w:rsidR="00B41142" w:rsidRDefault="00B41142" w:rsidP="00B41142">
      <w:pPr>
        <w:ind w:left="567" w:right="255" w:firstLine="851"/>
        <w:rPr>
          <w:i/>
          <w:sz w:val="28"/>
        </w:rPr>
      </w:pPr>
      <w:r>
        <w:rPr>
          <w:i/>
          <w:sz w:val="28"/>
        </w:rPr>
        <w:t>Железнодорожный транспорт</w:t>
      </w:r>
    </w:p>
    <w:p w:rsidR="00B41142" w:rsidRDefault="00B41142" w:rsidP="00B41142">
      <w:pPr>
        <w:ind w:left="567" w:right="255" w:firstLine="0"/>
        <w:rPr>
          <w:sz w:val="28"/>
          <w:szCs w:val="28"/>
        </w:rPr>
      </w:pPr>
      <w:r>
        <w:rPr>
          <w:sz w:val="28"/>
          <w:szCs w:val="28"/>
        </w:rPr>
        <w:t xml:space="preserve">         </w:t>
      </w:r>
      <w:r w:rsidRPr="00451B42">
        <w:rPr>
          <w:sz w:val="28"/>
          <w:szCs w:val="28"/>
        </w:rPr>
        <w:t>Железнодорожное сообщение в районе в настоящее время отсутствует (Бодайбинская железная дорога демонтирована в 1967 г.),</w:t>
      </w:r>
      <w:r w:rsidRPr="00451B42">
        <w:rPr>
          <w:szCs w:val="24"/>
        </w:rPr>
        <w:t xml:space="preserve"> </w:t>
      </w:r>
      <w:r w:rsidRPr="00451B42">
        <w:rPr>
          <w:sz w:val="28"/>
          <w:szCs w:val="28"/>
        </w:rPr>
        <w:t xml:space="preserve"> с подчиненными</w:t>
      </w:r>
      <w:r w:rsidRPr="00E547B3">
        <w:rPr>
          <w:sz w:val="28"/>
          <w:szCs w:val="28"/>
        </w:rPr>
        <w:t xml:space="preserve"> населенными пунктами Бодайбо связано автомобильными дорогами. </w:t>
      </w:r>
    </w:p>
    <w:p w:rsidR="00B41142" w:rsidRDefault="00B41142" w:rsidP="00B41142">
      <w:pPr>
        <w:ind w:left="567" w:right="255" w:firstLine="851"/>
        <w:rPr>
          <w:szCs w:val="24"/>
        </w:rPr>
      </w:pPr>
      <w:r w:rsidRPr="00347DFC">
        <w:rPr>
          <w:sz w:val="28"/>
          <w:szCs w:val="28"/>
        </w:rPr>
        <w:t>Город удален от важнейших социально-экономических центров области, основного ареала расселения и от железной дороги, с которой не имеет круглогодичного сообщения</w:t>
      </w:r>
      <w:r>
        <w:rPr>
          <w:sz w:val="28"/>
          <w:szCs w:val="28"/>
        </w:rPr>
        <w:t xml:space="preserve">. </w:t>
      </w:r>
      <w:r w:rsidRPr="00E547B3">
        <w:rPr>
          <w:sz w:val="28"/>
          <w:szCs w:val="28"/>
        </w:rPr>
        <w:t>Расстояние до ближайшей железнодорожной станции Таксимо составляет 22</w:t>
      </w:r>
      <w:r>
        <w:rPr>
          <w:sz w:val="28"/>
          <w:szCs w:val="28"/>
        </w:rPr>
        <w:t>4</w:t>
      </w:r>
      <w:r w:rsidRPr="00E547B3">
        <w:rPr>
          <w:sz w:val="28"/>
          <w:szCs w:val="28"/>
        </w:rPr>
        <w:t xml:space="preserve"> км, в связи с тем, что мост через р. Витим не достроен, круглогодичное сообщение с нею и с р.п. Мамакан отсутст</w:t>
      </w:r>
      <w:r>
        <w:rPr>
          <w:sz w:val="28"/>
          <w:szCs w:val="28"/>
        </w:rPr>
        <w:t xml:space="preserve">вует. </w:t>
      </w:r>
    </w:p>
    <w:p w:rsidR="00B41142" w:rsidRDefault="00B41142" w:rsidP="00B41142">
      <w:pPr>
        <w:ind w:left="567" w:right="255" w:firstLine="851"/>
        <w:rPr>
          <w:sz w:val="28"/>
          <w:szCs w:val="28"/>
        </w:rPr>
      </w:pPr>
    </w:p>
    <w:p w:rsidR="00B41142" w:rsidRDefault="00B41142" w:rsidP="00B41142">
      <w:pPr>
        <w:ind w:left="567" w:right="255" w:firstLine="851"/>
        <w:rPr>
          <w:b/>
          <w:i/>
          <w:sz w:val="28"/>
        </w:rPr>
      </w:pPr>
      <w:r w:rsidRPr="00212B65">
        <w:rPr>
          <w:b/>
          <w:i/>
          <w:sz w:val="28"/>
        </w:rPr>
        <w:t>1.3 Современная функциональная и планировочная структура города</w:t>
      </w:r>
    </w:p>
    <w:p w:rsidR="00B41142" w:rsidRPr="00212B65" w:rsidRDefault="00B41142" w:rsidP="00B41142">
      <w:pPr>
        <w:ind w:left="567" w:right="255" w:firstLine="851"/>
        <w:rPr>
          <w:b/>
          <w:i/>
          <w:sz w:val="28"/>
        </w:rPr>
      </w:pPr>
    </w:p>
    <w:p w:rsidR="00B41142" w:rsidRPr="0080177D" w:rsidRDefault="00B41142" w:rsidP="00B41142">
      <w:pPr>
        <w:ind w:left="567" w:right="255" w:firstLine="851"/>
        <w:rPr>
          <w:sz w:val="28"/>
          <w:szCs w:val="28"/>
        </w:rPr>
      </w:pPr>
      <w:r w:rsidRPr="0080177D">
        <w:rPr>
          <w:sz w:val="28"/>
          <w:szCs w:val="28"/>
        </w:rPr>
        <w:t xml:space="preserve">Город Бодайбо протянулся вдоль правобережной долины Витима более чем на 6 км. С момента своего основания и вплоть до середины XX в. он застраивался главным образом одноэтажными деревянными домами. Многоэтажные каменные жилые благоустроенные здания, изменившие облик Бодайбо, начали возводиться в массовом порядке с 1970-х гг. </w:t>
      </w:r>
    </w:p>
    <w:p w:rsidR="00B41142" w:rsidRDefault="00B41142" w:rsidP="00B41142">
      <w:pPr>
        <w:ind w:left="567" w:right="255" w:firstLine="851"/>
        <w:rPr>
          <w:sz w:val="28"/>
          <w:szCs w:val="28"/>
        </w:rPr>
      </w:pPr>
      <w:r w:rsidRPr="00AC3B18">
        <w:rPr>
          <w:sz w:val="28"/>
          <w:szCs w:val="28"/>
        </w:rPr>
        <w:t xml:space="preserve">Селитебная территория города сформирована в основном застройкой усадебного типа, центральная часть города малоэтажной, среднеэтажной и многоэтажной застройкой  с выраженной прямоугольной структурой улично-дорожной сети, подчиненной природным фактором. </w:t>
      </w:r>
    </w:p>
    <w:p w:rsidR="00B41142" w:rsidRPr="008A591D" w:rsidRDefault="00B41142" w:rsidP="00B41142">
      <w:pPr>
        <w:ind w:left="567" w:right="255" w:firstLine="851"/>
        <w:rPr>
          <w:sz w:val="28"/>
          <w:szCs w:val="28"/>
        </w:rPr>
      </w:pPr>
      <w:r w:rsidRPr="008A591D">
        <w:rPr>
          <w:sz w:val="28"/>
          <w:szCs w:val="28"/>
        </w:rPr>
        <w:t xml:space="preserve">Магистральными улицами районного значения являются улицы Иркутская, Мира, Петра Поручикова, пер. Технический создают продольные </w:t>
      </w:r>
      <w:r w:rsidRPr="008A591D">
        <w:rPr>
          <w:sz w:val="28"/>
          <w:szCs w:val="28"/>
        </w:rPr>
        <w:lastRenderedPageBreak/>
        <w:t>и поперечные связи с магистральными улицами общегородского значения и обеспечивают выход к аэропорту, автостанции, промзонам.</w:t>
      </w:r>
    </w:p>
    <w:p w:rsidR="00B41142" w:rsidRPr="000E5C60" w:rsidRDefault="00B41142" w:rsidP="00B41142">
      <w:pPr>
        <w:ind w:left="567" w:right="255" w:firstLine="851"/>
        <w:rPr>
          <w:sz w:val="28"/>
          <w:szCs w:val="28"/>
        </w:rPr>
      </w:pPr>
      <w:r w:rsidRPr="000E5C60">
        <w:rPr>
          <w:sz w:val="28"/>
          <w:szCs w:val="28"/>
        </w:rPr>
        <w:t xml:space="preserve">Основу улично-дорожной сети составляют магистрали </w:t>
      </w:r>
      <w:r w:rsidRPr="000E5C60">
        <w:rPr>
          <w:i/>
          <w:sz w:val="28"/>
          <w:szCs w:val="28"/>
        </w:rPr>
        <w:t>общегородского и районного  значения</w:t>
      </w:r>
      <w:r w:rsidRPr="000E5C60">
        <w:rPr>
          <w:sz w:val="28"/>
          <w:szCs w:val="28"/>
        </w:rPr>
        <w:t xml:space="preserve">. </w:t>
      </w:r>
    </w:p>
    <w:p w:rsidR="00B41142" w:rsidRPr="000E5C60" w:rsidRDefault="00B41142" w:rsidP="00B41142">
      <w:pPr>
        <w:ind w:left="567" w:right="255" w:firstLine="851"/>
        <w:rPr>
          <w:sz w:val="28"/>
          <w:szCs w:val="28"/>
        </w:rPr>
      </w:pPr>
      <w:r w:rsidRPr="000E5C60">
        <w:rPr>
          <w:sz w:val="28"/>
          <w:szCs w:val="28"/>
        </w:rPr>
        <w:t xml:space="preserve">В </w:t>
      </w:r>
      <w:r w:rsidRPr="00D76F29">
        <w:rPr>
          <w:i/>
          <w:sz w:val="28"/>
          <w:szCs w:val="28"/>
        </w:rPr>
        <w:t>продольном направлении</w:t>
      </w:r>
      <w:r w:rsidRPr="000E5C60">
        <w:rPr>
          <w:sz w:val="28"/>
          <w:szCs w:val="28"/>
        </w:rPr>
        <w:t xml:space="preserve"> </w:t>
      </w:r>
      <w:r>
        <w:rPr>
          <w:sz w:val="28"/>
          <w:szCs w:val="28"/>
        </w:rPr>
        <w:t>о</w:t>
      </w:r>
      <w:r w:rsidRPr="00AC3B18">
        <w:rPr>
          <w:sz w:val="28"/>
          <w:szCs w:val="28"/>
        </w:rPr>
        <w:t xml:space="preserve">сновной транспортной артерией являются </w:t>
      </w:r>
      <w:r w:rsidRPr="000E5C60">
        <w:rPr>
          <w:i/>
          <w:sz w:val="28"/>
          <w:szCs w:val="28"/>
        </w:rPr>
        <w:t>магистральн</w:t>
      </w:r>
      <w:r>
        <w:rPr>
          <w:i/>
          <w:sz w:val="28"/>
          <w:szCs w:val="28"/>
        </w:rPr>
        <w:t xml:space="preserve">ые </w:t>
      </w:r>
      <w:r w:rsidRPr="000E5C60">
        <w:rPr>
          <w:i/>
          <w:sz w:val="28"/>
          <w:szCs w:val="28"/>
        </w:rPr>
        <w:t xml:space="preserve"> улицы общегородская значения</w:t>
      </w:r>
      <w:r w:rsidRPr="000E5C60">
        <w:rPr>
          <w:sz w:val="28"/>
          <w:szCs w:val="28"/>
        </w:rPr>
        <w:t xml:space="preserve"> по ул. Стояновича, ул. Урицкого,  ул. Артема Сергеева</w:t>
      </w:r>
      <w:r w:rsidRPr="000E5C60">
        <w:rPr>
          <w:color w:val="FF0000"/>
          <w:sz w:val="28"/>
          <w:szCs w:val="28"/>
        </w:rPr>
        <w:t>.</w:t>
      </w:r>
      <w:r w:rsidRPr="000E5C60">
        <w:rPr>
          <w:sz w:val="28"/>
          <w:szCs w:val="28"/>
        </w:rPr>
        <w:t xml:space="preserve"> </w:t>
      </w:r>
      <w:r w:rsidRPr="00AC3B18">
        <w:rPr>
          <w:sz w:val="28"/>
          <w:szCs w:val="28"/>
        </w:rPr>
        <w:t>Данные улицы  проходит через весь город, параллельно береговой линии реки Витим, связывая жилые зоны с общественными центрами, промпредприятиями и обеспечивают выход к паромной и ледовой переправе, а также выход из города на районные автодороги.</w:t>
      </w:r>
    </w:p>
    <w:p w:rsidR="00B41142" w:rsidRDefault="00B41142" w:rsidP="00B41142">
      <w:pPr>
        <w:ind w:left="567" w:right="255" w:firstLine="851"/>
        <w:rPr>
          <w:sz w:val="28"/>
          <w:szCs w:val="28"/>
        </w:rPr>
      </w:pPr>
      <w:r w:rsidRPr="000E5C60">
        <w:rPr>
          <w:sz w:val="28"/>
          <w:szCs w:val="28"/>
        </w:rPr>
        <w:t xml:space="preserve">В </w:t>
      </w:r>
      <w:r w:rsidRPr="00D76F29">
        <w:rPr>
          <w:i/>
          <w:sz w:val="28"/>
          <w:szCs w:val="28"/>
        </w:rPr>
        <w:t>поперечном направлении</w:t>
      </w:r>
      <w:r w:rsidRPr="000E5C60">
        <w:rPr>
          <w:sz w:val="28"/>
          <w:szCs w:val="28"/>
        </w:rPr>
        <w:t xml:space="preserve"> новая магистральная улица от мостового перехода, вдоль западной промзоны по ул. Технической на ул. Солнечную и далее с выходом на дорогу областного значения Бодайбо-Кропоткин.</w:t>
      </w:r>
    </w:p>
    <w:p w:rsidR="00B41142" w:rsidRPr="000E5C60" w:rsidRDefault="00B41142" w:rsidP="00B41142">
      <w:pPr>
        <w:ind w:left="567" w:right="255" w:firstLine="851"/>
        <w:rPr>
          <w:sz w:val="28"/>
          <w:szCs w:val="28"/>
        </w:rPr>
      </w:pPr>
      <w:r w:rsidRPr="000E5C60">
        <w:rPr>
          <w:sz w:val="28"/>
          <w:szCs w:val="28"/>
        </w:rPr>
        <w:t>Движение грузового транспорта осуществляется по следующим направлениям:</w:t>
      </w:r>
    </w:p>
    <w:p w:rsidR="00B41142" w:rsidRPr="000E5C60" w:rsidRDefault="00B41142" w:rsidP="0077543B">
      <w:pPr>
        <w:widowControl w:val="0"/>
        <w:numPr>
          <w:ilvl w:val="0"/>
          <w:numId w:val="50"/>
        </w:numPr>
        <w:autoSpaceDE w:val="0"/>
        <w:autoSpaceDN w:val="0"/>
        <w:adjustRightInd w:val="0"/>
        <w:spacing w:line="240" w:lineRule="auto"/>
        <w:ind w:right="0"/>
        <w:rPr>
          <w:sz w:val="28"/>
          <w:szCs w:val="28"/>
        </w:rPr>
      </w:pPr>
      <w:r w:rsidRPr="000E5C60">
        <w:rPr>
          <w:sz w:val="28"/>
          <w:szCs w:val="28"/>
        </w:rPr>
        <w:t xml:space="preserve">от </w:t>
      </w:r>
      <w:r>
        <w:rPr>
          <w:sz w:val="28"/>
          <w:szCs w:val="28"/>
        </w:rPr>
        <w:t xml:space="preserve">переправы </w:t>
      </w:r>
      <w:r w:rsidRPr="000E5C60">
        <w:rPr>
          <w:sz w:val="28"/>
          <w:szCs w:val="28"/>
        </w:rPr>
        <w:t xml:space="preserve">через р. Видим по </w:t>
      </w:r>
      <w:r>
        <w:rPr>
          <w:sz w:val="28"/>
          <w:szCs w:val="28"/>
        </w:rPr>
        <w:t>пер.</w:t>
      </w:r>
      <w:r w:rsidRPr="000E5C60">
        <w:rPr>
          <w:sz w:val="28"/>
          <w:szCs w:val="28"/>
        </w:rPr>
        <w:t>Техническо</w:t>
      </w:r>
      <w:r>
        <w:rPr>
          <w:sz w:val="28"/>
          <w:szCs w:val="28"/>
        </w:rPr>
        <w:t>му</w:t>
      </w:r>
      <w:r w:rsidRPr="000E5C60">
        <w:rPr>
          <w:sz w:val="28"/>
          <w:szCs w:val="28"/>
        </w:rPr>
        <w:t xml:space="preserve"> вдоль западной промзоны</w:t>
      </w:r>
      <w:r>
        <w:rPr>
          <w:sz w:val="28"/>
          <w:szCs w:val="28"/>
        </w:rPr>
        <w:t>, А.Сергеева</w:t>
      </w:r>
      <w:r w:rsidRPr="000E5C60">
        <w:rPr>
          <w:sz w:val="28"/>
          <w:szCs w:val="28"/>
        </w:rPr>
        <w:t xml:space="preserve"> на автодорогу Бодайбо – Кропоткин;</w:t>
      </w:r>
    </w:p>
    <w:p w:rsidR="00B41142" w:rsidRPr="000E5C60" w:rsidRDefault="00B41142" w:rsidP="0077543B">
      <w:pPr>
        <w:widowControl w:val="0"/>
        <w:numPr>
          <w:ilvl w:val="0"/>
          <w:numId w:val="50"/>
        </w:numPr>
        <w:autoSpaceDE w:val="0"/>
        <w:autoSpaceDN w:val="0"/>
        <w:adjustRightInd w:val="0"/>
        <w:spacing w:line="240" w:lineRule="auto"/>
        <w:ind w:right="0"/>
        <w:rPr>
          <w:sz w:val="28"/>
          <w:szCs w:val="28"/>
        </w:rPr>
      </w:pPr>
      <w:r w:rsidRPr="000E5C60">
        <w:rPr>
          <w:sz w:val="28"/>
          <w:szCs w:val="28"/>
        </w:rPr>
        <w:t xml:space="preserve">от </w:t>
      </w:r>
      <w:r>
        <w:rPr>
          <w:sz w:val="28"/>
          <w:szCs w:val="28"/>
        </w:rPr>
        <w:t>переправы</w:t>
      </w:r>
      <w:r w:rsidRPr="000E5C60">
        <w:rPr>
          <w:sz w:val="28"/>
          <w:szCs w:val="28"/>
        </w:rPr>
        <w:t xml:space="preserve"> через р. Видим по ул. Срояновича вдоль Южной промзоны до ул. Урицкого;</w:t>
      </w:r>
    </w:p>
    <w:p w:rsidR="00B41142" w:rsidRPr="000E5C60" w:rsidRDefault="00B41142" w:rsidP="0077543B">
      <w:pPr>
        <w:widowControl w:val="0"/>
        <w:numPr>
          <w:ilvl w:val="0"/>
          <w:numId w:val="50"/>
        </w:numPr>
        <w:autoSpaceDE w:val="0"/>
        <w:autoSpaceDN w:val="0"/>
        <w:adjustRightInd w:val="0"/>
        <w:spacing w:line="240" w:lineRule="auto"/>
        <w:ind w:right="0"/>
        <w:rPr>
          <w:sz w:val="28"/>
          <w:szCs w:val="28"/>
        </w:rPr>
      </w:pPr>
      <w:r w:rsidRPr="000E5C60">
        <w:rPr>
          <w:sz w:val="28"/>
          <w:szCs w:val="28"/>
        </w:rPr>
        <w:t xml:space="preserve">от ул. Технической по ул. Иркутской на автодорогу Бодойбо – Мамакан  </w:t>
      </w:r>
    </w:p>
    <w:p w:rsidR="00B41142" w:rsidRDefault="00B41142" w:rsidP="0077543B">
      <w:pPr>
        <w:widowControl w:val="0"/>
        <w:numPr>
          <w:ilvl w:val="0"/>
          <w:numId w:val="50"/>
        </w:numPr>
        <w:autoSpaceDE w:val="0"/>
        <w:autoSpaceDN w:val="0"/>
        <w:adjustRightInd w:val="0"/>
        <w:spacing w:line="240" w:lineRule="auto"/>
        <w:ind w:right="0"/>
        <w:rPr>
          <w:sz w:val="28"/>
          <w:szCs w:val="28"/>
        </w:rPr>
      </w:pPr>
      <w:r w:rsidRPr="000E5C60">
        <w:rPr>
          <w:sz w:val="28"/>
          <w:szCs w:val="28"/>
        </w:rPr>
        <w:t>от пер. Студенческий по ул. Стояновича, ул. Первомайская,</w:t>
      </w:r>
      <w:r w:rsidRPr="000E5C60">
        <w:rPr>
          <w:color w:val="FF0000"/>
          <w:sz w:val="28"/>
          <w:szCs w:val="28"/>
        </w:rPr>
        <w:t xml:space="preserve"> </w:t>
      </w:r>
      <w:r w:rsidRPr="000E5C60">
        <w:rPr>
          <w:sz w:val="28"/>
          <w:szCs w:val="28"/>
        </w:rPr>
        <w:t>по восточной промзоне вдоль взлетной полосы и далее огибая гольц в восточной части города, через лесной массив с выходом на  автодорогу «Бодайбо – Кропоткин».</w:t>
      </w:r>
    </w:p>
    <w:p w:rsidR="00B41142" w:rsidRPr="000E5C60" w:rsidRDefault="00B41142" w:rsidP="00B41142">
      <w:pPr>
        <w:widowControl w:val="0"/>
        <w:autoSpaceDE w:val="0"/>
        <w:autoSpaceDN w:val="0"/>
        <w:adjustRightInd w:val="0"/>
        <w:rPr>
          <w:sz w:val="28"/>
          <w:szCs w:val="28"/>
        </w:rPr>
      </w:pPr>
      <w:r w:rsidRPr="000E5C60">
        <w:rPr>
          <w:i/>
          <w:sz w:val="28"/>
          <w:szCs w:val="28"/>
        </w:rPr>
        <w:t>Магистральными улицами районного</w:t>
      </w:r>
      <w:r w:rsidRPr="000E5C60">
        <w:rPr>
          <w:sz w:val="28"/>
          <w:szCs w:val="28"/>
        </w:rPr>
        <w:t xml:space="preserve"> значения являются: </w:t>
      </w:r>
    </w:p>
    <w:p w:rsidR="00B41142" w:rsidRPr="000E5C60" w:rsidRDefault="00B41142" w:rsidP="0077543B">
      <w:pPr>
        <w:numPr>
          <w:ilvl w:val="0"/>
          <w:numId w:val="49"/>
        </w:numPr>
        <w:tabs>
          <w:tab w:val="clear" w:pos="1068"/>
          <w:tab w:val="left" w:pos="851"/>
        </w:tabs>
        <w:spacing w:line="240" w:lineRule="auto"/>
        <w:ind w:left="709" w:right="255" w:firstLine="851"/>
        <w:rPr>
          <w:sz w:val="28"/>
          <w:szCs w:val="28"/>
        </w:rPr>
      </w:pPr>
      <w:r w:rsidRPr="000E5C60">
        <w:rPr>
          <w:sz w:val="28"/>
          <w:szCs w:val="28"/>
        </w:rPr>
        <w:t xml:space="preserve">ул. Иркутская от западной промзоны до пересечения ул. Мира; </w:t>
      </w:r>
    </w:p>
    <w:p w:rsidR="00B41142" w:rsidRPr="000E5C60" w:rsidRDefault="00B41142" w:rsidP="0077543B">
      <w:pPr>
        <w:numPr>
          <w:ilvl w:val="0"/>
          <w:numId w:val="49"/>
        </w:numPr>
        <w:tabs>
          <w:tab w:val="clear" w:pos="1068"/>
          <w:tab w:val="left" w:pos="851"/>
        </w:tabs>
        <w:spacing w:line="240" w:lineRule="auto"/>
        <w:ind w:left="709" w:right="255" w:firstLine="851"/>
        <w:rPr>
          <w:sz w:val="28"/>
          <w:szCs w:val="28"/>
        </w:rPr>
      </w:pPr>
      <w:r w:rsidRPr="000E5C60">
        <w:rPr>
          <w:sz w:val="28"/>
          <w:szCs w:val="28"/>
        </w:rPr>
        <w:t xml:space="preserve">ул. Мира на участке от ул. Артема Сергеева до ул. Урицкого; </w:t>
      </w:r>
    </w:p>
    <w:p w:rsidR="00B41142" w:rsidRPr="000E5C60" w:rsidRDefault="00B41142" w:rsidP="0077543B">
      <w:pPr>
        <w:numPr>
          <w:ilvl w:val="0"/>
          <w:numId w:val="49"/>
        </w:numPr>
        <w:tabs>
          <w:tab w:val="clear" w:pos="1068"/>
          <w:tab w:val="left" w:pos="851"/>
        </w:tabs>
        <w:spacing w:line="240" w:lineRule="auto"/>
        <w:ind w:left="709" w:right="255" w:firstLine="851"/>
        <w:rPr>
          <w:sz w:val="28"/>
          <w:szCs w:val="28"/>
        </w:rPr>
      </w:pPr>
      <w:r w:rsidRPr="000E5C60">
        <w:rPr>
          <w:sz w:val="28"/>
          <w:szCs w:val="28"/>
        </w:rPr>
        <w:t xml:space="preserve">ул. Петра Поручикова на участке от ул. Урицкого до ул. 30 лет Победы;  </w:t>
      </w:r>
    </w:p>
    <w:p w:rsidR="00B41142" w:rsidRPr="000E5C60" w:rsidRDefault="00B41142" w:rsidP="0077543B">
      <w:pPr>
        <w:numPr>
          <w:ilvl w:val="0"/>
          <w:numId w:val="49"/>
        </w:numPr>
        <w:tabs>
          <w:tab w:val="clear" w:pos="1068"/>
          <w:tab w:val="left" w:pos="851"/>
        </w:tabs>
        <w:spacing w:line="240" w:lineRule="auto"/>
        <w:ind w:left="709" w:right="255" w:firstLine="851"/>
        <w:rPr>
          <w:sz w:val="28"/>
          <w:szCs w:val="28"/>
        </w:rPr>
      </w:pPr>
      <w:r w:rsidRPr="000E5C60">
        <w:rPr>
          <w:sz w:val="28"/>
          <w:szCs w:val="28"/>
        </w:rPr>
        <w:t>ул. 30 лет Победы от ул. Петра Поручикова в районе автовокзала до ул. Стояновича;</w:t>
      </w:r>
    </w:p>
    <w:p w:rsidR="00B41142" w:rsidRPr="000E5C60" w:rsidRDefault="00B41142" w:rsidP="0077543B">
      <w:pPr>
        <w:numPr>
          <w:ilvl w:val="0"/>
          <w:numId w:val="49"/>
        </w:numPr>
        <w:tabs>
          <w:tab w:val="clear" w:pos="1068"/>
          <w:tab w:val="left" w:pos="851"/>
        </w:tabs>
        <w:spacing w:line="240" w:lineRule="auto"/>
        <w:ind w:left="709" w:right="255" w:firstLine="851"/>
        <w:rPr>
          <w:sz w:val="28"/>
          <w:szCs w:val="28"/>
        </w:rPr>
      </w:pPr>
      <w:r w:rsidRPr="000E5C60">
        <w:rPr>
          <w:sz w:val="28"/>
          <w:szCs w:val="28"/>
        </w:rPr>
        <w:t>ул. Стояновича, ул. Первомайская</w:t>
      </w:r>
      <w:r w:rsidRPr="000E5C60">
        <w:rPr>
          <w:color w:val="FF0000"/>
          <w:sz w:val="28"/>
          <w:szCs w:val="28"/>
        </w:rPr>
        <w:t xml:space="preserve"> </w:t>
      </w:r>
      <w:r w:rsidRPr="000E5C60">
        <w:rPr>
          <w:sz w:val="28"/>
          <w:szCs w:val="28"/>
        </w:rPr>
        <w:t xml:space="preserve">проходящая по восточной промзоне вдоль аэропорта и далее вдоль гольца в восточной части города, через лесной массив с выходом на  автодорогу «Бодайбо – Кропоткин»; </w:t>
      </w:r>
    </w:p>
    <w:p w:rsidR="00B41142" w:rsidRPr="000E5C60" w:rsidRDefault="00B41142" w:rsidP="0077543B">
      <w:pPr>
        <w:numPr>
          <w:ilvl w:val="0"/>
          <w:numId w:val="49"/>
        </w:numPr>
        <w:tabs>
          <w:tab w:val="clear" w:pos="1068"/>
          <w:tab w:val="left" w:pos="851"/>
        </w:tabs>
        <w:spacing w:line="240" w:lineRule="auto"/>
        <w:ind w:left="709" w:right="255" w:firstLine="851"/>
        <w:rPr>
          <w:sz w:val="28"/>
          <w:szCs w:val="28"/>
        </w:rPr>
      </w:pPr>
      <w:r w:rsidRPr="000E5C60">
        <w:rPr>
          <w:sz w:val="28"/>
          <w:szCs w:val="28"/>
        </w:rPr>
        <w:t xml:space="preserve">улица Аэропортовая; </w:t>
      </w:r>
    </w:p>
    <w:p w:rsidR="00B41142" w:rsidRDefault="00B41142" w:rsidP="0077543B">
      <w:pPr>
        <w:numPr>
          <w:ilvl w:val="0"/>
          <w:numId w:val="49"/>
        </w:numPr>
        <w:tabs>
          <w:tab w:val="clear" w:pos="1068"/>
          <w:tab w:val="left" w:pos="851"/>
        </w:tabs>
        <w:spacing w:line="240" w:lineRule="auto"/>
        <w:ind w:left="709" w:right="255" w:firstLine="851"/>
        <w:rPr>
          <w:sz w:val="28"/>
          <w:szCs w:val="28"/>
        </w:rPr>
      </w:pPr>
      <w:r w:rsidRPr="000E5C60">
        <w:rPr>
          <w:sz w:val="28"/>
          <w:szCs w:val="28"/>
        </w:rPr>
        <w:t>ул. Центральная в мкрн. Бисяга</w:t>
      </w:r>
      <w:r>
        <w:rPr>
          <w:sz w:val="28"/>
          <w:szCs w:val="28"/>
        </w:rPr>
        <w:t>.</w:t>
      </w:r>
    </w:p>
    <w:p w:rsidR="00B41142" w:rsidRPr="00D76F29" w:rsidRDefault="00B41142" w:rsidP="00B41142">
      <w:pPr>
        <w:ind w:left="567" w:right="255" w:firstLine="851"/>
        <w:rPr>
          <w:sz w:val="28"/>
          <w:szCs w:val="28"/>
        </w:rPr>
      </w:pPr>
      <w:r w:rsidRPr="00D76F29">
        <w:rPr>
          <w:sz w:val="28"/>
          <w:szCs w:val="28"/>
        </w:rPr>
        <w:lastRenderedPageBreak/>
        <w:t>Эти улицы создают продольные и поперечные связи с магистральными улицами общегородского значения и обеспечивают выход к аэропорту, автостанции, промзонам.</w:t>
      </w:r>
    </w:p>
    <w:p w:rsidR="00B41142" w:rsidRPr="001627B3" w:rsidRDefault="00B41142" w:rsidP="00B41142">
      <w:pPr>
        <w:ind w:left="567" w:right="255" w:firstLine="851"/>
        <w:rPr>
          <w:sz w:val="28"/>
          <w:szCs w:val="28"/>
        </w:rPr>
      </w:pPr>
      <w:r w:rsidRPr="001627B3">
        <w:rPr>
          <w:sz w:val="28"/>
          <w:szCs w:val="28"/>
        </w:rPr>
        <w:t>Общие данные по улично-дорожной сети (УДС) г. Бодайбо приведены в табл. 1.3.</w:t>
      </w:r>
    </w:p>
    <w:p w:rsidR="00B41142" w:rsidRPr="00AC3B18" w:rsidRDefault="00B41142" w:rsidP="00B41142">
      <w:pPr>
        <w:pStyle w:val="af6"/>
        <w:ind w:firstLine="0"/>
        <w:jc w:val="left"/>
        <w:rPr>
          <w:sz w:val="28"/>
          <w:szCs w:val="28"/>
        </w:rPr>
      </w:pPr>
      <w:r>
        <w:rPr>
          <w:sz w:val="28"/>
          <w:szCs w:val="28"/>
        </w:rPr>
        <w:t xml:space="preserve">         </w:t>
      </w:r>
      <w:r w:rsidRPr="00AC3B18">
        <w:rPr>
          <w:sz w:val="28"/>
          <w:szCs w:val="28"/>
        </w:rPr>
        <w:t xml:space="preserve">Таблица </w:t>
      </w:r>
      <w:r>
        <w:rPr>
          <w:sz w:val="28"/>
          <w:szCs w:val="28"/>
        </w:rPr>
        <w:t>1.3</w:t>
      </w:r>
      <w:r w:rsidRPr="00AC3B18">
        <w:rPr>
          <w:sz w:val="28"/>
          <w:szCs w:val="28"/>
        </w:rPr>
        <w:t xml:space="preserve"> - Общие данные по улично</w:t>
      </w:r>
      <w:r>
        <w:rPr>
          <w:sz w:val="28"/>
          <w:szCs w:val="28"/>
        </w:rPr>
        <w:t>-</w:t>
      </w:r>
      <w:r w:rsidRPr="00AC3B18">
        <w:rPr>
          <w:sz w:val="28"/>
          <w:szCs w:val="28"/>
        </w:rPr>
        <w:t xml:space="preserve">дорожной сети </w:t>
      </w:r>
      <w:r>
        <w:rPr>
          <w:sz w:val="28"/>
          <w:szCs w:val="28"/>
        </w:rPr>
        <w:t>г. Бодайбо</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3"/>
        <w:gridCol w:w="4252"/>
        <w:gridCol w:w="2126"/>
        <w:gridCol w:w="1893"/>
      </w:tblGrid>
      <w:tr w:rsidR="00B41142" w:rsidRPr="00AC3B18" w:rsidTr="00346124">
        <w:tc>
          <w:tcPr>
            <w:tcW w:w="993" w:type="dxa"/>
            <w:vAlign w:val="center"/>
          </w:tcPr>
          <w:p w:rsidR="00B41142" w:rsidRPr="00AC3B18" w:rsidRDefault="00B41142" w:rsidP="00346124">
            <w:pPr>
              <w:pStyle w:val="af6"/>
              <w:ind w:firstLine="0"/>
              <w:rPr>
                <w:b/>
                <w:sz w:val="28"/>
                <w:szCs w:val="28"/>
              </w:rPr>
            </w:pPr>
            <w:r w:rsidRPr="00AC3B18">
              <w:rPr>
                <w:sz w:val="28"/>
                <w:szCs w:val="28"/>
              </w:rPr>
              <w:t>№ п/п</w:t>
            </w:r>
          </w:p>
        </w:tc>
        <w:tc>
          <w:tcPr>
            <w:tcW w:w="4252" w:type="dxa"/>
            <w:vAlign w:val="center"/>
          </w:tcPr>
          <w:p w:rsidR="00B41142" w:rsidRPr="00AC3B18" w:rsidRDefault="00B41142" w:rsidP="00ED324A">
            <w:pPr>
              <w:pStyle w:val="af6"/>
              <w:ind w:hanging="108"/>
              <w:jc w:val="center"/>
              <w:rPr>
                <w:b/>
                <w:sz w:val="28"/>
                <w:szCs w:val="28"/>
              </w:rPr>
            </w:pPr>
            <w:r w:rsidRPr="00AC3B18">
              <w:rPr>
                <w:sz w:val="28"/>
                <w:szCs w:val="28"/>
              </w:rPr>
              <w:t>Показатели</w:t>
            </w:r>
          </w:p>
        </w:tc>
        <w:tc>
          <w:tcPr>
            <w:tcW w:w="2126" w:type="dxa"/>
            <w:vAlign w:val="center"/>
          </w:tcPr>
          <w:p w:rsidR="00B41142" w:rsidRPr="00AC3B18" w:rsidRDefault="00B41142" w:rsidP="00ED324A">
            <w:pPr>
              <w:pStyle w:val="af6"/>
              <w:ind w:firstLine="34"/>
              <w:jc w:val="center"/>
              <w:rPr>
                <w:b/>
                <w:sz w:val="28"/>
                <w:szCs w:val="28"/>
              </w:rPr>
            </w:pPr>
            <w:r w:rsidRPr="00AC3B18">
              <w:rPr>
                <w:sz w:val="28"/>
                <w:szCs w:val="28"/>
              </w:rPr>
              <w:t>Единица измерения</w:t>
            </w:r>
          </w:p>
        </w:tc>
        <w:tc>
          <w:tcPr>
            <w:tcW w:w="1893" w:type="dxa"/>
            <w:vAlign w:val="center"/>
          </w:tcPr>
          <w:p w:rsidR="00B41142" w:rsidRPr="00A74C5B" w:rsidRDefault="00B41142" w:rsidP="00ED324A">
            <w:pPr>
              <w:pStyle w:val="af6"/>
              <w:ind w:firstLine="34"/>
              <w:jc w:val="center"/>
              <w:rPr>
                <w:b/>
                <w:sz w:val="28"/>
                <w:szCs w:val="28"/>
              </w:rPr>
            </w:pPr>
            <w:r w:rsidRPr="00A74C5B">
              <w:rPr>
                <w:sz w:val="28"/>
                <w:szCs w:val="28"/>
              </w:rPr>
              <w:t>Данные на 2016г.</w:t>
            </w:r>
          </w:p>
        </w:tc>
      </w:tr>
      <w:tr w:rsidR="00B41142" w:rsidRPr="00AC3B18" w:rsidTr="00346124">
        <w:tc>
          <w:tcPr>
            <w:tcW w:w="993" w:type="dxa"/>
            <w:vAlign w:val="center"/>
          </w:tcPr>
          <w:p w:rsidR="00B41142" w:rsidRPr="00AC3B18" w:rsidRDefault="00B41142" w:rsidP="00346124">
            <w:pPr>
              <w:pStyle w:val="af6"/>
              <w:ind w:firstLine="0"/>
              <w:jc w:val="center"/>
              <w:rPr>
                <w:b/>
                <w:sz w:val="28"/>
                <w:szCs w:val="28"/>
              </w:rPr>
            </w:pPr>
            <w:r w:rsidRPr="00AC3B18">
              <w:rPr>
                <w:sz w:val="28"/>
                <w:szCs w:val="28"/>
              </w:rPr>
              <w:t>1</w:t>
            </w:r>
          </w:p>
        </w:tc>
        <w:tc>
          <w:tcPr>
            <w:tcW w:w="4252" w:type="dxa"/>
            <w:vAlign w:val="center"/>
          </w:tcPr>
          <w:p w:rsidR="00B41142" w:rsidRPr="00AC3B18" w:rsidRDefault="00B41142" w:rsidP="00346124">
            <w:pPr>
              <w:pStyle w:val="af6"/>
              <w:ind w:firstLine="0"/>
              <w:jc w:val="left"/>
              <w:rPr>
                <w:b/>
                <w:sz w:val="28"/>
                <w:szCs w:val="28"/>
              </w:rPr>
            </w:pPr>
            <w:r w:rsidRPr="00AC3B18">
              <w:rPr>
                <w:sz w:val="28"/>
                <w:szCs w:val="28"/>
              </w:rPr>
              <w:t>Общее протяжен</w:t>
            </w:r>
            <w:r>
              <w:rPr>
                <w:sz w:val="28"/>
                <w:szCs w:val="28"/>
              </w:rPr>
              <w:t>ность</w:t>
            </w:r>
            <w:r w:rsidRPr="00AC3B18">
              <w:rPr>
                <w:sz w:val="28"/>
                <w:szCs w:val="28"/>
              </w:rPr>
              <w:t xml:space="preserve">  </w:t>
            </w:r>
            <w:r>
              <w:rPr>
                <w:sz w:val="28"/>
                <w:szCs w:val="28"/>
              </w:rPr>
              <w:t>УДС</w:t>
            </w:r>
          </w:p>
        </w:tc>
        <w:tc>
          <w:tcPr>
            <w:tcW w:w="2126" w:type="dxa"/>
            <w:vAlign w:val="center"/>
          </w:tcPr>
          <w:p w:rsidR="00B41142" w:rsidRPr="00AC3B18" w:rsidRDefault="00B41142" w:rsidP="00ED324A">
            <w:pPr>
              <w:pStyle w:val="af6"/>
              <w:ind w:firstLine="34"/>
              <w:jc w:val="center"/>
              <w:rPr>
                <w:b/>
                <w:sz w:val="28"/>
                <w:szCs w:val="28"/>
              </w:rPr>
            </w:pPr>
            <w:r w:rsidRPr="00AC3B18">
              <w:rPr>
                <w:sz w:val="28"/>
                <w:szCs w:val="28"/>
              </w:rPr>
              <w:t>км</w:t>
            </w:r>
          </w:p>
        </w:tc>
        <w:tc>
          <w:tcPr>
            <w:tcW w:w="1893" w:type="dxa"/>
            <w:vAlign w:val="center"/>
          </w:tcPr>
          <w:p w:rsidR="00B41142" w:rsidRPr="001627B3" w:rsidRDefault="00B41142" w:rsidP="00ED324A">
            <w:pPr>
              <w:pStyle w:val="af6"/>
              <w:ind w:firstLine="34"/>
              <w:jc w:val="center"/>
              <w:rPr>
                <w:b/>
                <w:color w:val="FF0000"/>
                <w:sz w:val="28"/>
                <w:szCs w:val="28"/>
              </w:rPr>
            </w:pPr>
            <w:r w:rsidRPr="00A41703">
              <w:rPr>
                <w:sz w:val="28"/>
                <w:szCs w:val="28"/>
              </w:rPr>
              <w:t>103,091</w:t>
            </w:r>
            <w:r>
              <w:rPr>
                <w:color w:val="FF0000"/>
                <w:sz w:val="28"/>
                <w:szCs w:val="28"/>
              </w:rPr>
              <w:t xml:space="preserve"> </w:t>
            </w:r>
          </w:p>
        </w:tc>
      </w:tr>
      <w:tr w:rsidR="00B41142" w:rsidRPr="00AC3B18" w:rsidTr="00346124">
        <w:tc>
          <w:tcPr>
            <w:tcW w:w="993" w:type="dxa"/>
            <w:vAlign w:val="center"/>
          </w:tcPr>
          <w:p w:rsidR="00B41142" w:rsidRPr="00AC3B18" w:rsidRDefault="00B41142" w:rsidP="00346124">
            <w:pPr>
              <w:pStyle w:val="af6"/>
              <w:ind w:firstLine="0"/>
              <w:jc w:val="center"/>
              <w:rPr>
                <w:b/>
                <w:sz w:val="28"/>
                <w:szCs w:val="28"/>
              </w:rPr>
            </w:pPr>
            <w:r w:rsidRPr="00AC3B18">
              <w:rPr>
                <w:sz w:val="28"/>
                <w:szCs w:val="28"/>
              </w:rPr>
              <w:t>2</w:t>
            </w:r>
          </w:p>
        </w:tc>
        <w:tc>
          <w:tcPr>
            <w:tcW w:w="4252" w:type="dxa"/>
            <w:vAlign w:val="center"/>
          </w:tcPr>
          <w:p w:rsidR="00B41142" w:rsidRPr="00AC3B18" w:rsidRDefault="00B41142" w:rsidP="00346124">
            <w:pPr>
              <w:pStyle w:val="af6"/>
              <w:ind w:firstLine="0"/>
              <w:jc w:val="left"/>
              <w:rPr>
                <w:b/>
                <w:sz w:val="28"/>
                <w:szCs w:val="28"/>
              </w:rPr>
            </w:pPr>
            <w:r w:rsidRPr="00AC3B18">
              <w:rPr>
                <w:sz w:val="28"/>
                <w:szCs w:val="28"/>
              </w:rPr>
              <w:t xml:space="preserve">Общая площадь </w:t>
            </w:r>
            <w:r>
              <w:rPr>
                <w:sz w:val="28"/>
                <w:szCs w:val="28"/>
              </w:rPr>
              <w:t>УДС</w:t>
            </w:r>
          </w:p>
        </w:tc>
        <w:tc>
          <w:tcPr>
            <w:tcW w:w="2126" w:type="dxa"/>
            <w:vAlign w:val="center"/>
          </w:tcPr>
          <w:p w:rsidR="00B41142" w:rsidRPr="00AC3B18" w:rsidRDefault="00B41142" w:rsidP="00ED324A">
            <w:pPr>
              <w:pStyle w:val="af6"/>
              <w:ind w:firstLine="34"/>
              <w:jc w:val="center"/>
              <w:rPr>
                <w:b/>
                <w:sz w:val="28"/>
                <w:szCs w:val="28"/>
              </w:rPr>
            </w:pPr>
            <w:r w:rsidRPr="00AC3B18">
              <w:rPr>
                <w:sz w:val="28"/>
                <w:szCs w:val="28"/>
              </w:rPr>
              <w:t>тыс. кв. км</w:t>
            </w:r>
          </w:p>
        </w:tc>
        <w:tc>
          <w:tcPr>
            <w:tcW w:w="1893" w:type="dxa"/>
            <w:vAlign w:val="center"/>
          </w:tcPr>
          <w:p w:rsidR="00B41142" w:rsidRPr="001627B3" w:rsidRDefault="00B41142" w:rsidP="00ED324A">
            <w:pPr>
              <w:pStyle w:val="af6"/>
              <w:ind w:firstLine="34"/>
              <w:jc w:val="center"/>
              <w:rPr>
                <w:b/>
                <w:color w:val="FF0000"/>
                <w:sz w:val="28"/>
                <w:szCs w:val="28"/>
              </w:rPr>
            </w:pPr>
            <w:r w:rsidRPr="00A41703">
              <w:rPr>
                <w:sz w:val="28"/>
                <w:szCs w:val="28"/>
              </w:rPr>
              <w:t>957,5092</w:t>
            </w:r>
            <w:r>
              <w:rPr>
                <w:color w:val="FF0000"/>
                <w:sz w:val="28"/>
                <w:szCs w:val="28"/>
              </w:rPr>
              <w:t xml:space="preserve"> </w:t>
            </w:r>
          </w:p>
        </w:tc>
      </w:tr>
      <w:tr w:rsidR="00B41142" w:rsidRPr="00AC3B18" w:rsidTr="00346124">
        <w:tc>
          <w:tcPr>
            <w:tcW w:w="993" w:type="dxa"/>
            <w:vAlign w:val="center"/>
          </w:tcPr>
          <w:p w:rsidR="00B41142" w:rsidRPr="00AC3B18" w:rsidRDefault="00B41142" w:rsidP="00346124">
            <w:pPr>
              <w:pStyle w:val="af6"/>
              <w:ind w:firstLine="0"/>
              <w:jc w:val="center"/>
              <w:rPr>
                <w:b/>
                <w:sz w:val="28"/>
                <w:szCs w:val="28"/>
              </w:rPr>
            </w:pPr>
            <w:r w:rsidRPr="00AC3B18">
              <w:rPr>
                <w:sz w:val="28"/>
                <w:szCs w:val="28"/>
              </w:rPr>
              <w:t>3</w:t>
            </w:r>
          </w:p>
        </w:tc>
        <w:tc>
          <w:tcPr>
            <w:tcW w:w="4252" w:type="dxa"/>
            <w:vAlign w:val="center"/>
          </w:tcPr>
          <w:p w:rsidR="00B41142" w:rsidRPr="00AC3B18" w:rsidRDefault="00B41142" w:rsidP="00346124">
            <w:pPr>
              <w:pStyle w:val="af6"/>
              <w:ind w:firstLine="0"/>
              <w:jc w:val="left"/>
              <w:rPr>
                <w:b/>
                <w:sz w:val="28"/>
                <w:szCs w:val="28"/>
              </w:rPr>
            </w:pPr>
            <w:r w:rsidRPr="00AC3B18">
              <w:rPr>
                <w:sz w:val="28"/>
                <w:szCs w:val="28"/>
              </w:rPr>
              <w:t>Протяжение улиц с твердым покрытием, в т.ч. с усовершенствованным (а/б, ц/б)</w:t>
            </w:r>
          </w:p>
        </w:tc>
        <w:tc>
          <w:tcPr>
            <w:tcW w:w="2126" w:type="dxa"/>
            <w:vAlign w:val="center"/>
          </w:tcPr>
          <w:p w:rsidR="00B41142" w:rsidRPr="00AC3B18" w:rsidRDefault="00B41142" w:rsidP="00ED324A">
            <w:pPr>
              <w:pStyle w:val="af6"/>
              <w:ind w:firstLine="34"/>
              <w:jc w:val="center"/>
              <w:rPr>
                <w:b/>
                <w:sz w:val="28"/>
                <w:szCs w:val="28"/>
              </w:rPr>
            </w:pPr>
            <w:r w:rsidRPr="00AC3B18">
              <w:rPr>
                <w:sz w:val="28"/>
                <w:szCs w:val="28"/>
              </w:rPr>
              <w:t>км</w:t>
            </w:r>
          </w:p>
        </w:tc>
        <w:tc>
          <w:tcPr>
            <w:tcW w:w="1893" w:type="dxa"/>
            <w:vAlign w:val="center"/>
          </w:tcPr>
          <w:p w:rsidR="00B41142" w:rsidRPr="00A74C5B" w:rsidRDefault="00B41142" w:rsidP="00ED324A">
            <w:pPr>
              <w:pStyle w:val="af6"/>
              <w:ind w:firstLine="34"/>
              <w:jc w:val="center"/>
              <w:rPr>
                <w:b/>
                <w:sz w:val="28"/>
                <w:szCs w:val="28"/>
              </w:rPr>
            </w:pPr>
            <w:r w:rsidRPr="00A74C5B">
              <w:rPr>
                <w:sz w:val="28"/>
                <w:szCs w:val="28"/>
              </w:rPr>
              <w:t>53,4</w:t>
            </w:r>
          </w:p>
          <w:p w:rsidR="00B41142" w:rsidRPr="001627B3" w:rsidRDefault="00B41142" w:rsidP="00ED324A">
            <w:pPr>
              <w:pStyle w:val="af6"/>
              <w:ind w:firstLine="34"/>
              <w:jc w:val="center"/>
              <w:rPr>
                <w:b/>
                <w:color w:val="FF0000"/>
                <w:sz w:val="28"/>
                <w:szCs w:val="28"/>
              </w:rPr>
            </w:pPr>
          </w:p>
        </w:tc>
      </w:tr>
      <w:tr w:rsidR="00B41142" w:rsidRPr="00AC3B18" w:rsidTr="00346124">
        <w:tc>
          <w:tcPr>
            <w:tcW w:w="993" w:type="dxa"/>
            <w:vAlign w:val="center"/>
          </w:tcPr>
          <w:p w:rsidR="00B41142" w:rsidRPr="00AC3B18" w:rsidRDefault="00B41142" w:rsidP="00346124">
            <w:pPr>
              <w:pStyle w:val="af6"/>
              <w:ind w:firstLine="0"/>
              <w:jc w:val="center"/>
              <w:rPr>
                <w:b/>
                <w:sz w:val="28"/>
                <w:szCs w:val="28"/>
              </w:rPr>
            </w:pPr>
            <w:r w:rsidRPr="00AC3B18">
              <w:rPr>
                <w:sz w:val="28"/>
                <w:szCs w:val="28"/>
              </w:rPr>
              <w:t>4</w:t>
            </w:r>
          </w:p>
        </w:tc>
        <w:tc>
          <w:tcPr>
            <w:tcW w:w="4252" w:type="dxa"/>
            <w:vAlign w:val="center"/>
          </w:tcPr>
          <w:p w:rsidR="00B41142" w:rsidRPr="00AC3B18" w:rsidRDefault="00B41142" w:rsidP="00346124">
            <w:pPr>
              <w:pStyle w:val="af6"/>
              <w:ind w:firstLine="0"/>
              <w:jc w:val="left"/>
              <w:rPr>
                <w:b/>
                <w:sz w:val="28"/>
                <w:szCs w:val="28"/>
              </w:rPr>
            </w:pPr>
            <w:r w:rsidRPr="00AC3B18">
              <w:rPr>
                <w:sz w:val="28"/>
                <w:szCs w:val="28"/>
              </w:rPr>
              <w:t>Площадь улиц с твердым покрытием, в т.ч. с усовершенствованным (а/б, ц/б)</w:t>
            </w:r>
          </w:p>
        </w:tc>
        <w:tc>
          <w:tcPr>
            <w:tcW w:w="2126" w:type="dxa"/>
            <w:vAlign w:val="center"/>
          </w:tcPr>
          <w:p w:rsidR="00B41142" w:rsidRPr="00AC3B18" w:rsidRDefault="00B41142" w:rsidP="00ED324A">
            <w:pPr>
              <w:pStyle w:val="af6"/>
              <w:ind w:firstLine="34"/>
              <w:jc w:val="center"/>
              <w:rPr>
                <w:b/>
                <w:sz w:val="28"/>
                <w:szCs w:val="28"/>
              </w:rPr>
            </w:pPr>
            <w:r w:rsidRPr="00AC3B18">
              <w:rPr>
                <w:sz w:val="28"/>
                <w:szCs w:val="28"/>
              </w:rPr>
              <w:t>тыс. кв. км</w:t>
            </w:r>
          </w:p>
        </w:tc>
        <w:tc>
          <w:tcPr>
            <w:tcW w:w="1893" w:type="dxa"/>
            <w:vAlign w:val="center"/>
          </w:tcPr>
          <w:p w:rsidR="00B41142" w:rsidRPr="001627B3" w:rsidRDefault="00B41142" w:rsidP="00ED324A">
            <w:pPr>
              <w:pStyle w:val="af6"/>
              <w:ind w:firstLine="34"/>
              <w:jc w:val="center"/>
              <w:rPr>
                <w:b/>
                <w:color w:val="FF0000"/>
                <w:sz w:val="28"/>
                <w:szCs w:val="28"/>
              </w:rPr>
            </w:pPr>
            <w:r w:rsidRPr="00A74C5B">
              <w:rPr>
                <w:sz w:val="28"/>
                <w:szCs w:val="28"/>
              </w:rPr>
              <w:t>738,0</w:t>
            </w:r>
            <w:r>
              <w:rPr>
                <w:color w:val="FF0000"/>
                <w:sz w:val="28"/>
                <w:szCs w:val="28"/>
              </w:rPr>
              <w:t xml:space="preserve"> </w:t>
            </w:r>
          </w:p>
        </w:tc>
      </w:tr>
      <w:tr w:rsidR="00B41142" w:rsidRPr="00AC3B18" w:rsidTr="00346124">
        <w:tc>
          <w:tcPr>
            <w:tcW w:w="993" w:type="dxa"/>
            <w:vAlign w:val="center"/>
          </w:tcPr>
          <w:p w:rsidR="00B41142" w:rsidRPr="00AC3B18" w:rsidRDefault="00B41142" w:rsidP="00346124">
            <w:pPr>
              <w:pStyle w:val="af6"/>
              <w:ind w:firstLine="0"/>
              <w:jc w:val="center"/>
              <w:rPr>
                <w:b/>
                <w:sz w:val="28"/>
                <w:szCs w:val="28"/>
              </w:rPr>
            </w:pPr>
            <w:r w:rsidRPr="00AC3B18">
              <w:rPr>
                <w:sz w:val="28"/>
                <w:szCs w:val="28"/>
              </w:rPr>
              <w:t>5</w:t>
            </w:r>
          </w:p>
        </w:tc>
        <w:tc>
          <w:tcPr>
            <w:tcW w:w="4252" w:type="dxa"/>
            <w:vAlign w:val="center"/>
          </w:tcPr>
          <w:p w:rsidR="00B41142" w:rsidRPr="00AC3B18" w:rsidRDefault="00B41142" w:rsidP="00346124">
            <w:pPr>
              <w:pStyle w:val="af6"/>
              <w:ind w:firstLine="0"/>
              <w:jc w:val="left"/>
              <w:rPr>
                <w:b/>
                <w:sz w:val="28"/>
                <w:szCs w:val="28"/>
              </w:rPr>
            </w:pPr>
            <w:r>
              <w:rPr>
                <w:sz w:val="28"/>
                <w:szCs w:val="28"/>
              </w:rPr>
              <w:t>П</w:t>
            </w:r>
            <w:r w:rsidRPr="00AC3B18">
              <w:rPr>
                <w:sz w:val="28"/>
                <w:szCs w:val="28"/>
              </w:rPr>
              <w:t>ротяжен</w:t>
            </w:r>
            <w:r>
              <w:rPr>
                <w:sz w:val="28"/>
                <w:szCs w:val="28"/>
              </w:rPr>
              <w:t>ность</w:t>
            </w:r>
            <w:r w:rsidRPr="00AC3B18">
              <w:rPr>
                <w:sz w:val="28"/>
                <w:szCs w:val="28"/>
              </w:rPr>
              <w:t xml:space="preserve"> тротуаров</w:t>
            </w:r>
          </w:p>
        </w:tc>
        <w:tc>
          <w:tcPr>
            <w:tcW w:w="2126" w:type="dxa"/>
            <w:vAlign w:val="center"/>
          </w:tcPr>
          <w:p w:rsidR="00B41142" w:rsidRPr="00AC3B18" w:rsidRDefault="00B41142" w:rsidP="00ED324A">
            <w:pPr>
              <w:pStyle w:val="af6"/>
              <w:ind w:firstLine="34"/>
              <w:jc w:val="center"/>
              <w:rPr>
                <w:b/>
                <w:sz w:val="28"/>
                <w:szCs w:val="28"/>
              </w:rPr>
            </w:pPr>
            <w:r w:rsidRPr="00AC3B18">
              <w:rPr>
                <w:sz w:val="28"/>
                <w:szCs w:val="28"/>
              </w:rPr>
              <w:t>км</w:t>
            </w:r>
          </w:p>
        </w:tc>
        <w:tc>
          <w:tcPr>
            <w:tcW w:w="1893" w:type="dxa"/>
            <w:vAlign w:val="center"/>
          </w:tcPr>
          <w:p w:rsidR="00B41142" w:rsidRPr="00A74C5B" w:rsidRDefault="00B41142" w:rsidP="00ED324A">
            <w:pPr>
              <w:pStyle w:val="af6"/>
              <w:ind w:firstLine="34"/>
              <w:jc w:val="center"/>
              <w:rPr>
                <w:b/>
                <w:sz w:val="28"/>
                <w:szCs w:val="28"/>
              </w:rPr>
            </w:pPr>
            <w:r w:rsidRPr="00A74C5B">
              <w:rPr>
                <w:sz w:val="28"/>
                <w:szCs w:val="28"/>
              </w:rPr>
              <w:t>15,7</w:t>
            </w:r>
          </w:p>
        </w:tc>
      </w:tr>
      <w:tr w:rsidR="00B41142" w:rsidRPr="00AC3B18" w:rsidTr="00346124">
        <w:tc>
          <w:tcPr>
            <w:tcW w:w="993" w:type="dxa"/>
            <w:vAlign w:val="center"/>
          </w:tcPr>
          <w:p w:rsidR="00B41142" w:rsidRPr="00AC3B18" w:rsidRDefault="00B41142" w:rsidP="00346124">
            <w:pPr>
              <w:pStyle w:val="af6"/>
              <w:ind w:firstLine="0"/>
              <w:jc w:val="center"/>
              <w:rPr>
                <w:b/>
                <w:sz w:val="28"/>
                <w:szCs w:val="28"/>
              </w:rPr>
            </w:pPr>
            <w:r w:rsidRPr="00AC3B18">
              <w:rPr>
                <w:sz w:val="28"/>
                <w:szCs w:val="28"/>
              </w:rPr>
              <w:t>6</w:t>
            </w:r>
          </w:p>
        </w:tc>
        <w:tc>
          <w:tcPr>
            <w:tcW w:w="4252" w:type="dxa"/>
            <w:vAlign w:val="center"/>
          </w:tcPr>
          <w:p w:rsidR="00B41142" w:rsidRPr="00AC3B18" w:rsidRDefault="00B41142" w:rsidP="00346124">
            <w:pPr>
              <w:pStyle w:val="af6"/>
              <w:ind w:firstLine="0"/>
              <w:jc w:val="left"/>
              <w:rPr>
                <w:b/>
                <w:sz w:val="28"/>
                <w:szCs w:val="28"/>
              </w:rPr>
            </w:pPr>
            <w:r w:rsidRPr="00AC3B18">
              <w:rPr>
                <w:sz w:val="28"/>
                <w:szCs w:val="28"/>
              </w:rPr>
              <w:t>Площадь тротуаров</w:t>
            </w:r>
          </w:p>
        </w:tc>
        <w:tc>
          <w:tcPr>
            <w:tcW w:w="2126" w:type="dxa"/>
            <w:vAlign w:val="center"/>
          </w:tcPr>
          <w:p w:rsidR="00B41142" w:rsidRPr="00AC3B18" w:rsidRDefault="00B41142" w:rsidP="00ED324A">
            <w:pPr>
              <w:pStyle w:val="af6"/>
              <w:ind w:firstLine="34"/>
              <w:jc w:val="center"/>
              <w:rPr>
                <w:b/>
                <w:sz w:val="28"/>
                <w:szCs w:val="28"/>
              </w:rPr>
            </w:pPr>
            <w:r w:rsidRPr="00AC3B18">
              <w:rPr>
                <w:sz w:val="28"/>
                <w:szCs w:val="28"/>
              </w:rPr>
              <w:t>тыс. кв. км</w:t>
            </w:r>
          </w:p>
        </w:tc>
        <w:tc>
          <w:tcPr>
            <w:tcW w:w="1893" w:type="dxa"/>
            <w:vAlign w:val="center"/>
          </w:tcPr>
          <w:p w:rsidR="00B41142" w:rsidRPr="00A74C5B" w:rsidRDefault="00B41142" w:rsidP="00ED324A">
            <w:pPr>
              <w:pStyle w:val="af6"/>
              <w:ind w:firstLine="34"/>
              <w:jc w:val="center"/>
              <w:rPr>
                <w:b/>
                <w:sz w:val="28"/>
                <w:szCs w:val="28"/>
              </w:rPr>
            </w:pPr>
            <w:r w:rsidRPr="00A74C5B">
              <w:rPr>
                <w:sz w:val="28"/>
                <w:szCs w:val="28"/>
              </w:rPr>
              <w:t>21,0</w:t>
            </w:r>
          </w:p>
        </w:tc>
      </w:tr>
    </w:tbl>
    <w:p w:rsidR="00B41142" w:rsidRDefault="00B41142" w:rsidP="00B41142">
      <w:pPr>
        <w:pStyle w:val="af6"/>
        <w:rPr>
          <w:szCs w:val="24"/>
        </w:rPr>
      </w:pPr>
    </w:p>
    <w:p w:rsidR="00B41142" w:rsidRPr="001627B3" w:rsidRDefault="00B41142" w:rsidP="00B41142">
      <w:pPr>
        <w:ind w:left="567" w:right="255" w:firstLine="851"/>
        <w:rPr>
          <w:szCs w:val="24"/>
        </w:rPr>
      </w:pPr>
      <w:r w:rsidRPr="001627B3">
        <w:rPr>
          <w:sz w:val="28"/>
          <w:szCs w:val="28"/>
        </w:rPr>
        <w:t>В состав г. Бодайбо входят  мкрн. Колобовщина – на правом берегу р. Витим на расстоянии 7,0 км от основного массива городской застройки и  мкрн. Бисяга – на левом берегу р. Витим</w:t>
      </w:r>
      <w:r>
        <w:rPr>
          <w:sz w:val="28"/>
          <w:szCs w:val="28"/>
        </w:rPr>
        <w:t>.</w:t>
      </w:r>
    </w:p>
    <w:p w:rsidR="00B41142" w:rsidRDefault="00B41142" w:rsidP="00B41142">
      <w:pPr>
        <w:ind w:left="567" w:right="255" w:firstLine="851"/>
        <w:rPr>
          <w:sz w:val="28"/>
          <w:szCs w:val="28"/>
        </w:rPr>
      </w:pPr>
      <w:r w:rsidRPr="003731C7">
        <w:rPr>
          <w:sz w:val="28"/>
          <w:szCs w:val="28"/>
        </w:rPr>
        <w:t xml:space="preserve">Современный показатель автомобилизации в городе </w:t>
      </w:r>
      <w:r>
        <w:rPr>
          <w:sz w:val="28"/>
          <w:szCs w:val="28"/>
        </w:rPr>
        <w:t xml:space="preserve">невелик. Это обусловлено плохим состоянием дорог в городе и </w:t>
      </w:r>
      <w:r w:rsidRPr="00D624CE">
        <w:rPr>
          <w:sz w:val="28"/>
          <w:szCs w:val="28"/>
        </w:rPr>
        <w:t>не име</w:t>
      </w:r>
      <w:r>
        <w:rPr>
          <w:sz w:val="28"/>
          <w:szCs w:val="28"/>
        </w:rPr>
        <w:t>нием</w:t>
      </w:r>
      <w:r w:rsidRPr="00D624CE">
        <w:rPr>
          <w:sz w:val="28"/>
          <w:szCs w:val="28"/>
        </w:rPr>
        <w:t xml:space="preserve"> круглогодичного сообщения</w:t>
      </w:r>
      <w:r>
        <w:rPr>
          <w:sz w:val="28"/>
          <w:szCs w:val="28"/>
        </w:rPr>
        <w:t xml:space="preserve"> с другими регионами</w:t>
      </w:r>
      <w:r w:rsidRPr="00D624CE">
        <w:rPr>
          <w:sz w:val="28"/>
          <w:szCs w:val="28"/>
        </w:rPr>
        <w:t>.</w:t>
      </w:r>
    </w:p>
    <w:p w:rsidR="00B41142" w:rsidRPr="00D809C4" w:rsidRDefault="00B41142" w:rsidP="00B41142">
      <w:pPr>
        <w:tabs>
          <w:tab w:val="num" w:pos="567"/>
        </w:tabs>
        <w:ind w:left="567" w:right="255" w:firstLine="851"/>
        <w:rPr>
          <w:bCs/>
          <w:sz w:val="28"/>
        </w:rPr>
      </w:pPr>
      <w:r w:rsidRPr="00D809C4">
        <w:rPr>
          <w:bCs/>
          <w:i/>
          <w:sz w:val="28"/>
        </w:rPr>
        <w:t>Одностороннее движение</w:t>
      </w:r>
      <w:r w:rsidRPr="00D809C4">
        <w:rPr>
          <w:bCs/>
          <w:sz w:val="28"/>
        </w:rPr>
        <w:t xml:space="preserve"> в г. Бодайбо организовано по ул. Депутатской, и частично по ул.Ремесленной от ул. Иркутской до ул. Труда. </w:t>
      </w:r>
    </w:p>
    <w:p w:rsidR="00B41142" w:rsidRPr="00D809C4" w:rsidRDefault="00B41142" w:rsidP="00B41142">
      <w:pPr>
        <w:tabs>
          <w:tab w:val="num" w:pos="567"/>
        </w:tabs>
        <w:ind w:left="567" w:right="255" w:firstLine="851"/>
        <w:rPr>
          <w:bCs/>
          <w:sz w:val="28"/>
        </w:rPr>
      </w:pPr>
      <w:r w:rsidRPr="00D809C4">
        <w:rPr>
          <w:bCs/>
          <w:sz w:val="28"/>
        </w:rPr>
        <w:t>Основные общественные, административные, торговые и</w:t>
      </w:r>
      <w:r w:rsidRPr="00EF36EA">
        <w:rPr>
          <w:bCs/>
          <w:color w:val="FF0000"/>
          <w:sz w:val="28"/>
        </w:rPr>
        <w:t xml:space="preserve"> </w:t>
      </w:r>
      <w:r w:rsidRPr="00D809C4">
        <w:rPr>
          <w:bCs/>
          <w:sz w:val="28"/>
        </w:rPr>
        <w:t xml:space="preserve">культурные центры в г. Бодайбо расположены, основном, вдоль ул. Урицкого. </w:t>
      </w:r>
    </w:p>
    <w:p w:rsidR="00B41142" w:rsidRPr="00A74C5B" w:rsidRDefault="00B41142" w:rsidP="00B41142">
      <w:pPr>
        <w:ind w:left="567" w:right="255" w:firstLine="851"/>
        <w:rPr>
          <w:sz w:val="28"/>
        </w:rPr>
      </w:pPr>
      <w:r w:rsidRPr="00A74C5B">
        <w:rPr>
          <w:bCs/>
          <w:sz w:val="28"/>
        </w:rPr>
        <w:t>Сложившаяся транспортная ситуация в планировочной структуре приводит к тому, что улично-дорожная сеть недогружена.</w:t>
      </w:r>
      <w:r w:rsidRPr="00A74C5B">
        <w:rPr>
          <w:sz w:val="28"/>
        </w:rPr>
        <w:t xml:space="preserve">  Этим обусловлено отсутствие пробок </w:t>
      </w:r>
      <w:r w:rsidRPr="00A74C5B">
        <w:rPr>
          <w:bCs/>
          <w:sz w:val="28"/>
        </w:rPr>
        <w:t xml:space="preserve">в городе. </w:t>
      </w:r>
    </w:p>
    <w:p w:rsidR="00B41142" w:rsidRPr="00D809C4" w:rsidRDefault="00B41142" w:rsidP="00B41142">
      <w:pPr>
        <w:tabs>
          <w:tab w:val="num" w:pos="567"/>
        </w:tabs>
        <w:ind w:left="567" w:right="255" w:firstLine="851"/>
        <w:rPr>
          <w:bCs/>
          <w:sz w:val="28"/>
        </w:rPr>
      </w:pPr>
      <w:r w:rsidRPr="00D809C4">
        <w:rPr>
          <w:bCs/>
          <w:sz w:val="28"/>
        </w:rPr>
        <w:t>Основные характеристики УДС и автотранспорта приведены таблице 1.</w:t>
      </w:r>
      <w:r>
        <w:rPr>
          <w:bCs/>
          <w:sz w:val="28"/>
        </w:rPr>
        <w:t>4</w:t>
      </w:r>
      <w:r w:rsidRPr="00D809C4">
        <w:rPr>
          <w:bCs/>
          <w:sz w:val="28"/>
        </w:rPr>
        <w:t>. Перечень и параметры городских улиц приведены в таблице 1.</w:t>
      </w:r>
      <w:r>
        <w:rPr>
          <w:bCs/>
          <w:sz w:val="28"/>
        </w:rPr>
        <w:t>5</w:t>
      </w:r>
      <w:r w:rsidRPr="00D809C4">
        <w:rPr>
          <w:bCs/>
          <w:sz w:val="28"/>
        </w:rPr>
        <w:t>.</w:t>
      </w:r>
    </w:p>
    <w:p w:rsidR="00ED324A" w:rsidRDefault="00ED324A" w:rsidP="00B41142">
      <w:pPr>
        <w:ind w:left="567" w:right="255" w:firstLine="851"/>
        <w:rPr>
          <w:sz w:val="28"/>
        </w:rPr>
      </w:pPr>
    </w:p>
    <w:p w:rsidR="00ED324A" w:rsidRDefault="00ED324A" w:rsidP="00B41142">
      <w:pPr>
        <w:ind w:left="567" w:right="255" w:firstLine="851"/>
        <w:rPr>
          <w:sz w:val="28"/>
        </w:rPr>
      </w:pPr>
    </w:p>
    <w:p w:rsidR="00ED324A" w:rsidRDefault="00ED324A" w:rsidP="00B41142">
      <w:pPr>
        <w:ind w:left="567" w:right="255" w:firstLine="851"/>
        <w:rPr>
          <w:sz w:val="28"/>
        </w:rPr>
      </w:pPr>
    </w:p>
    <w:p w:rsidR="00B41142" w:rsidRPr="00D809C4" w:rsidRDefault="00B41142" w:rsidP="00B41142">
      <w:pPr>
        <w:ind w:left="567" w:right="255" w:firstLine="851"/>
        <w:rPr>
          <w:sz w:val="28"/>
        </w:rPr>
      </w:pPr>
      <w:r w:rsidRPr="00D809C4">
        <w:rPr>
          <w:sz w:val="28"/>
        </w:rPr>
        <w:lastRenderedPageBreak/>
        <w:t>Таблица 1.</w:t>
      </w:r>
      <w:r>
        <w:rPr>
          <w:sz w:val="28"/>
        </w:rPr>
        <w:t>4</w:t>
      </w:r>
      <w:r w:rsidRPr="00D809C4">
        <w:rPr>
          <w:sz w:val="28"/>
        </w:rPr>
        <w:t xml:space="preserve"> - </w:t>
      </w:r>
      <w:r w:rsidRPr="00D809C4">
        <w:rPr>
          <w:bCs/>
          <w:sz w:val="28"/>
        </w:rPr>
        <w:t>Основные характеристики УДС</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5"/>
        <w:gridCol w:w="2551"/>
        <w:gridCol w:w="2268"/>
      </w:tblGrid>
      <w:tr w:rsidR="00B41142" w:rsidRPr="00D809C4" w:rsidTr="00346124">
        <w:tc>
          <w:tcPr>
            <w:tcW w:w="4395" w:type="dxa"/>
          </w:tcPr>
          <w:p w:rsidR="00B41142" w:rsidRPr="00D809C4" w:rsidRDefault="00B41142" w:rsidP="00346124">
            <w:pPr>
              <w:tabs>
                <w:tab w:val="num" w:pos="567"/>
              </w:tabs>
              <w:ind w:right="255" w:firstLine="0"/>
              <w:jc w:val="center"/>
              <w:rPr>
                <w:sz w:val="28"/>
              </w:rPr>
            </w:pPr>
            <w:r w:rsidRPr="00D809C4">
              <w:rPr>
                <w:sz w:val="28"/>
              </w:rPr>
              <w:t>Наименование показателя</w:t>
            </w:r>
          </w:p>
        </w:tc>
        <w:tc>
          <w:tcPr>
            <w:tcW w:w="2551" w:type="dxa"/>
          </w:tcPr>
          <w:p w:rsidR="00B41142" w:rsidRPr="00D809C4" w:rsidRDefault="00B41142" w:rsidP="00346124">
            <w:pPr>
              <w:tabs>
                <w:tab w:val="num" w:pos="567"/>
              </w:tabs>
              <w:ind w:right="255" w:firstLine="0"/>
              <w:jc w:val="center"/>
              <w:rPr>
                <w:sz w:val="28"/>
              </w:rPr>
            </w:pPr>
            <w:r w:rsidRPr="00D809C4">
              <w:rPr>
                <w:sz w:val="28"/>
              </w:rPr>
              <w:t>Единица измерения</w:t>
            </w:r>
          </w:p>
        </w:tc>
        <w:tc>
          <w:tcPr>
            <w:tcW w:w="2268" w:type="dxa"/>
          </w:tcPr>
          <w:p w:rsidR="00B41142" w:rsidRPr="00D809C4" w:rsidRDefault="00B41142" w:rsidP="00346124">
            <w:pPr>
              <w:tabs>
                <w:tab w:val="num" w:pos="567"/>
              </w:tabs>
              <w:ind w:right="255" w:firstLine="0"/>
              <w:jc w:val="center"/>
              <w:rPr>
                <w:sz w:val="28"/>
              </w:rPr>
            </w:pPr>
            <w:r w:rsidRPr="00D809C4">
              <w:rPr>
                <w:sz w:val="28"/>
              </w:rPr>
              <w:t>Количество</w:t>
            </w:r>
          </w:p>
        </w:tc>
      </w:tr>
      <w:tr w:rsidR="00B41142" w:rsidRPr="00D809C4" w:rsidTr="00346124">
        <w:trPr>
          <w:trHeight w:val="793"/>
        </w:trPr>
        <w:tc>
          <w:tcPr>
            <w:tcW w:w="4395" w:type="dxa"/>
          </w:tcPr>
          <w:p w:rsidR="00B41142" w:rsidRPr="00D809C4" w:rsidRDefault="00B41142" w:rsidP="00346124">
            <w:pPr>
              <w:tabs>
                <w:tab w:val="num" w:pos="567"/>
              </w:tabs>
              <w:ind w:right="255" w:firstLine="0"/>
              <w:rPr>
                <w:bCs/>
              </w:rPr>
            </w:pPr>
            <w:r w:rsidRPr="00D809C4">
              <w:rPr>
                <w:bCs/>
              </w:rPr>
              <w:t xml:space="preserve">Общая протяженность УДС </w:t>
            </w:r>
          </w:p>
          <w:p w:rsidR="00B41142" w:rsidRPr="00D809C4" w:rsidRDefault="00B41142" w:rsidP="00346124">
            <w:pPr>
              <w:tabs>
                <w:tab w:val="num" w:pos="567"/>
              </w:tabs>
              <w:ind w:right="255" w:firstLine="0"/>
              <w:rPr>
                <w:bCs/>
              </w:rPr>
            </w:pPr>
            <w:r w:rsidRPr="00D809C4">
              <w:rPr>
                <w:bCs/>
              </w:rPr>
              <w:t>в г. Бодайбо</w:t>
            </w:r>
          </w:p>
        </w:tc>
        <w:tc>
          <w:tcPr>
            <w:tcW w:w="2551" w:type="dxa"/>
          </w:tcPr>
          <w:p w:rsidR="00B41142" w:rsidRPr="00D809C4" w:rsidRDefault="00B41142" w:rsidP="00346124">
            <w:pPr>
              <w:tabs>
                <w:tab w:val="num" w:pos="567"/>
              </w:tabs>
              <w:ind w:right="255" w:firstLine="0"/>
              <w:jc w:val="center"/>
              <w:rPr>
                <w:bCs/>
              </w:rPr>
            </w:pPr>
          </w:p>
          <w:p w:rsidR="00B41142" w:rsidRPr="00D809C4" w:rsidRDefault="00B41142" w:rsidP="00346124">
            <w:pPr>
              <w:tabs>
                <w:tab w:val="num" w:pos="567"/>
              </w:tabs>
              <w:ind w:right="255" w:firstLine="0"/>
              <w:jc w:val="center"/>
              <w:rPr>
                <w:bCs/>
              </w:rPr>
            </w:pPr>
            <w:r w:rsidRPr="00D809C4">
              <w:rPr>
                <w:bCs/>
              </w:rPr>
              <w:t>км</w:t>
            </w:r>
          </w:p>
        </w:tc>
        <w:tc>
          <w:tcPr>
            <w:tcW w:w="2268" w:type="dxa"/>
          </w:tcPr>
          <w:p w:rsidR="00B41142" w:rsidRPr="00D809C4" w:rsidRDefault="00B41142" w:rsidP="00346124">
            <w:pPr>
              <w:tabs>
                <w:tab w:val="num" w:pos="567"/>
              </w:tabs>
              <w:ind w:right="255" w:firstLine="0"/>
              <w:jc w:val="center"/>
              <w:rPr>
                <w:bCs/>
                <w:color w:val="FF0000"/>
                <w:szCs w:val="24"/>
              </w:rPr>
            </w:pPr>
          </w:p>
          <w:p w:rsidR="00B41142" w:rsidRPr="00C152C8" w:rsidRDefault="00B41142" w:rsidP="00346124">
            <w:pPr>
              <w:tabs>
                <w:tab w:val="num" w:pos="567"/>
              </w:tabs>
              <w:ind w:right="255" w:firstLine="0"/>
              <w:jc w:val="center"/>
              <w:rPr>
                <w:szCs w:val="24"/>
              </w:rPr>
            </w:pPr>
            <w:r w:rsidRPr="00C152C8">
              <w:rPr>
                <w:szCs w:val="24"/>
              </w:rPr>
              <w:t>103,091</w:t>
            </w:r>
          </w:p>
        </w:tc>
      </w:tr>
      <w:tr w:rsidR="00B41142" w:rsidRPr="00D809C4" w:rsidTr="00346124">
        <w:tc>
          <w:tcPr>
            <w:tcW w:w="4395" w:type="dxa"/>
          </w:tcPr>
          <w:p w:rsidR="00B41142" w:rsidRPr="00A624BB" w:rsidRDefault="00B41142" w:rsidP="00346124">
            <w:pPr>
              <w:tabs>
                <w:tab w:val="num" w:pos="567"/>
              </w:tabs>
              <w:ind w:right="255" w:firstLine="0"/>
              <w:rPr>
                <w:bCs/>
              </w:rPr>
            </w:pPr>
            <w:r w:rsidRPr="00A624BB">
              <w:rPr>
                <w:bCs/>
              </w:rPr>
              <w:t>Площадь городских дорог</w:t>
            </w:r>
          </w:p>
        </w:tc>
        <w:tc>
          <w:tcPr>
            <w:tcW w:w="2551" w:type="dxa"/>
          </w:tcPr>
          <w:p w:rsidR="00B41142" w:rsidRPr="00A624BB" w:rsidRDefault="00B41142" w:rsidP="00346124">
            <w:pPr>
              <w:tabs>
                <w:tab w:val="num" w:pos="567"/>
              </w:tabs>
              <w:ind w:right="255" w:firstLine="0"/>
              <w:jc w:val="center"/>
              <w:rPr>
                <w:bCs/>
                <w:sz w:val="28"/>
                <w:szCs w:val="28"/>
              </w:rPr>
            </w:pPr>
            <w:r w:rsidRPr="00A624BB">
              <w:rPr>
                <w:bCs/>
              </w:rPr>
              <w:t>м</w:t>
            </w:r>
            <w:r w:rsidRPr="00A624BB">
              <w:rPr>
                <w:bCs/>
                <w:vertAlign w:val="superscript"/>
              </w:rPr>
              <w:t>2</w:t>
            </w:r>
          </w:p>
        </w:tc>
        <w:tc>
          <w:tcPr>
            <w:tcW w:w="2268" w:type="dxa"/>
          </w:tcPr>
          <w:p w:rsidR="00B41142" w:rsidRPr="00A624BB" w:rsidRDefault="00B41142" w:rsidP="00346124">
            <w:pPr>
              <w:tabs>
                <w:tab w:val="num" w:pos="567"/>
              </w:tabs>
              <w:ind w:right="255" w:firstLine="0"/>
              <w:jc w:val="center"/>
              <w:rPr>
                <w:bCs/>
              </w:rPr>
            </w:pPr>
            <w:r w:rsidRPr="00A624BB">
              <w:rPr>
                <w:bCs/>
              </w:rPr>
              <w:t>1  131 811,8</w:t>
            </w:r>
          </w:p>
        </w:tc>
      </w:tr>
      <w:tr w:rsidR="00B41142" w:rsidRPr="00D809C4" w:rsidTr="00346124">
        <w:tc>
          <w:tcPr>
            <w:tcW w:w="4395" w:type="dxa"/>
          </w:tcPr>
          <w:p w:rsidR="00B41142" w:rsidRPr="00D30FFE" w:rsidRDefault="00B41142" w:rsidP="00346124">
            <w:pPr>
              <w:tabs>
                <w:tab w:val="num" w:pos="567"/>
              </w:tabs>
              <w:ind w:right="255" w:firstLine="0"/>
              <w:rPr>
                <w:bCs/>
              </w:rPr>
            </w:pPr>
            <w:r w:rsidRPr="00D30FFE">
              <w:rPr>
                <w:bCs/>
              </w:rPr>
              <w:t>Площадь городских угодий</w:t>
            </w:r>
          </w:p>
        </w:tc>
        <w:tc>
          <w:tcPr>
            <w:tcW w:w="2551" w:type="dxa"/>
          </w:tcPr>
          <w:p w:rsidR="00B41142" w:rsidRPr="00D30FFE" w:rsidRDefault="00B41142" w:rsidP="00346124">
            <w:pPr>
              <w:tabs>
                <w:tab w:val="num" w:pos="567"/>
              </w:tabs>
              <w:ind w:right="255" w:firstLine="0"/>
              <w:jc w:val="center"/>
              <w:rPr>
                <w:bCs/>
                <w:sz w:val="28"/>
                <w:szCs w:val="28"/>
                <w:vertAlign w:val="superscript"/>
              </w:rPr>
            </w:pPr>
            <w:r w:rsidRPr="00D30FFE">
              <w:rPr>
                <w:bCs/>
              </w:rPr>
              <w:t>км</w:t>
            </w:r>
            <w:r w:rsidRPr="00D30FFE">
              <w:rPr>
                <w:bCs/>
                <w:vertAlign w:val="superscript"/>
              </w:rPr>
              <w:t>2</w:t>
            </w:r>
          </w:p>
        </w:tc>
        <w:tc>
          <w:tcPr>
            <w:tcW w:w="2268" w:type="dxa"/>
          </w:tcPr>
          <w:p w:rsidR="00B41142" w:rsidRPr="00D30FFE" w:rsidRDefault="00B41142" w:rsidP="00346124">
            <w:pPr>
              <w:tabs>
                <w:tab w:val="num" w:pos="567"/>
              </w:tabs>
              <w:ind w:right="255" w:firstLine="0"/>
              <w:jc w:val="center"/>
              <w:rPr>
                <w:bCs/>
              </w:rPr>
            </w:pPr>
            <w:r>
              <w:rPr>
                <w:bCs/>
              </w:rPr>
              <w:t>11,0</w:t>
            </w:r>
          </w:p>
        </w:tc>
      </w:tr>
      <w:tr w:rsidR="00B41142" w:rsidRPr="00D809C4" w:rsidTr="00346124">
        <w:tc>
          <w:tcPr>
            <w:tcW w:w="4395" w:type="dxa"/>
          </w:tcPr>
          <w:p w:rsidR="00B41142" w:rsidRPr="000014F9" w:rsidRDefault="00B41142" w:rsidP="00346124">
            <w:pPr>
              <w:tabs>
                <w:tab w:val="num" w:pos="567"/>
              </w:tabs>
              <w:ind w:right="255" w:firstLine="0"/>
              <w:rPr>
                <w:bCs/>
              </w:rPr>
            </w:pPr>
            <w:r w:rsidRPr="000014F9">
              <w:rPr>
                <w:bCs/>
              </w:rPr>
              <w:t xml:space="preserve">Плотность уличной сети </w:t>
            </w:r>
          </w:p>
        </w:tc>
        <w:tc>
          <w:tcPr>
            <w:tcW w:w="2551" w:type="dxa"/>
          </w:tcPr>
          <w:p w:rsidR="00B41142" w:rsidRPr="000014F9" w:rsidRDefault="00B41142" w:rsidP="00346124">
            <w:pPr>
              <w:tabs>
                <w:tab w:val="num" w:pos="567"/>
              </w:tabs>
              <w:ind w:right="255" w:firstLine="0"/>
              <w:jc w:val="center"/>
              <w:rPr>
                <w:bCs/>
                <w:vertAlign w:val="superscript"/>
              </w:rPr>
            </w:pPr>
            <w:r w:rsidRPr="000014F9">
              <w:rPr>
                <w:bCs/>
              </w:rPr>
              <w:t>км/км</w:t>
            </w:r>
            <w:r w:rsidRPr="000014F9">
              <w:rPr>
                <w:bCs/>
                <w:vertAlign w:val="superscript"/>
              </w:rPr>
              <w:t>2</w:t>
            </w:r>
          </w:p>
        </w:tc>
        <w:tc>
          <w:tcPr>
            <w:tcW w:w="2268" w:type="dxa"/>
          </w:tcPr>
          <w:p w:rsidR="00B41142" w:rsidRPr="000014F9" w:rsidRDefault="00B41142" w:rsidP="00346124">
            <w:pPr>
              <w:tabs>
                <w:tab w:val="num" w:pos="567"/>
              </w:tabs>
              <w:ind w:right="255" w:firstLine="0"/>
              <w:jc w:val="center"/>
              <w:rPr>
                <w:bCs/>
                <w:szCs w:val="24"/>
              </w:rPr>
            </w:pPr>
            <w:r w:rsidRPr="000014F9">
              <w:rPr>
                <w:bCs/>
              </w:rPr>
              <w:t>1,22</w:t>
            </w:r>
          </w:p>
        </w:tc>
      </w:tr>
      <w:tr w:rsidR="00B41142" w:rsidRPr="00EF36EA" w:rsidTr="00346124">
        <w:tc>
          <w:tcPr>
            <w:tcW w:w="4395" w:type="dxa"/>
          </w:tcPr>
          <w:p w:rsidR="00B41142" w:rsidRDefault="00B41142" w:rsidP="00346124">
            <w:pPr>
              <w:tabs>
                <w:tab w:val="num" w:pos="567"/>
              </w:tabs>
              <w:ind w:right="255" w:firstLine="0"/>
              <w:rPr>
                <w:bCs/>
              </w:rPr>
            </w:pPr>
            <w:r w:rsidRPr="00C152C8">
              <w:rPr>
                <w:bCs/>
              </w:rPr>
              <w:t>Количество транспортных средств,</w:t>
            </w:r>
          </w:p>
          <w:p w:rsidR="00B41142" w:rsidRPr="00C152C8" w:rsidRDefault="00B41142" w:rsidP="00346124">
            <w:pPr>
              <w:tabs>
                <w:tab w:val="num" w:pos="567"/>
              </w:tabs>
              <w:ind w:right="255" w:firstLine="0"/>
              <w:rPr>
                <w:bCs/>
              </w:rPr>
            </w:pPr>
            <w:r>
              <w:rPr>
                <w:bCs/>
              </w:rPr>
              <w:t>В.т.ч. легковых</w:t>
            </w:r>
          </w:p>
        </w:tc>
        <w:tc>
          <w:tcPr>
            <w:tcW w:w="2551" w:type="dxa"/>
          </w:tcPr>
          <w:p w:rsidR="00B41142" w:rsidRPr="00C152C8" w:rsidRDefault="00B41142" w:rsidP="00346124">
            <w:pPr>
              <w:tabs>
                <w:tab w:val="num" w:pos="567"/>
              </w:tabs>
              <w:ind w:right="255" w:firstLine="0"/>
              <w:jc w:val="center"/>
              <w:rPr>
                <w:bCs/>
              </w:rPr>
            </w:pPr>
            <w:r w:rsidRPr="00C152C8">
              <w:rPr>
                <w:bCs/>
              </w:rPr>
              <w:t>ед.</w:t>
            </w:r>
          </w:p>
        </w:tc>
        <w:tc>
          <w:tcPr>
            <w:tcW w:w="2268" w:type="dxa"/>
          </w:tcPr>
          <w:p w:rsidR="00B41142" w:rsidRPr="00C152C8" w:rsidRDefault="00B41142" w:rsidP="00346124">
            <w:pPr>
              <w:tabs>
                <w:tab w:val="num" w:pos="567"/>
              </w:tabs>
              <w:ind w:right="255" w:firstLine="0"/>
              <w:jc w:val="center"/>
              <w:rPr>
                <w:bCs/>
              </w:rPr>
            </w:pPr>
            <w:r w:rsidRPr="00C152C8">
              <w:rPr>
                <w:bCs/>
              </w:rPr>
              <w:t>11919</w:t>
            </w:r>
          </w:p>
          <w:p w:rsidR="00B41142" w:rsidRPr="00C152C8" w:rsidRDefault="00B41142" w:rsidP="00346124">
            <w:pPr>
              <w:tabs>
                <w:tab w:val="num" w:pos="567"/>
              </w:tabs>
              <w:ind w:right="255" w:firstLine="0"/>
              <w:jc w:val="center"/>
              <w:rPr>
                <w:bCs/>
              </w:rPr>
            </w:pPr>
            <w:r>
              <w:rPr>
                <w:bCs/>
              </w:rPr>
              <w:t>7246</w:t>
            </w:r>
          </w:p>
        </w:tc>
      </w:tr>
      <w:tr w:rsidR="00B41142" w:rsidRPr="00EF36EA" w:rsidTr="00346124">
        <w:tc>
          <w:tcPr>
            <w:tcW w:w="4395" w:type="dxa"/>
          </w:tcPr>
          <w:p w:rsidR="00B41142" w:rsidRPr="00A74C5B" w:rsidRDefault="00B41142" w:rsidP="00346124">
            <w:pPr>
              <w:tabs>
                <w:tab w:val="num" w:pos="567"/>
              </w:tabs>
              <w:ind w:right="255" w:firstLine="0"/>
              <w:rPr>
                <w:bCs/>
              </w:rPr>
            </w:pPr>
            <w:r w:rsidRPr="00A74C5B">
              <w:rPr>
                <w:bCs/>
              </w:rPr>
              <w:t>Прирост автомобильного транспорта за год (2017г. к 2016г.)</w:t>
            </w:r>
          </w:p>
        </w:tc>
        <w:tc>
          <w:tcPr>
            <w:tcW w:w="2551" w:type="dxa"/>
          </w:tcPr>
          <w:p w:rsidR="00B41142" w:rsidRPr="00A74C5B" w:rsidRDefault="00B41142" w:rsidP="00346124">
            <w:pPr>
              <w:tabs>
                <w:tab w:val="num" w:pos="567"/>
              </w:tabs>
              <w:ind w:right="255" w:firstLine="0"/>
              <w:jc w:val="center"/>
              <w:rPr>
                <w:bCs/>
              </w:rPr>
            </w:pPr>
            <w:r w:rsidRPr="00A74C5B">
              <w:rPr>
                <w:bCs/>
              </w:rPr>
              <w:t>%</w:t>
            </w:r>
          </w:p>
        </w:tc>
        <w:tc>
          <w:tcPr>
            <w:tcW w:w="2268" w:type="dxa"/>
          </w:tcPr>
          <w:p w:rsidR="00B41142" w:rsidRPr="00A74C5B" w:rsidRDefault="00B41142" w:rsidP="00346124">
            <w:pPr>
              <w:tabs>
                <w:tab w:val="num" w:pos="567"/>
              </w:tabs>
              <w:ind w:right="255" w:firstLine="0"/>
              <w:jc w:val="center"/>
              <w:rPr>
                <w:bCs/>
              </w:rPr>
            </w:pPr>
            <w:r w:rsidRPr="00A74C5B">
              <w:rPr>
                <w:bCs/>
              </w:rPr>
              <w:t>-1,15</w:t>
            </w:r>
          </w:p>
        </w:tc>
      </w:tr>
      <w:tr w:rsidR="00B41142" w:rsidRPr="00EF36EA" w:rsidTr="00346124">
        <w:trPr>
          <w:trHeight w:val="567"/>
        </w:trPr>
        <w:tc>
          <w:tcPr>
            <w:tcW w:w="4395" w:type="dxa"/>
          </w:tcPr>
          <w:p w:rsidR="00B41142" w:rsidRPr="00D809C4" w:rsidRDefault="00B41142" w:rsidP="00346124">
            <w:pPr>
              <w:tabs>
                <w:tab w:val="num" w:pos="567"/>
              </w:tabs>
              <w:ind w:right="255" w:firstLine="0"/>
              <w:rPr>
                <w:bCs/>
              </w:rPr>
            </w:pPr>
            <w:r w:rsidRPr="00D809C4">
              <w:rPr>
                <w:bCs/>
              </w:rPr>
              <w:t xml:space="preserve">Численность населения на 01.01.2017г. </w:t>
            </w:r>
          </w:p>
        </w:tc>
        <w:tc>
          <w:tcPr>
            <w:tcW w:w="2551" w:type="dxa"/>
          </w:tcPr>
          <w:p w:rsidR="00B41142" w:rsidRPr="00D809C4" w:rsidRDefault="00B41142" w:rsidP="00346124">
            <w:pPr>
              <w:tabs>
                <w:tab w:val="num" w:pos="567"/>
              </w:tabs>
              <w:ind w:right="255" w:firstLine="0"/>
              <w:jc w:val="center"/>
              <w:rPr>
                <w:bCs/>
              </w:rPr>
            </w:pPr>
            <w:r w:rsidRPr="00D809C4">
              <w:rPr>
                <w:bCs/>
              </w:rPr>
              <w:t>тыс.чел.</w:t>
            </w:r>
          </w:p>
        </w:tc>
        <w:tc>
          <w:tcPr>
            <w:tcW w:w="2268" w:type="dxa"/>
          </w:tcPr>
          <w:p w:rsidR="00B41142" w:rsidRPr="00D809C4" w:rsidRDefault="00B41142" w:rsidP="00346124">
            <w:pPr>
              <w:tabs>
                <w:tab w:val="num" w:pos="567"/>
              </w:tabs>
              <w:ind w:right="255" w:firstLine="0"/>
              <w:jc w:val="center"/>
              <w:rPr>
                <w:bCs/>
              </w:rPr>
            </w:pPr>
            <w:r w:rsidRPr="00D809C4">
              <w:rPr>
                <w:bCs/>
              </w:rPr>
              <w:t>1</w:t>
            </w:r>
            <w:r>
              <w:rPr>
                <w:bCs/>
              </w:rPr>
              <w:t>1</w:t>
            </w:r>
            <w:r w:rsidRPr="00D809C4">
              <w:rPr>
                <w:bCs/>
              </w:rPr>
              <w:t>,</w:t>
            </w:r>
            <w:r>
              <w:rPr>
                <w:bCs/>
              </w:rPr>
              <w:t>822</w:t>
            </w:r>
          </w:p>
        </w:tc>
      </w:tr>
      <w:tr w:rsidR="00B41142" w:rsidRPr="00EF36EA" w:rsidTr="00346124">
        <w:trPr>
          <w:trHeight w:val="567"/>
        </w:trPr>
        <w:tc>
          <w:tcPr>
            <w:tcW w:w="4395" w:type="dxa"/>
          </w:tcPr>
          <w:p w:rsidR="00B41142" w:rsidRPr="00D30FFE" w:rsidRDefault="00B41142" w:rsidP="00346124">
            <w:pPr>
              <w:tabs>
                <w:tab w:val="num" w:pos="567"/>
              </w:tabs>
              <w:ind w:right="255" w:firstLine="0"/>
              <w:rPr>
                <w:bCs/>
              </w:rPr>
            </w:pPr>
            <w:r w:rsidRPr="00D30FFE">
              <w:rPr>
                <w:bCs/>
              </w:rPr>
              <w:t>Плотность населения на 01.01.2017г.</w:t>
            </w:r>
          </w:p>
        </w:tc>
        <w:tc>
          <w:tcPr>
            <w:tcW w:w="2551" w:type="dxa"/>
          </w:tcPr>
          <w:p w:rsidR="00B41142" w:rsidRPr="00D30FFE" w:rsidRDefault="00B41142" w:rsidP="00346124">
            <w:pPr>
              <w:tabs>
                <w:tab w:val="num" w:pos="567"/>
              </w:tabs>
              <w:ind w:right="255" w:firstLine="0"/>
              <w:jc w:val="center"/>
              <w:rPr>
                <w:bCs/>
              </w:rPr>
            </w:pPr>
            <w:r w:rsidRPr="00D30FFE">
              <w:rPr>
                <w:bCs/>
              </w:rPr>
              <w:t>чел/ км</w:t>
            </w:r>
            <w:r w:rsidRPr="00D30FFE">
              <w:rPr>
                <w:bCs/>
                <w:vertAlign w:val="superscript"/>
              </w:rPr>
              <w:t>2</w:t>
            </w:r>
          </w:p>
        </w:tc>
        <w:tc>
          <w:tcPr>
            <w:tcW w:w="2268" w:type="dxa"/>
          </w:tcPr>
          <w:p w:rsidR="00B41142" w:rsidRPr="00D30FFE" w:rsidRDefault="00B41142" w:rsidP="00346124">
            <w:pPr>
              <w:tabs>
                <w:tab w:val="num" w:pos="567"/>
              </w:tabs>
              <w:ind w:right="255" w:firstLine="0"/>
              <w:jc w:val="center"/>
              <w:rPr>
                <w:bCs/>
              </w:rPr>
            </w:pPr>
            <w:r w:rsidRPr="00D30FFE">
              <w:rPr>
                <w:bCs/>
              </w:rPr>
              <w:t>1</w:t>
            </w:r>
            <w:r>
              <w:rPr>
                <w:bCs/>
              </w:rPr>
              <w:t>475</w:t>
            </w:r>
          </w:p>
        </w:tc>
      </w:tr>
      <w:tr w:rsidR="00B41142" w:rsidRPr="00EF36EA" w:rsidTr="00346124">
        <w:tc>
          <w:tcPr>
            <w:tcW w:w="4395" w:type="dxa"/>
          </w:tcPr>
          <w:p w:rsidR="00B41142" w:rsidRPr="000014F9" w:rsidRDefault="00B41142" w:rsidP="00346124">
            <w:pPr>
              <w:tabs>
                <w:tab w:val="num" w:pos="567"/>
              </w:tabs>
              <w:ind w:right="255" w:firstLine="0"/>
              <w:rPr>
                <w:bCs/>
              </w:rPr>
            </w:pPr>
            <w:r w:rsidRPr="000014F9">
              <w:rPr>
                <w:bCs/>
              </w:rPr>
              <w:t>Количество светофорных объектов</w:t>
            </w:r>
          </w:p>
        </w:tc>
        <w:tc>
          <w:tcPr>
            <w:tcW w:w="2551" w:type="dxa"/>
          </w:tcPr>
          <w:p w:rsidR="00B41142" w:rsidRPr="000014F9" w:rsidRDefault="00B41142" w:rsidP="00346124">
            <w:pPr>
              <w:tabs>
                <w:tab w:val="num" w:pos="567"/>
              </w:tabs>
              <w:ind w:right="255" w:firstLine="0"/>
              <w:jc w:val="center"/>
              <w:rPr>
                <w:bCs/>
              </w:rPr>
            </w:pPr>
            <w:r w:rsidRPr="000014F9">
              <w:rPr>
                <w:bCs/>
              </w:rPr>
              <w:t>шт.</w:t>
            </w:r>
          </w:p>
        </w:tc>
        <w:tc>
          <w:tcPr>
            <w:tcW w:w="2268" w:type="dxa"/>
          </w:tcPr>
          <w:p w:rsidR="00B41142" w:rsidRPr="000014F9" w:rsidRDefault="00B41142" w:rsidP="00346124">
            <w:pPr>
              <w:tabs>
                <w:tab w:val="num" w:pos="567"/>
              </w:tabs>
              <w:ind w:right="255" w:firstLine="0"/>
              <w:jc w:val="center"/>
              <w:rPr>
                <w:bCs/>
              </w:rPr>
            </w:pPr>
            <w:r w:rsidRPr="000014F9">
              <w:rPr>
                <w:bCs/>
              </w:rPr>
              <w:t>-</w:t>
            </w:r>
          </w:p>
        </w:tc>
      </w:tr>
    </w:tbl>
    <w:p w:rsidR="00B41142" w:rsidRDefault="00B41142"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46124" w:rsidRDefault="00346124" w:rsidP="00B41142">
      <w:pPr>
        <w:ind w:left="567" w:right="255" w:firstLine="851"/>
        <w:rPr>
          <w:sz w:val="28"/>
        </w:rPr>
      </w:pPr>
    </w:p>
    <w:p w:rsidR="00377BE3" w:rsidRDefault="00377BE3" w:rsidP="00B41142">
      <w:pPr>
        <w:ind w:left="567" w:right="255" w:firstLine="851"/>
        <w:rPr>
          <w:sz w:val="28"/>
        </w:rPr>
      </w:pPr>
    </w:p>
    <w:p w:rsidR="00377BE3" w:rsidRDefault="00377BE3" w:rsidP="00B41142">
      <w:pPr>
        <w:ind w:left="567" w:right="255" w:firstLine="851"/>
        <w:rPr>
          <w:sz w:val="28"/>
        </w:rPr>
      </w:pPr>
    </w:p>
    <w:p w:rsidR="00377BE3" w:rsidRDefault="00377BE3" w:rsidP="00B41142">
      <w:pPr>
        <w:ind w:left="567" w:right="255" w:firstLine="851"/>
        <w:rPr>
          <w:sz w:val="28"/>
        </w:rPr>
      </w:pPr>
    </w:p>
    <w:p w:rsidR="00ED324A" w:rsidRDefault="00ED324A" w:rsidP="00B41142">
      <w:pPr>
        <w:ind w:left="567" w:right="255" w:firstLine="851"/>
        <w:rPr>
          <w:sz w:val="28"/>
        </w:rPr>
      </w:pPr>
    </w:p>
    <w:p w:rsidR="00ED324A" w:rsidRDefault="00ED324A" w:rsidP="00B41142">
      <w:pPr>
        <w:ind w:left="567" w:right="255" w:firstLine="851"/>
        <w:rPr>
          <w:sz w:val="28"/>
        </w:rPr>
      </w:pPr>
    </w:p>
    <w:p w:rsidR="00377BE3" w:rsidRDefault="00377BE3" w:rsidP="00B41142">
      <w:pPr>
        <w:ind w:left="567" w:right="255" w:firstLine="851"/>
        <w:rPr>
          <w:sz w:val="28"/>
        </w:rPr>
      </w:pPr>
    </w:p>
    <w:p w:rsidR="00377BE3" w:rsidRDefault="00377BE3" w:rsidP="00B41142">
      <w:pPr>
        <w:ind w:left="567" w:right="255" w:firstLine="851"/>
        <w:rPr>
          <w:sz w:val="28"/>
        </w:rPr>
      </w:pPr>
    </w:p>
    <w:p w:rsidR="00B41142" w:rsidRPr="005A56B9" w:rsidRDefault="00B41142" w:rsidP="00B41142">
      <w:pPr>
        <w:ind w:left="567" w:right="255" w:firstLine="851"/>
        <w:rPr>
          <w:sz w:val="28"/>
        </w:rPr>
      </w:pPr>
      <w:r>
        <w:rPr>
          <w:sz w:val="28"/>
        </w:rPr>
        <w:lastRenderedPageBreak/>
        <w:t>Т</w:t>
      </w:r>
      <w:r w:rsidRPr="005A56B9">
        <w:rPr>
          <w:sz w:val="28"/>
        </w:rPr>
        <w:t>аблица 1.</w:t>
      </w:r>
      <w:r>
        <w:rPr>
          <w:sz w:val="28"/>
        </w:rPr>
        <w:t>5 - П</w:t>
      </w:r>
      <w:r>
        <w:rPr>
          <w:bCs/>
          <w:sz w:val="28"/>
        </w:rPr>
        <w:t>араметры городских улиц и дорог</w:t>
      </w:r>
      <w:r w:rsidRPr="00D0243E">
        <w:rPr>
          <w:sz w:val="28"/>
        </w:rPr>
        <w:t xml:space="preserve"> </w:t>
      </w:r>
      <w:r>
        <w:rPr>
          <w:sz w:val="28"/>
        </w:rPr>
        <w:t>в рассматриваемом в проекте районе</w:t>
      </w:r>
    </w:p>
    <w:tbl>
      <w:tblPr>
        <w:tblW w:w="971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3686"/>
        <w:gridCol w:w="1134"/>
        <w:gridCol w:w="992"/>
        <w:gridCol w:w="1134"/>
        <w:gridCol w:w="2348"/>
      </w:tblGrid>
      <w:tr w:rsidR="00B41142" w:rsidRPr="005A56B9" w:rsidTr="00346124">
        <w:tc>
          <w:tcPr>
            <w:tcW w:w="425" w:type="dxa"/>
            <w:tcMar>
              <w:left w:w="28" w:type="dxa"/>
              <w:right w:w="28" w:type="dxa"/>
            </w:tcMar>
            <w:vAlign w:val="center"/>
          </w:tcPr>
          <w:p w:rsidR="00B41142" w:rsidRPr="005A56B9" w:rsidRDefault="00B41142" w:rsidP="00346124">
            <w:pPr>
              <w:tabs>
                <w:tab w:val="num" w:pos="0"/>
              </w:tabs>
              <w:ind w:firstLine="0"/>
              <w:jc w:val="center"/>
            </w:pPr>
            <w:r>
              <w:t>№ п/п</w:t>
            </w:r>
          </w:p>
        </w:tc>
        <w:tc>
          <w:tcPr>
            <w:tcW w:w="3686" w:type="dxa"/>
            <w:tcMar>
              <w:left w:w="28" w:type="dxa"/>
              <w:right w:w="28" w:type="dxa"/>
            </w:tcMar>
            <w:vAlign w:val="center"/>
          </w:tcPr>
          <w:p w:rsidR="00B41142" w:rsidRPr="005A56B9" w:rsidRDefault="00B41142" w:rsidP="00346124">
            <w:pPr>
              <w:tabs>
                <w:tab w:val="num" w:pos="0"/>
              </w:tabs>
              <w:ind w:firstLine="0"/>
              <w:jc w:val="center"/>
            </w:pPr>
            <w:r w:rsidRPr="005A56B9">
              <w:t>Наименование улиц и дорог</w:t>
            </w:r>
          </w:p>
        </w:tc>
        <w:tc>
          <w:tcPr>
            <w:tcW w:w="1134" w:type="dxa"/>
            <w:tcMar>
              <w:left w:w="28" w:type="dxa"/>
              <w:right w:w="28" w:type="dxa"/>
            </w:tcMar>
            <w:vAlign w:val="center"/>
          </w:tcPr>
          <w:p w:rsidR="00B41142" w:rsidRPr="005A56B9" w:rsidRDefault="00B41142" w:rsidP="00346124">
            <w:pPr>
              <w:tabs>
                <w:tab w:val="num" w:pos="567"/>
              </w:tabs>
              <w:ind w:right="255" w:firstLine="0"/>
              <w:jc w:val="center"/>
            </w:pPr>
            <w:r w:rsidRPr="005A56B9">
              <w:t>Протя-жен-ность, км</w:t>
            </w:r>
          </w:p>
        </w:tc>
        <w:tc>
          <w:tcPr>
            <w:tcW w:w="992" w:type="dxa"/>
            <w:tcMar>
              <w:left w:w="28" w:type="dxa"/>
              <w:right w:w="28" w:type="dxa"/>
            </w:tcMar>
            <w:vAlign w:val="center"/>
          </w:tcPr>
          <w:p w:rsidR="00B41142" w:rsidRPr="005A56B9" w:rsidRDefault="00B41142" w:rsidP="00346124">
            <w:pPr>
              <w:tabs>
                <w:tab w:val="num" w:pos="567"/>
              </w:tabs>
              <w:ind w:right="255" w:firstLine="0"/>
              <w:jc w:val="center"/>
            </w:pPr>
            <w:r w:rsidRPr="005A56B9">
              <w:t>Ширина, м</w:t>
            </w:r>
          </w:p>
        </w:tc>
        <w:tc>
          <w:tcPr>
            <w:tcW w:w="1134" w:type="dxa"/>
            <w:tcMar>
              <w:left w:w="28" w:type="dxa"/>
              <w:right w:w="28" w:type="dxa"/>
            </w:tcMar>
            <w:vAlign w:val="center"/>
          </w:tcPr>
          <w:p w:rsidR="00B41142" w:rsidRPr="005A56B9" w:rsidRDefault="00B41142" w:rsidP="00346124">
            <w:pPr>
              <w:tabs>
                <w:tab w:val="num" w:pos="567"/>
              </w:tabs>
              <w:ind w:right="255" w:firstLine="0"/>
              <w:jc w:val="center"/>
            </w:pPr>
            <w:r w:rsidRPr="005A56B9">
              <w:t>Тип по-крытия</w:t>
            </w:r>
          </w:p>
        </w:tc>
        <w:tc>
          <w:tcPr>
            <w:tcW w:w="2348" w:type="dxa"/>
            <w:tcMar>
              <w:left w:w="28" w:type="dxa"/>
              <w:right w:w="28" w:type="dxa"/>
            </w:tcMar>
            <w:vAlign w:val="center"/>
          </w:tcPr>
          <w:p w:rsidR="00B41142" w:rsidRPr="005A56B9" w:rsidRDefault="00B41142" w:rsidP="00346124">
            <w:pPr>
              <w:tabs>
                <w:tab w:val="num" w:pos="567"/>
              </w:tabs>
              <w:ind w:right="255" w:firstLine="0"/>
              <w:jc w:val="center"/>
            </w:pPr>
            <w:r w:rsidRPr="005A56B9">
              <w:t>Классификация</w:t>
            </w:r>
          </w:p>
        </w:tc>
      </w:tr>
      <w:tr w:rsidR="00B41142" w:rsidRPr="00316F62" w:rsidTr="00346124">
        <w:tc>
          <w:tcPr>
            <w:tcW w:w="425" w:type="dxa"/>
            <w:tcMar>
              <w:left w:w="28" w:type="dxa"/>
              <w:right w:w="28" w:type="dxa"/>
            </w:tcMar>
            <w:vAlign w:val="center"/>
          </w:tcPr>
          <w:p w:rsidR="00B41142" w:rsidRPr="00900689" w:rsidRDefault="00B41142" w:rsidP="00346124">
            <w:pPr>
              <w:ind w:firstLine="0"/>
              <w:jc w:val="center"/>
              <w:rPr>
                <w:color w:val="000000"/>
                <w:sz w:val="20"/>
              </w:rPr>
            </w:pPr>
            <w:r w:rsidRPr="00900689">
              <w:rPr>
                <w:color w:val="000000"/>
                <w:sz w:val="20"/>
              </w:rPr>
              <w:t>1</w:t>
            </w:r>
          </w:p>
        </w:tc>
        <w:tc>
          <w:tcPr>
            <w:tcW w:w="3686" w:type="dxa"/>
            <w:tcMar>
              <w:left w:w="28" w:type="dxa"/>
              <w:right w:w="28" w:type="dxa"/>
            </w:tcMar>
            <w:vAlign w:val="center"/>
          </w:tcPr>
          <w:p w:rsidR="00B41142" w:rsidRPr="00842132" w:rsidRDefault="00B41142" w:rsidP="00346124">
            <w:pPr>
              <w:ind w:hanging="28"/>
              <w:contextualSpacing/>
              <w:jc w:val="left"/>
              <w:rPr>
                <w:color w:val="000000"/>
                <w:szCs w:val="24"/>
              </w:rPr>
            </w:pPr>
            <w:r w:rsidRPr="00842132">
              <w:rPr>
                <w:color w:val="000000"/>
                <w:szCs w:val="24"/>
              </w:rPr>
              <w:t xml:space="preserve">ул. Мира, от ул. Стояновича до </w:t>
            </w:r>
            <w:r>
              <w:rPr>
                <w:color w:val="000000"/>
                <w:szCs w:val="24"/>
              </w:rPr>
              <w:t xml:space="preserve">   </w:t>
            </w:r>
            <w:r w:rsidRPr="00842132">
              <w:rPr>
                <w:color w:val="000000"/>
                <w:szCs w:val="24"/>
              </w:rPr>
              <w:t>мк</w:t>
            </w:r>
            <w:r>
              <w:rPr>
                <w:color w:val="000000"/>
                <w:szCs w:val="24"/>
              </w:rPr>
              <w:t>-</w:t>
            </w:r>
            <w:r w:rsidRPr="00842132">
              <w:rPr>
                <w:color w:val="000000"/>
                <w:szCs w:val="24"/>
              </w:rPr>
              <w:t>рн. Кирпичный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contextualSpacing/>
              <w:jc w:val="center"/>
              <w:rPr>
                <w:color w:val="000000"/>
                <w:szCs w:val="24"/>
              </w:rPr>
            </w:pPr>
            <w:r w:rsidRPr="00316F62">
              <w:rPr>
                <w:color w:val="000000"/>
                <w:szCs w:val="24"/>
              </w:rPr>
              <w:t>1,6</w:t>
            </w:r>
            <w:r w:rsidR="004E5B6D">
              <w:rPr>
                <w:color w:val="000000"/>
                <w:szCs w:val="24"/>
              </w:rPr>
              <w:t>86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6,0-8,5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районного </w:t>
            </w:r>
            <w:r w:rsidRPr="00316F62">
              <w:rPr>
                <w:szCs w:val="24"/>
              </w:rPr>
              <w:t>значения</w:t>
            </w:r>
          </w:p>
        </w:tc>
      </w:tr>
      <w:tr w:rsidR="00B41142" w:rsidRPr="00316F62" w:rsidTr="00346124">
        <w:tc>
          <w:tcPr>
            <w:tcW w:w="425" w:type="dxa"/>
            <w:tcMar>
              <w:left w:w="28" w:type="dxa"/>
              <w:right w:w="28" w:type="dxa"/>
            </w:tcMar>
            <w:vAlign w:val="center"/>
          </w:tcPr>
          <w:p w:rsidR="00B41142" w:rsidRPr="00900689" w:rsidRDefault="00B41142" w:rsidP="00346124">
            <w:pPr>
              <w:ind w:firstLine="0"/>
              <w:jc w:val="center"/>
              <w:rPr>
                <w:color w:val="000000"/>
                <w:sz w:val="20"/>
              </w:rPr>
            </w:pPr>
            <w:r w:rsidRPr="00900689">
              <w:rPr>
                <w:color w:val="000000"/>
                <w:sz w:val="20"/>
              </w:rPr>
              <w:t>2</w:t>
            </w:r>
          </w:p>
        </w:tc>
        <w:tc>
          <w:tcPr>
            <w:tcW w:w="3686" w:type="dxa"/>
            <w:tcMar>
              <w:left w:w="28" w:type="dxa"/>
              <w:right w:w="28" w:type="dxa"/>
            </w:tcMar>
            <w:vAlign w:val="center"/>
          </w:tcPr>
          <w:p w:rsidR="00B41142" w:rsidRPr="00842132" w:rsidRDefault="00B41142" w:rsidP="00346124">
            <w:pPr>
              <w:ind w:hanging="28"/>
              <w:contextualSpacing/>
              <w:jc w:val="left"/>
              <w:rPr>
                <w:color w:val="000000"/>
                <w:szCs w:val="24"/>
              </w:rPr>
            </w:pPr>
            <w:r w:rsidRPr="00842132">
              <w:rPr>
                <w:color w:val="000000"/>
                <w:szCs w:val="24"/>
              </w:rPr>
              <w:t>ул. Урицкого</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2,</w:t>
            </w:r>
            <w:r w:rsidR="004E5B6D">
              <w:rPr>
                <w:color w:val="000000"/>
                <w:szCs w:val="24"/>
              </w:rPr>
              <w:t>198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6,0-20,0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общегородского </w:t>
            </w:r>
            <w:r w:rsidRPr="00316F62">
              <w:rPr>
                <w:szCs w:val="24"/>
              </w:rPr>
              <w:t>значения</w:t>
            </w:r>
          </w:p>
        </w:tc>
      </w:tr>
      <w:tr w:rsidR="00B41142" w:rsidRPr="00316F62" w:rsidTr="00346124">
        <w:tc>
          <w:tcPr>
            <w:tcW w:w="425" w:type="dxa"/>
            <w:tcMar>
              <w:left w:w="28" w:type="dxa"/>
              <w:right w:w="28" w:type="dxa"/>
            </w:tcMar>
            <w:vAlign w:val="center"/>
          </w:tcPr>
          <w:p w:rsidR="00B41142" w:rsidRPr="00900689" w:rsidRDefault="00B41142" w:rsidP="00346124">
            <w:pPr>
              <w:ind w:firstLine="0"/>
              <w:jc w:val="center"/>
              <w:rPr>
                <w:color w:val="000000"/>
                <w:sz w:val="20"/>
              </w:rPr>
            </w:pPr>
            <w:r w:rsidRPr="00900689">
              <w:rPr>
                <w:color w:val="000000"/>
                <w:sz w:val="20"/>
              </w:rPr>
              <w:t>3</w:t>
            </w:r>
          </w:p>
        </w:tc>
        <w:tc>
          <w:tcPr>
            <w:tcW w:w="3686" w:type="dxa"/>
            <w:tcMar>
              <w:left w:w="28" w:type="dxa"/>
              <w:right w:w="28" w:type="dxa"/>
            </w:tcMar>
            <w:vAlign w:val="center"/>
          </w:tcPr>
          <w:p w:rsidR="00B41142" w:rsidRPr="00842132" w:rsidRDefault="00B41142" w:rsidP="00346124">
            <w:pPr>
              <w:ind w:hanging="28"/>
              <w:contextualSpacing/>
              <w:jc w:val="left"/>
              <w:rPr>
                <w:color w:val="000000"/>
                <w:szCs w:val="24"/>
              </w:rPr>
            </w:pPr>
            <w:r w:rsidRPr="00842132">
              <w:rPr>
                <w:color w:val="000000"/>
                <w:szCs w:val="24"/>
              </w:rPr>
              <w:t>ул. Иркутская, от ул. Технической до ул. Розы Люксембург</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4E5B6D" w:rsidP="00346124">
            <w:pPr>
              <w:ind w:firstLine="0"/>
              <w:contextualSpacing/>
              <w:jc w:val="center"/>
              <w:rPr>
                <w:color w:val="000000"/>
                <w:szCs w:val="24"/>
              </w:rPr>
            </w:pPr>
            <w:r>
              <w:rPr>
                <w:color w:val="000000"/>
                <w:szCs w:val="24"/>
              </w:rPr>
              <w:t>1,895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6,0-8,0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районного </w:t>
            </w:r>
            <w:r w:rsidRPr="00316F62">
              <w:rPr>
                <w:szCs w:val="24"/>
              </w:rPr>
              <w:t>значения</w:t>
            </w:r>
          </w:p>
        </w:tc>
      </w:tr>
      <w:tr w:rsidR="00B41142" w:rsidRPr="00316F62" w:rsidTr="00346124">
        <w:tc>
          <w:tcPr>
            <w:tcW w:w="425" w:type="dxa"/>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w:t>
            </w:r>
          </w:p>
        </w:tc>
        <w:tc>
          <w:tcPr>
            <w:tcW w:w="3686" w:type="dxa"/>
            <w:tcMar>
              <w:left w:w="28" w:type="dxa"/>
              <w:right w:w="28" w:type="dxa"/>
            </w:tcMar>
            <w:vAlign w:val="center"/>
          </w:tcPr>
          <w:p w:rsidR="00B41142" w:rsidRPr="00316F62" w:rsidRDefault="00B41142" w:rsidP="00346124">
            <w:pPr>
              <w:ind w:hanging="28"/>
              <w:contextualSpacing/>
              <w:jc w:val="left"/>
              <w:rPr>
                <w:color w:val="000000"/>
                <w:szCs w:val="24"/>
              </w:rPr>
            </w:pPr>
            <w:r w:rsidRPr="00316F62">
              <w:rPr>
                <w:color w:val="000000"/>
                <w:szCs w:val="24"/>
              </w:rPr>
              <w:t>ул. Техническая, от ул. Иркутская до ул. Красноармейская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667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7,0-8,0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районного </w:t>
            </w:r>
            <w:r w:rsidRPr="00316F62">
              <w:rPr>
                <w:szCs w:val="24"/>
              </w:rPr>
              <w:t>значения</w:t>
            </w:r>
          </w:p>
        </w:tc>
      </w:tr>
      <w:tr w:rsidR="00B41142" w:rsidRPr="00316F62" w:rsidTr="00346124">
        <w:tc>
          <w:tcPr>
            <w:tcW w:w="425" w:type="dxa"/>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w:t>
            </w:r>
          </w:p>
        </w:tc>
        <w:tc>
          <w:tcPr>
            <w:tcW w:w="3686" w:type="dxa"/>
            <w:tcMar>
              <w:left w:w="28" w:type="dxa"/>
              <w:right w:w="28" w:type="dxa"/>
            </w:tcMar>
            <w:vAlign w:val="center"/>
          </w:tcPr>
          <w:p w:rsidR="00B41142" w:rsidRPr="00316F62" w:rsidRDefault="00B41142" w:rsidP="00346124">
            <w:pPr>
              <w:ind w:hanging="28"/>
              <w:contextualSpacing/>
              <w:jc w:val="left"/>
              <w:rPr>
                <w:color w:val="000000"/>
                <w:szCs w:val="24"/>
              </w:rPr>
            </w:pPr>
            <w:r w:rsidRPr="00316F62">
              <w:rPr>
                <w:color w:val="000000"/>
                <w:szCs w:val="24"/>
              </w:rPr>
              <w:t>ул. Карла Либкнехта, от ул. Лыткинской до ул. Петра Поручикова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1,</w:t>
            </w:r>
            <w:r w:rsidR="004E5B6D">
              <w:rPr>
                <w:color w:val="000000"/>
                <w:szCs w:val="24"/>
              </w:rPr>
              <w:t>691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5,0-9,0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А</w:t>
            </w:r>
            <w:r>
              <w:rPr>
                <w:szCs w:val="24"/>
              </w:rPr>
              <w:t>/б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районного </w:t>
            </w:r>
            <w:r w:rsidRPr="00316F62">
              <w:rPr>
                <w:szCs w:val="24"/>
              </w:rPr>
              <w:t>значения</w:t>
            </w:r>
          </w:p>
        </w:tc>
      </w:tr>
      <w:tr w:rsidR="00B41142" w:rsidRPr="00316F62" w:rsidTr="00346124">
        <w:tc>
          <w:tcPr>
            <w:tcW w:w="425" w:type="dxa"/>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w:t>
            </w:r>
          </w:p>
        </w:tc>
        <w:tc>
          <w:tcPr>
            <w:tcW w:w="3686" w:type="dxa"/>
            <w:tcMar>
              <w:left w:w="28" w:type="dxa"/>
              <w:right w:w="28" w:type="dxa"/>
            </w:tcMar>
            <w:vAlign w:val="center"/>
          </w:tcPr>
          <w:p w:rsidR="00B41142" w:rsidRPr="00316F62" w:rsidRDefault="00B41142" w:rsidP="00346124">
            <w:pPr>
              <w:ind w:hanging="28"/>
              <w:contextualSpacing/>
              <w:jc w:val="left"/>
              <w:rPr>
                <w:color w:val="000000"/>
                <w:szCs w:val="24"/>
              </w:rPr>
            </w:pPr>
            <w:r w:rsidRPr="00316F62">
              <w:rPr>
                <w:color w:val="000000"/>
                <w:szCs w:val="24"/>
              </w:rPr>
              <w:t xml:space="preserve">ул. Артема Сергеева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4,</w:t>
            </w:r>
            <w:r w:rsidR="004E5B6D">
              <w:rPr>
                <w:color w:val="000000"/>
                <w:szCs w:val="24"/>
              </w:rPr>
              <w:t>327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8,0-9,0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общегородского </w:t>
            </w:r>
            <w:r w:rsidRPr="00316F62">
              <w:rPr>
                <w:szCs w:val="24"/>
              </w:rPr>
              <w:t>значения</w:t>
            </w:r>
          </w:p>
        </w:tc>
      </w:tr>
      <w:tr w:rsidR="00B41142" w:rsidRPr="00316F62" w:rsidTr="00346124">
        <w:tc>
          <w:tcPr>
            <w:tcW w:w="425" w:type="dxa"/>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7</w:t>
            </w:r>
          </w:p>
        </w:tc>
        <w:tc>
          <w:tcPr>
            <w:tcW w:w="3686" w:type="dxa"/>
            <w:tcMar>
              <w:left w:w="28" w:type="dxa"/>
              <w:right w:w="28" w:type="dxa"/>
            </w:tcMar>
            <w:vAlign w:val="center"/>
          </w:tcPr>
          <w:p w:rsidR="00B41142" w:rsidRPr="00316F62" w:rsidRDefault="00B41142" w:rsidP="00346124">
            <w:pPr>
              <w:ind w:hanging="28"/>
              <w:contextualSpacing/>
              <w:jc w:val="left"/>
              <w:rPr>
                <w:color w:val="000000"/>
                <w:szCs w:val="24"/>
              </w:rPr>
            </w:pPr>
            <w:r w:rsidRPr="00316F62">
              <w:rPr>
                <w:color w:val="000000"/>
                <w:szCs w:val="24"/>
              </w:rPr>
              <w:t xml:space="preserve">ул. Стояновича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Default="004E5B6D" w:rsidP="00346124">
            <w:pPr>
              <w:ind w:firstLine="0"/>
              <w:contextualSpacing/>
              <w:jc w:val="center"/>
              <w:rPr>
                <w:color w:val="000000"/>
                <w:szCs w:val="24"/>
              </w:rPr>
            </w:pPr>
            <w:r>
              <w:rPr>
                <w:color w:val="000000"/>
                <w:szCs w:val="24"/>
              </w:rPr>
              <w:t>0,956</w:t>
            </w:r>
          </w:p>
          <w:p w:rsidR="004E5B6D" w:rsidRPr="00316F62" w:rsidRDefault="004E5B6D" w:rsidP="00346124">
            <w:pPr>
              <w:ind w:firstLine="0"/>
              <w:contextualSpacing/>
              <w:jc w:val="center"/>
              <w:rPr>
                <w:color w:val="000000"/>
                <w:szCs w:val="24"/>
              </w:rPr>
            </w:pPr>
            <w:r>
              <w:rPr>
                <w:color w:val="000000"/>
                <w:szCs w:val="24"/>
              </w:rPr>
              <w:t>2,596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6,0-8,5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А</w:t>
            </w:r>
            <w:r>
              <w:rPr>
                <w:szCs w:val="24"/>
              </w:rPr>
              <w:t>/б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общегородского </w:t>
            </w:r>
            <w:r w:rsidRPr="00316F62">
              <w:rPr>
                <w:szCs w:val="24"/>
              </w:rPr>
              <w:t>значения</w:t>
            </w:r>
          </w:p>
        </w:tc>
      </w:tr>
      <w:tr w:rsidR="00B41142" w:rsidRPr="00316F62" w:rsidTr="00346124">
        <w:tc>
          <w:tcPr>
            <w:tcW w:w="425" w:type="dxa"/>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8</w:t>
            </w:r>
          </w:p>
        </w:tc>
        <w:tc>
          <w:tcPr>
            <w:tcW w:w="3686" w:type="dxa"/>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Олега Кошевого, от ул. Урицкого до ул. Труда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720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6,0-8,0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p>
          <w:p w:rsidR="00B41142" w:rsidRPr="00316F62" w:rsidRDefault="00B41142" w:rsidP="00346124">
            <w:pPr>
              <w:tabs>
                <w:tab w:val="num" w:pos="567"/>
              </w:tabs>
              <w:ind w:right="255" w:firstLine="0"/>
              <w:jc w:val="center"/>
              <w:rPr>
                <w:szCs w:val="24"/>
              </w:rPr>
            </w:pPr>
            <w:r w:rsidRPr="00316F62">
              <w:rPr>
                <w:szCs w:val="24"/>
              </w:rPr>
              <w:t>А</w:t>
            </w:r>
            <w:r>
              <w:rPr>
                <w:szCs w:val="24"/>
              </w:rPr>
              <w:t>/б</w:t>
            </w:r>
          </w:p>
          <w:p w:rsidR="00B41142" w:rsidRPr="00316F62" w:rsidRDefault="00B41142" w:rsidP="00346124">
            <w:pPr>
              <w:tabs>
                <w:tab w:val="num" w:pos="567"/>
              </w:tabs>
              <w:ind w:right="255" w:firstLine="0"/>
              <w:jc w:val="center"/>
              <w:rPr>
                <w:szCs w:val="24"/>
              </w:rPr>
            </w:pP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425" w:type="dxa"/>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9</w:t>
            </w:r>
          </w:p>
        </w:tc>
        <w:tc>
          <w:tcPr>
            <w:tcW w:w="3686" w:type="dxa"/>
            <w:tcMar>
              <w:left w:w="28" w:type="dxa"/>
              <w:right w:w="28" w:type="dxa"/>
            </w:tcMar>
            <w:vAlign w:val="center"/>
          </w:tcPr>
          <w:p w:rsidR="00B41142" w:rsidRPr="00316F62" w:rsidRDefault="00B41142" w:rsidP="00346124">
            <w:pPr>
              <w:ind w:hanging="28"/>
              <w:contextualSpacing/>
              <w:jc w:val="left"/>
              <w:rPr>
                <w:szCs w:val="24"/>
              </w:rPr>
            </w:pPr>
            <w:r w:rsidRPr="00316F62">
              <w:rPr>
                <w:szCs w:val="24"/>
              </w:rPr>
              <w:t xml:space="preserve">ул. Петра Поручикова,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Default="004E5B6D" w:rsidP="00346124">
            <w:pPr>
              <w:ind w:firstLine="0"/>
              <w:contextualSpacing/>
              <w:jc w:val="center"/>
              <w:rPr>
                <w:color w:val="000000"/>
                <w:szCs w:val="24"/>
              </w:rPr>
            </w:pPr>
            <w:r>
              <w:rPr>
                <w:color w:val="000000"/>
                <w:szCs w:val="24"/>
              </w:rPr>
              <w:t>0,926</w:t>
            </w:r>
          </w:p>
          <w:p w:rsidR="004E5B6D" w:rsidRPr="00316F62" w:rsidRDefault="004E5B6D" w:rsidP="00346124">
            <w:pPr>
              <w:ind w:firstLine="0"/>
              <w:contextualSpacing/>
              <w:jc w:val="center"/>
              <w:rPr>
                <w:color w:val="000000"/>
                <w:szCs w:val="24"/>
              </w:rPr>
            </w:pPr>
            <w:r>
              <w:rPr>
                <w:color w:val="000000"/>
                <w:szCs w:val="24"/>
              </w:rPr>
              <w:t>0,365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4,0-10,0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9D42AA" w:rsidRDefault="00B41142" w:rsidP="00346124">
            <w:pPr>
              <w:tabs>
                <w:tab w:val="num" w:pos="567"/>
              </w:tabs>
              <w:ind w:right="255" w:firstLine="0"/>
              <w:jc w:val="center"/>
              <w:rPr>
                <w:szCs w:val="24"/>
              </w:rPr>
            </w:pPr>
            <w:r w:rsidRPr="009D42AA">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районного </w:t>
            </w:r>
            <w:r w:rsidRPr="00316F62">
              <w:rPr>
                <w:szCs w:val="24"/>
              </w:rPr>
              <w:t>значения</w:t>
            </w:r>
          </w:p>
        </w:tc>
      </w:tr>
    </w:tbl>
    <w:p w:rsidR="00346124" w:rsidRDefault="00346124"/>
    <w:p w:rsidR="00346124" w:rsidRDefault="00346124"/>
    <w:p w:rsidR="00346124" w:rsidRDefault="00346124" w:rsidP="00346124">
      <w:pPr>
        <w:tabs>
          <w:tab w:val="num" w:pos="567"/>
        </w:tabs>
        <w:ind w:left="567" w:right="255" w:firstLine="0"/>
        <w:rPr>
          <w:sz w:val="28"/>
        </w:rPr>
      </w:pPr>
      <w:r>
        <w:rPr>
          <w:sz w:val="28"/>
        </w:rPr>
        <w:lastRenderedPageBreak/>
        <w:t>Продолжение т</w:t>
      </w:r>
      <w:r w:rsidRPr="005A56B9">
        <w:rPr>
          <w:sz w:val="28"/>
        </w:rPr>
        <w:t>аблиц</w:t>
      </w:r>
      <w:r>
        <w:rPr>
          <w:sz w:val="28"/>
        </w:rPr>
        <w:t>ы</w:t>
      </w:r>
      <w:r w:rsidRPr="005A56B9">
        <w:rPr>
          <w:sz w:val="28"/>
        </w:rPr>
        <w:t xml:space="preserve"> 1.</w:t>
      </w:r>
      <w:r>
        <w:rPr>
          <w:sz w:val="28"/>
        </w:rPr>
        <w:t>5 - П</w:t>
      </w:r>
      <w:r>
        <w:rPr>
          <w:bCs/>
          <w:sz w:val="28"/>
        </w:rPr>
        <w:t>араметры городских улиц и дорог</w:t>
      </w:r>
      <w:r w:rsidRPr="00D0243E">
        <w:rPr>
          <w:sz w:val="28"/>
        </w:rPr>
        <w:t xml:space="preserve"> </w:t>
      </w:r>
      <w:r>
        <w:rPr>
          <w:sz w:val="28"/>
        </w:rPr>
        <w:t>в рассматриваемом в проекте районе</w:t>
      </w:r>
    </w:p>
    <w:tbl>
      <w:tblPr>
        <w:tblW w:w="986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1134"/>
        <w:gridCol w:w="992"/>
        <w:gridCol w:w="1134"/>
        <w:gridCol w:w="2348"/>
      </w:tblGrid>
      <w:tr w:rsidR="00346124" w:rsidRPr="005A56B9"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6124" w:rsidRDefault="00346124" w:rsidP="00346124">
            <w:pPr>
              <w:ind w:firstLine="0"/>
              <w:jc w:val="center"/>
              <w:rPr>
                <w:color w:val="000000"/>
                <w:szCs w:val="24"/>
              </w:rPr>
            </w:pPr>
            <w:r w:rsidRPr="00346124">
              <w:rPr>
                <w:color w:val="000000"/>
                <w:szCs w:val="24"/>
              </w:rPr>
              <w:t>№ п/п</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hanging="28"/>
              <w:contextualSpacing/>
              <w:jc w:val="left"/>
              <w:rPr>
                <w:szCs w:val="24"/>
              </w:rPr>
            </w:pPr>
            <w:r w:rsidRPr="00345175">
              <w:rPr>
                <w:szCs w:val="24"/>
              </w:rPr>
              <w:t>Наименование улиц и дорог</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contextualSpacing/>
              <w:jc w:val="center"/>
              <w:rPr>
                <w:color w:val="000000"/>
                <w:szCs w:val="24"/>
              </w:rPr>
            </w:pPr>
            <w:r w:rsidRPr="00345175">
              <w:rPr>
                <w:color w:val="000000"/>
                <w:szCs w:val="24"/>
              </w:rPr>
              <w:t>Протя-жен-ность, км</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Ширина, м</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Тип по-крытия</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Классификация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10</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Первомайская, от ул. Аэропортовой до СНТ "Заря"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3,</w:t>
            </w:r>
            <w:r w:rsidR="004E5B6D">
              <w:rPr>
                <w:color w:val="000000"/>
                <w:szCs w:val="24"/>
              </w:rPr>
              <w:t>074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7,0-9,0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11</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Студенческий, от ул. Железнодорожная до ул. 30 лет Победы</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197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8,0-16,0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А</w:t>
            </w:r>
            <w:r>
              <w:rPr>
                <w:szCs w:val="24"/>
              </w:rPr>
              <w:t>/б</w:t>
            </w:r>
          </w:p>
          <w:p w:rsidR="00B41142" w:rsidRPr="00316F62" w:rsidRDefault="00B41142" w:rsidP="00346124">
            <w:pPr>
              <w:tabs>
                <w:tab w:val="num" w:pos="567"/>
              </w:tabs>
              <w:ind w:right="255" w:firstLine="0"/>
              <w:jc w:val="center"/>
              <w:rPr>
                <w:szCs w:val="24"/>
              </w:rPr>
            </w:pP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12</w:t>
            </w:r>
          </w:p>
        </w:tc>
        <w:tc>
          <w:tcPr>
            <w:tcW w:w="3686" w:type="dxa"/>
            <w:tcBorders>
              <w:bottom w:val="single" w:sz="4" w:space="0" w:color="auto"/>
            </w:tcBorders>
            <w:tcMar>
              <w:left w:w="28" w:type="dxa"/>
              <w:right w:w="28" w:type="dxa"/>
            </w:tcMar>
            <w:vAlign w:val="center"/>
          </w:tcPr>
          <w:p w:rsidR="00B41142" w:rsidRPr="00316F62" w:rsidRDefault="00B41142" w:rsidP="004E5B6D">
            <w:pPr>
              <w:ind w:hanging="28"/>
              <w:contextualSpacing/>
              <w:jc w:val="left"/>
              <w:rPr>
                <w:szCs w:val="24"/>
              </w:rPr>
            </w:pPr>
            <w:r w:rsidRPr="00316F62">
              <w:rPr>
                <w:szCs w:val="24"/>
              </w:rPr>
              <w:t xml:space="preserve">ул. Аэропортовая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586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6,0-8,0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А</w:t>
            </w:r>
            <w:r>
              <w:rPr>
                <w:szCs w:val="24"/>
              </w:rPr>
              <w:t>/б</w:t>
            </w:r>
          </w:p>
          <w:p w:rsidR="00B41142" w:rsidRPr="00316F62" w:rsidRDefault="00B41142" w:rsidP="00346124">
            <w:pPr>
              <w:tabs>
                <w:tab w:val="num" w:pos="567"/>
              </w:tabs>
              <w:ind w:right="255" w:firstLine="0"/>
              <w:jc w:val="center"/>
              <w:rPr>
                <w:szCs w:val="24"/>
              </w:rPr>
            </w:pP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районного </w:t>
            </w:r>
            <w:r w:rsidRPr="00316F62">
              <w:rPr>
                <w:szCs w:val="24"/>
              </w:rPr>
              <w:t>значения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13</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8-го Марта, от ул. 30 лет Победы до ул. Труда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375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А</w:t>
            </w:r>
            <w:r>
              <w:rPr>
                <w:szCs w:val="24"/>
              </w:rPr>
              <w:t>/б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FF5319" w:rsidP="00346124">
            <w:pPr>
              <w:ind w:firstLine="0"/>
              <w:jc w:val="center"/>
              <w:rPr>
                <w:color w:val="000000"/>
                <w:szCs w:val="24"/>
              </w:rPr>
            </w:pPr>
            <w:r w:rsidRPr="00FF5319">
              <w:rPr>
                <w:noProof/>
                <w:sz w:val="28"/>
              </w:rPr>
              <w:pict>
                <v:shape id="_x0000_s1324" type="#_x0000_t202" style="position:absolute;left:0;text-align:left;margin-left:477.15pt;margin-top:39.2pt;width:57.9pt;height:25.65pt;z-index:251746304;mso-position-horizontal-relative:text;mso-position-vertical-relative:text" filled="f" stroked="f">
                  <v:textbox style="mso-next-textbox:#_x0000_s1324">
                    <w:txbxContent>
                      <w:p w:rsidR="000868CA" w:rsidRDefault="000868CA" w:rsidP="00B41142">
                        <w:pPr>
                          <w:ind w:firstLine="0"/>
                        </w:pPr>
                        <w:r>
                          <w:t>17</w:t>
                        </w:r>
                      </w:p>
                    </w:txbxContent>
                  </v:textbox>
                </v:shape>
              </w:pict>
            </w:r>
            <w:r w:rsidR="00B41142">
              <w:br w:type="page"/>
            </w:r>
            <w:r w:rsidR="00B41142" w:rsidRPr="00316F62">
              <w:rPr>
                <w:color w:val="000000"/>
                <w:szCs w:val="24"/>
              </w:rPr>
              <w:t>14</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Железнодорожная, от ул. Петра Поручикова до пер. Студенческий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365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7,0-14,0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15</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Почтовый, от ул. Стояновича до ж.д. № 6 по ул. Урицкого</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177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5-7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16</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Депутатская, от ул. Октябрьской до ул. Труда</w:t>
            </w:r>
            <w:r>
              <w:rPr>
                <w:szCs w:val="24"/>
              </w:rPr>
              <w:t xml:space="preserve"> (односторонняя)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499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17</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 xml:space="preserve">ул. Лисий, от ул. Ремесленная до ул. Мира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0,2</w:t>
            </w:r>
            <w:r w:rsidR="004E5B6D">
              <w:rPr>
                <w:color w:val="000000"/>
                <w:szCs w:val="24"/>
              </w:rPr>
              <w:t>73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18</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Октябрьская, от ул. Депутатская до ул. Петра Поручикова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856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5,0-8,0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19</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Володарского, от ул. Технической до ул. Олега Кошевого</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2,</w:t>
            </w:r>
            <w:r w:rsidR="004E5B6D">
              <w:rPr>
                <w:color w:val="000000"/>
                <w:szCs w:val="24"/>
              </w:rPr>
              <w:t>012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4,0-5,0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bl>
    <w:p w:rsidR="00346124" w:rsidRDefault="00346124"/>
    <w:p w:rsidR="00346124" w:rsidRDefault="00346124"/>
    <w:p w:rsidR="00346124" w:rsidRDefault="00346124" w:rsidP="00346124">
      <w:pPr>
        <w:tabs>
          <w:tab w:val="num" w:pos="567"/>
        </w:tabs>
        <w:ind w:left="567" w:right="255" w:firstLine="0"/>
        <w:rPr>
          <w:sz w:val="28"/>
        </w:rPr>
      </w:pPr>
      <w:r>
        <w:rPr>
          <w:sz w:val="28"/>
        </w:rPr>
        <w:lastRenderedPageBreak/>
        <w:t>Продолжение т</w:t>
      </w:r>
      <w:r w:rsidRPr="005A56B9">
        <w:rPr>
          <w:sz w:val="28"/>
        </w:rPr>
        <w:t>аблиц</w:t>
      </w:r>
      <w:r>
        <w:rPr>
          <w:sz w:val="28"/>
        </w:rPr>
        <w:t>ы</w:t>
      </w:r>
      <w:r w:rsidRPr="005A56B9">
        <w:rPr>
          <w:sz w:val="28"/>
        </w:rPr>
        <w:t xml:space="preserve"> 1.</w:t>
      </w:r>
      <w:r>
        <w:rPr>
          <w:sz w:val="28"/>
        </w:rPr>
        <w:t>5 - П</w:t>
      </w:r>
      <w:r>
        <w:rPr>
          <w:bCs/>
          <w:sz w:val="28"/>
        </w:rPr>
        <w:t>араметры городских улиц и дорог</w:t>
      </w:r>
      <w:r w:rsidRPr="00D0243E">
        <w:rPr>
          <w:sz w:val="28"/>
        </w:rPr>
        <w:t xml:space="preserve"> </w:t>
      </w:r>
      <w:r>
        <w:rPr>
          <w:sz w:val="28"/>
        </w:rPr>
        <w:t>в рассматриваемом в проекте районе</w:t>
      </w:r>
    </w:p>
    <w:tbl>
      <w:tblPr>
        <w:tblW w:w="986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1134"/>
        <w:gridCol w:w="992"/>
        <w:gridCol w:w="1134"/>
        <w:gridCol w:w="2348"/>
      </w:tblGrid>
      <w:tr w:rsidR="00346124" w:rsidRPr="005A56B9"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jc w:val="center"/>
              <w:rPr>
                <w:color w:val="000000"/>
                <w:szCs w:val="24"/>
              </w:rPr>
            </w:pPr>
            <w:r w:rsidRPr="00345175">
              <w:rPr>
                <w:color w:val="000000"/>
                <w:szCs w:val="24"/>
              </w:rPr>
              <w:t>№ п/п</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hanging="28"/>
              <w:contextualSpacing/>
              <w:jc w:val="left"/>
              <w:rPr>
                <w:szCs w:val="24"/>
              </w:rPr>
            </w:pPr>
            <w:r w:rsidRPr="00345175">
              <w:rPr>
                <w:szCs w:val="24"/>
              </w:rPr>
              <w:t>Наименование улиц и дорог</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contextualSpacing/>
              <w:jc w:val="center"/>
              <w:rPr>
                <w:color w:val="000000"/>
                <w:szCs w:val="24"/>
              </w:rPr>
            </w:pPr>
            <w:r w:rsidRPr="00345175">
              <w:rPr>
                <w:color w:val="000000"/>
                <w:szCs w:val="24"/>
              </w:rPr>
              <w:t>Протя-жен-ность, км</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Ширина, м</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Тип по-крытия</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Классификация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20</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Розы Люксембург</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1,1</w:t>
            </w:r>
            <w:r w:rsidR="004E5B6D">
              <w:rPr>
                <w:color w:val="000000"/>
                <w:szCs w:val="24"/>
              </w:rPr>
              <w:t>7</w:t>
            </w:r>
            <w:r w:rsidRPr="00316F62">
              <w:rPr>
                <w:color w:val="000000"/>
                <w:szCs w:val="24"/>
              </w:rPr>
              <w:t>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7,0-10,0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районного </w:t>
            </w:r>
            <w:r w:rsidRPr="00316F62">
              <w:rPr>
                <w:szCs w:val="24"/>
              </w:rPr>
              <w:t>значения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b/>
                <w:color w:val="000000"/>
                <w:szCs w:val="24"/>
              </w:rPr>
            </w:pPr>
            <w:r w:rsidRPr="00316F62">
              <w:rPr>
                <w:b/>
                <w:color w:val="000000"/>
                <w:szCs w:val="24"/>
              </w:rPr>
              <w:t>21</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 xml:space="preserve">ул. 30 лет Победы,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1,</w:t>
            </w:r>
            <w:r w:rsidR="004E5B6D">
              <w:rPr>
                <w:color w:val="000000"/>
                <w:szCs w:val="24"/>
              </w:rPr>
              <w:t>080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5,0-10,0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b/>
                <w:color w:val="000000"/>
                <w:szCs w:val="24"/>
              </w:rPr>
            </w:pPr>
            <w:r w:rsidRPr="00316F62">
              <w:rPr>
                <w:b/>
                <w:color w:val="000000"/>
                <w:szCs w:val="24"/>
              </w:rPr>
              <w:t>22</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 xml:space="preserve">пер. Технический,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0,3</w:t>
            </w:r>
            <w:r w:rsidR="004E5B6D">
              <w:rPr>
                <w:color w:val="000000"/>
                <w:szCs w:val="24"/>
              </w:rPr>
              <w:t>60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7,0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 xml:space="preserve">Магистральная улица </w:t>
            </w:r>
            <w:r>
              <w:rPr>
                <w:szCs w:val="24"/>
              </w:rPr>
              <w:t xml:space="preserve">районного </w:t>
            </w:r>
            <w:r w:rsidRPr="00316F62">
              <w:rPr>
                <w:szCs w:val="24"/>
              </w:rPr>
              <w:t>значения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b/>
                <w:color w:val="000000"/>
                <w:szCs w:val="24"/>
              </w:rPr>
            </w:pPr>
            <w:r w:rsidRPr="00316F62">
              <w:rPr>
                <w:b/>
                <w:color w:val="000000"/>
                <w:szCs w:val="24"/>
              </w:rPr>
              <w:t>23</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Солнечная, от ул. Мира до автомобильной дороги Бодайбо-Колобовщина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1,</w:t>
            </w:r>
            <w:r w:rsidR="004E5B6D">
              <w:rPr>
                <w:color w:val="000000"/>
                <w:szCs w:val="24"/>
              </w:rPr>
              <w:t>040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3,0-7,0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24</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Лыткинская, от ул. Стояновича до ул. Артема Сергеева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Default="004E5B6D" w:rsidP="00346124">
            <w:pPr>
              <w:ind w:firstLine="0"/>
              <w:contextualSpacing/>
              <w:jc w:val="center"/>
              <w:rPr>
                <w:color w:val="000000"/>
                <w:szCs w:val="24"/>
              </w:rPr>
            </w:pPr>
            <w:r>
              <w:rPr>
                <w:color w:val="000000"/>
                <w:szCs w:val="24"/>
              </w:rPr>
              <w:t>0,702</w:t>
            </w:r>
          </w:p>
          <w:p w:rsidR="004E5B6D" w:rsidRPr="00316F62" w:rsidRDefault="004E5B6D" w:rsidP="00346124">
            <w:pPr>
              <w:ind w:firstLine="0"/>
              <w:contextualSpacing/>
              <w:jc w:val="center"/>
              <w:rPr>
                <w:color w:val="000000"/>
                <w:szCs w:val="24"/>
              </w:rPr>
            </w:pPr>
            <w:r>
              <w:rPr>
                <w:color w:val="000000"/>
                <w:szCs w:val="24"/>
              </w:rPr>
              <w:t>0,202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4,0-8,0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 xml:space="preserve">А/б, грунт </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25</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60 лет Октября, от ул. Роза Люксембург до парникового хозяйства по ул. Лесной, 74</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Default="00B41142" w:rsidP="004E5B6D">
            <w:pPr>
              <w:ind w:firstLine="0"/>
              <w:contextualSpacing/>
              <w:jc w:val="center"/>
              <w:rPr>
                <w:color w:val="000000"/>
                <w:szCs w:val="24"/>
              </w:rPr>
            </w:pPr>
            <w:r w:rsidRPr="00316F62">
              <w:rPr>
                <w:color w:val="000000"/>
                <w:szCs w:val="24"/>
              </w:rPr>
              <w:t>1,</w:t>
            </w:r>
            <w:r w:rsidR="004E5B6D">
              <w:rPr>
                <w:color w:val="000000"/>
                <w:szCs w:val="24"/>
              </w:rPr>
              <w:t>494</w:t>
            </w:r>
          </w:p>
          <w:p w:rsidR="004E5B6D" w:rsidRPr="00316F62" w:rsidRDefault="004E5B6D" w:rsidP="004E5B6D">
            <w:pPr>
              <w:ind w:firstLine="0"/>
              <w:contextualSpacing/>
              <w:jc w:val="center"/>
              <w:rPr>
                <w:color w:val="000000"/>
                <w:szCs w:val="24"/>
              </w:rPr>
            </w:pPr>
            <w:r>
              <w:rPr>
                <w:color w:val="000000"/>
                <w:szCs w:val="24"/>
              </w:rPr>
              <w:t>0,296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26</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Разведчиков, от ул. Ремесленная до ул. Мира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0,2</w:t>
            </w:r>
            <w:r w:rsidR="004E5B6D">
              <w:rPr>
                <w:color w:val="000000"/>
                <w:szCs w:val="24"/>
              </w:rPr>
              <w:t>80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5,0-6,0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27</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Ленских Событий, от ул. Лыткинской до руч. Кирпичного</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657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28</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Ремесленная, от ул. Стояновича до ул. Труда</w:t>
            </w:r>
            <w:r>
              <w:rPr>
                <w:szCs w:val="24"/>
              </w:rPr>
              <w:t xml:space="preserve"> (односторонняя от Иркутской до Труда)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0,</w:t>
            </w:r>
            <w:r w:rsidR="004E5B6D">
              <w:rPr>
                <w:color w:val="000000"/>
                <w:szCs w:val="24"/>
              </w:rPr>
              <w:t>741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7,0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FF5319" w:rsidP="00346124">
            <w:pPr>
              <w:tabs>
                <w:tab w:val="num" w:pos="567"/>
              </w:tabs>
              <w:ind w:right="255" w:firstLine="0"/>
              <w:jc w:val="center"/>
              <w:rPr>
                <w:szCs w:val="24"/>
              </w:rPr>
            </w:pPr>
            <w:r w:rsidRPr="00FF5319">
              <w:rPr>
                <w:noProof/>
                <w:sz w:val="28"/>
              </w:rPr>
              <w:pict>
                <v:shape id="_x0000_s1325" type="#_x0000_t202" style="position:absolute;left:0;text-align:left;margin-left:104pt;margin-top:68.3pt;width:57.9pt;height:25.65pt;z-index:251747328;mso-position-horizontal-relative:text;mso-position-vertical-relative:text" filled="f" stroked="f">
                  <v:textbox style="mso-next-textbox:#_x0000_s1325">
                    <w:txbxContent>
                      <w:p w:rsidR="000868CA" w:rsidRPr="00226B4B" w:rsidRDefault="000868CA" w:rsidP="00226B4B"/>
                    </w:txbxContent>
                  </v:textbox>
                </v:shape>
              </w:pict>
            </w:r>
            <w:r w:rsidR="00B41142" w:rsidRPr="00316F62">
              <w:rPr>
                <w:szCs w:val="24"/>
              </w:rPr>
              <w:t>Улица местного значения в жилой застройке</w:t>
            </w:r>
          </w:p>
        </w:tc>
      </w:tr>
      <w:tr w:rsidR="00B41142"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29</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Лесная, от пер. Строительного до парникового хозяйства</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4E5B6D">
            <w:pPr>
              <w:ind w:firstLine="0"/>
              <w:contextualSpacing/>
              <w:jc w:val="center"/>
              <w:rPr>
                <w:color w:val="000000"/>
                <w:szCs w:val="24"/>
              </w:rPr>
            </w:pPr>
            <w:r w:rsidRPr="00316F62">
              <w:rPr>
                <w:color w:val="000000"/>
                <w:szCs w:val="24"/>
              </w:rPr>
              <w:t>1,0</w:t>
            </w:r>
            <w:r w:rsidR="004E5B6D">
              <w:rPr>
                <w:color w:val="000000"/>
                <w:szCs w:val="24"/>
              </w:rPr>
              <w:t>98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4,0-5,0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bl>
    <w:p w:rsidR="00346124" w:rsidRDefault="00346124"/>
    <w:p w:rsidR="00346124" w:rsidRDefault="00346124" w:rsidP="00346124">
      <w:pPr>
        <w:tabs>
          <w:tab w:val="num" w:pos="567"/>
        </w:tabs>
        <w:ind w:left="567" w:right="255" w:firstLine="0"/>
        <w:rPr>
          <w:sz w:val="28"/>
        </w:rPr>
      </w:pPr>
      <w:r>
        <w:rPr>
          <w:sz w:val="28"/>
        </w:rPr>
        <w:lastRenderedPageBreak/>
        <w:t>Продолжение т</w:t>
      </w:r>
      <w:r w:rsidRPr="005A56B9">
        <w:rPr>
          <w:sz w:val="28"/>
        </w:rPr>
        <w:t>аблиц</w:t>
      </w:r>
      <w:r>
        <w:rPr>
          <w:sz w:val="28"/>
        </w:rPr>
        <w:t>ы</w:t>
      </w:r>
      <w:r w:rsidRPr="005A56B9">
        <w:rPr>
          <w:sz w:val="28"/>
        </w:rPr>
        <w:t xml:space="preserve"> 1.</w:t>
      </w:r>
      <w:r>
        <w:rPr>
          <w:sz w:val="28"/>
        </w:rPr>
        <w:t>5 - П</w:t>
      </w:r>
      <w:r>
        <w:rPr>
          <w:bCs/>
          <w:sz w:val="28"/>
        </w:rPr>
        <w:t>араметры городских улиц и дорог</w:t>
      </w:r>
      <w:r w:rsidRPr="00D0243E">
        <w:rPr>
          <w:sz w:val="28"/>
        </w:rPr>
        <w:t xml:space="preserve"> </w:t>
      </w:r>
      <w:r>
        <w:rPr>
          <w:sz w:val="28"/>
        </w:rPr>
        <w:t>в рассматриваемом в проекте районе</w:t>
      </w:r>
    </w:p>
    <w:tbl>
      <w:tblPr>
        <w:tblW w:w="986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1134"/>
        <w:gridCol w:w="992"/>
        <w:gridCol w:w="1134"/>
        <w:gridCol w:w="2348"/>
      </w:tblGrid>
      <w:tr w:rsidR="00346124" w:rsidRPr="005A56B9"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jc w:val="center"/>
              <w:rPr>
                <w:color w:val="000000"/>
                <w:szCs w:val="24"/>
              </w:rPr>
            </w:pPr>
            <w:r w:rsidRPr="00345175">
              <w:rPr>
                <w:color w:val="000000"/>
                <w:szCs w:val="24"/>
              </w:rPr>
              <w:t>№ п/п</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hanging="28"/>
              <w:contextualSpacing/>
              <w:jc w:val="left"/>
              <w:rPr>
                <w:szCs w:val="24"/>
              </w:rPr>
            </w:pPr>
            <w:r w:rsidRPr="00345175">
              <w:rPr>
                <w:szCs w:val="24"/>
              </w:rPr>
              <w:t>Наименование улиц и дорог</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contextualSpacing/>
              <w:jc w:val="center"/>
              <w:rPr>
                <w:color w:val="000000"/>
                <w:szCs w:val="24"/>
              </w:rPr>
            </w:pPr>
            <w:r w:rsidRPr="00345175">
              <w:rPr>
                <w:color w:val="000000"/>
                <w:szCs w:val="24"/>
              </w:rPr>
              <w:t>Протя-жен-ность, км</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Ширина, м</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Тип по-крытия</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Классификация</w:t>
            </w:r>
          </w:p>
        </w:tc>
      </w:tr>
      <w:tr w:rsidR="00B41142" w:rsidRPr="00316F62" w:rsidTr="00346124">
        <w:tc>
          <w:tcPr>
            <w:tcW w:w="567" w:type="dxa"/>
            <w:tcBorders>
              <w:bottom w:val="single" w:sz="4" w:space="0" w:color="auto"/>
            </w:tcBorders>
            <w:tcMar>
              <w:left w:w="28" w:type="dxa"/>
              <w:right w:w="28" w:type="dxa"/>
            </w:tcMar>
            <w:vAlign w:val="center"/>
          </w:tcPr>
          <w:p w:rsidR="00346124" w:rsidRDefault="00346124" w:rsidP="00346124">
            <w:pPr>
              <w:ind w:firstLine="0"/>
              <w:jc w:val="center"/>
              <w:rPr>
                <w:color w:val="000000"/>
                <w:szCs w:val="24"/>
              </w:rPr>
            </w:pPr>
          </w:p>
          <w:p w:rsidR="00B41142" w:rsidRPr="00316F62" w:rsidRDefault="00B41142" w:rsidP="00346124">
            <w:pPr>
              <w:ind w:firstLine="0"/>
              <w:jc w:val="center"/>
              <w:rPr>
                <w:color w:val="000000"/>
                <w:szCs w:val="24"/>
              </w:rPr>
            </w:pPr>
            <w:r w:rsidRPr="00316F62">
              <w:rPr>
                <w:color w:val="000000"/>
                <w:szCs w:val="24"/>
              </w:rPr>
              <w:t>30</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Березовая, от автодороги Бодайбо-Кропоткин до участка "Скалистый"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1,</w:t>
            </w:r>
            <w:r w:rsidR="007E0012">
              <w:rPr>
                <w:color w:val="000000"/>
                <w:szCs w:val="24"/>
              </w:rPr>
              <w:t>511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4,0-6,0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31</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Витимский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0,</w:t>
            </w:r>
            <w:r w:rsidR="007E0012">
              <w:rPr>
                <w:color w:val="000000"/>
                <w:szCs w:val="24"/>
              </w:rPr>
              <w:t>720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32</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Красноармейская. от ЦОК № 1 по ул. Стояновича до ул. Ремесленная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7E0012" w:rsidP="00346124">
            <w:pPr>
              <w:ind w:firstLine="0"/>
              <w:contextualSpacing/>
              <w:jc w:val="center"/>
              <w:rPr>
                <w:color w:val="000000"/>
                <w:szCs w:val="24"/>
              </w:rPr>
            </w:pPr>
            <w:r>
              <w:rPr>
                <w:color w:val="000000"/>
                <w:szCs w:val="24"/>
              </w:rPr>
              <w:t>0,783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4,0-5,0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33</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Байкальская, от ул. Стояновича до ул. Березнеровская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0,2</w:t>
            </w:r>
            <w:r w:rsidR="007E0012">
              <w:rPr>
                <w:color w:val="000000"/>
                <w:szCs w:val="24"/>
              </w:rPr>
              <w:t>27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34</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Березнеровская, от ул. Сорокинской до ул. Ремесленной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0,</w:t>
            </w:r>
            <w:r w:rsidR="007E0012">
              <w:rPr>
                <w:color w:val="000000"/>
                <w:szCs w:val="24"/>
              </w:rPr>
              <w:t>648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35</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Комсомольская, от ул. Стояновича до ул. Березнеровская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0,2</w:t>
            </w:r>
            <w:r w:rsidR="007E0012">
              <w:rPr>
                <w:color w:val="000000"/>
                <w:szCs w:val="24"/>
              </w:rPr>
              <w:t>08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36</w:t>
            </w:r>
          </w:p>
        </w:tc>
        <w:tc>
          <w:tcPr>
            <w:tcW w:w="3686" w:type="dxa"/>
            <w:tcBorders>
              <w:bottom w:val="single" w:sz="4" w:space="0" w:color="auto"/>
            </w:tcBorders>
            <w:tcMar>
              <w:left w:w="28" w:type="dxa"/>
              <w:right w:w="28" w:type="dxa"/>
            </w:tcMar>
            <w:vAlign w:val="center"/>
          </w:tcPr>
          <w:p w:rsidR="00B41142" w:rsidRPr="007E0012" w:rsidRDefault="00B41142" w:rsidP="007E0012">
            <w:pPr>
              <w:ind w:hanging="28"/>
              <w:contextualSpacing/>
              <w:jc w:val="left"/>
              <w:rPr>
                <w:szCs w:val="24"/>
              </w:rPr>
            </w:pPr>
            <w:r w:rsidRPr="007E0012">
              <w:rPr>
                <w:szCs w:val="24"/>
              </w:rPr>
              <w:t xml:space="preserve">ул. Труда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7E0012" w:rsidRDefault="007E0012" w:rsidP="00346124">
            <w:pPr>
              <w:ind w:firstLine="0"/>
              <w:contextualSpacing/>
              <w:jc w:val="center"/>
              <w:rPr>
                <w:color w:val="FF0000"/>
                <w:szCs w:val="24"/>
              </w:rPr>
            </w:pPr>
            <w:r w:rsidRPr="007E0012">
              <w:rPr>
                <w:color w:val="FF0000"/>
                <w:szCs w:val="24"/>
              </w:rPr>
              <w:t>-</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45175" w:rsidRDefault="00B41142" w:rsidP="00346124">
            <w:pPr>
              <w:tabs>
                <w:tab w:val="num" w:pos="567"/>
              </w:tabs>
              <w:ind w:right="255" w:firstLine="0"/>
              <w:jc w:val="center"/>
              <w:rPr>
                <w:color w:val="FF0000"/>
                <w:szCs w:val="24"/>
              </w:rPr>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45175" w:rsidRDefault="00B41142" w:rsidP="00346124">
            <w:pPr>
              <w:tabs>
                <w:tab w:val="num" w:pos="567"/>
              </w:tabs>
              <w:ind w:right="255" w:firstLine="0"/>
              <w:jc w:val="center"/>
              <w:rPr>
                <w:color w:val="FF0000"/>
                <w:szCs w:val="24"/>
              </w:rPr>
            </w:pP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45175" w:rsidRDefault="007E0012" w:rsidP="00346124">
            <w:pPr>
              <w:tabs>
                <w:tab w:val="num" w:pos="567"/>
              </w:tabs>
              <w:ind w:right="255" w:firstLine="0"/>
              <w:jc w:val="center"/>
              <w:rPr>
                <w:color w:val="FF0000"/>
                <w:szCs w:val="24"/>
              </w:rPr>
            </w:pPr>
            <w:r>
              <w:rPr>
                <w:szCs w:val="24"/>
              </w:rPr>
              <w:t>-</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37</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 xml:space="preserve">ул. Молодежная, от автодороги Бодайбо-Кропоткин до ул. Подстанция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contextualSpacing/>
              <w:jc w:val="center"/>
              <w:rPr>
                <w:color w:val="000000"/>
                <w:szCs w:val="24"/>
              </w:rPr>
            </w:pPr>
            <w:r w:rsidRPr="00316F62">
              <w:rPr>
                <w:color w:val="000000"/>
                <w:szCs w:val="24"/>
              </w:rPr>
              <w:t>0,2</w:t>
            </w:r>
            <w:r w:rsidR="007E0012">
              <w:rPr>
                <w:color w:val="000000"/>
                <w:szCs w:val="24"/>
              </w:rPr>
              <w:t>37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38</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Нагорная, от ул. Мира до индивидуальных гаражей по ул. 60 лет Октября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1,</w:t>
            </w:r>
            <w:r w:rsidR="007E0012">
              <w:rPr>
                <w:color w:val="000000"/>
                <w:szCs w:val="24"/>
              </w:rPr>
              <w:t>455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 xml:space="preserve">А/б, грунт </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39</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Набережная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Default="00B41142" w:rsidP="007E0012">
            <w:pPr>
              <w:ind w:firstLine="0"/>
              <w:contextualSpacing/>
              <w:jc w:val="center"/>
              <w:rPr>
                <w:color w:val="000000"/>
                <w:szCs w:val="24"/>
              </w:rPr>
            </w:pPr>
            <w:r w:rsidRPr="00316F62">
              <w:rPr>
                <w:color w:val="000000"/>
                <w:szCs w:val="24"/>
              </w:rPr>
              <w:t>0,</w:t>
            </w:r>
            <w:r w:rsidR="007E0012">
              <w:rPr>
                <w:color w:val="000000"/>
                <w:szCs w:val="24"/>
              </w:rPr>
              <w:t>258</w:t>
            </w:r>
          </w:p>
          <w:p w:rsidR="007E0012" w:rsidRPr="00316F62" w:rsidRDefault="007E0012" w:rsidP="007E0012">
            <w:pPr>
              <w:ind w:firstLine="0"/>
              <w:contextualSpacing/>
              <w:jc w:val="center"/>
              <w:rPr>
                <w:color w:val="000000"/>
                <w:szCs w:val="24"/>
              </w:rPr>
            </w:pPr>
            <w:r>
              <w:rPr>
                <w:color w:val="000000"/>
                <w:szCs w:val="24"/>
              </w:rPr>
              <w:t>0,162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2,0-4,0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40</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Николая Островского, от пер. Комунальный до ул. Артема Сергеева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contextualSpacing/>
              <w:jc w:val="center"/>
              <w:rPr>
                <w:color w:val="000000"/>
                <w:szCs w:val="24"/>
              </w:rPr>
            </w:pPr>
            <w:r w:rsidRPr="00316F62">
              <w:rPr>
                <w:color w:val="000000"/>
                <w:szCs w:val="24"/>
              </w:rPr>
              <w:t>0,45</w:t>
            </w:r>
            <w:r w:rsidR="007E0012">
              <w:rPr>
                <w:color w:val="000000"/>
                <w:szCs w:val="24"/>
              </w:rPr>
              <w:t>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bl>
    <w:p w:rsidR="00346124" w:rsidRDefault="00346124"/>
    <w:p w:rsidR="007E0012" w:rsidRDefault="007E0012"/>
    <w:p w:rsidR="007E0012" w:rsidRDefault="007E0012"/>
    <w:p w:rsidR="007E0012" w:rsidRDefault="007E0012"/>
    <w:p w:rsidR="00346124" w:rsidRDefault="00346124" w:rsidP="00346124">
      <w:pPr>
        <w:tabs>
          <w:tab w:val="num" w:pos="567"/>
        </w:tabs>
        <w:ind w:left="567" w:right="255" w:firstLine="0"/>
        <w:rPr>
          <w:sz w:val="28"/>
        </w:rPr>
      </w:pPr>
      <w:r>
        <w:rPr>
          <w:sz w:val="28"/>
        </w:rPr>
        <w:lastRenderedPageBreak/>
        <w:t>Продолжение т</w:t>
      </w:r>
      <w:r w:rsidRPr="005A56B9">
        <w:rPr>
          <w:sz w:val="28"/>
        </w:rPr>
        <w:t>аблиц</w:t>
      </w:r>
      <w:r>
        <w:rPr>
          <w:sz w:val="28"/>
        </w:rPr>
        <w:t>ы</w:t>
      </w:r>
      <w:r w:rsidRPr="005A56B9">
        <w:rPr>
          <w:sz w:val="28"/>
        </w:rPr>
        <w:t xml:space="preserve"> 1.</w:t>
      </w:r>
      <w:r>
        <w:rPr>
          <w:sz w:val="28"/>
        </w:rPr>
        <w:t>5 - П</w:t>
      </w:r>
      <w:r>
        <w:rPr>
          <w:bCs/>
          <w:sz w:val="28"/>
        </w:rPr>
        <w:t>араметры городских улиц и дорог</w:t>
      </w:r>
      <w:r w:rsidRPr="00D0243E">
        <w:rPr>
          <w:sz w:val="28"/>
        </w:rPr>
        <w:t xml:space="preserve"> </w:t>
      </w:r>
      <w:r>
        <w:rPr>
          <w:sz w:val="28"/>
        </w:rPr>
        <w:t>в рассматриваемом в проекте районе</w:t>
      </w:r>
    </w:p>
    <w:tbl>
      <w:tblPr>
        <w:tblW w:w="986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1134"/>
        <w:gridCol w:w="992"/>
        <w:gridCol w:w="1134"/>
        <w:gridCol w:w="2348"/>
      </w:tblGrid>
      <w:tr w:rsidR="00346124" w:rsidRPr="005A56B9"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jc w:val="center"/>
              <w:rPr>
                <w:color w:val="000000"/>
                <w:szCs w:val="24"/>
              </w:rPr>
            </w:pPr>
            <w:r w:rsidRPr="00345175">
              <w:rPr>
                <w:color w:val="000000"/>
                <w:szCs w:val="24"/>
              </w:rPr>
              <w:t>№ п/п</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hanging="28"/>
              <w:contextualSpacing/>
              <w:jc w:val="left"/>
              <w:rPr>
                <w:szCs w:val="24"/>
              </w:rPr>
            </w:pPr>
            <w:r w:rsidRPr="00345175">
              <w:rPr>
                <w:szCs w:val="24"/>
              </w:rPr>
              <w:t>Наименование улиц и дорог</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contextualSpacing/>
              <w:jc w:val="center"/>
              <w:rPr>
                <w:color w:val="000000"/>
                <w:szCs w:val="24"/>
              </w:rPr>
            </w:pPr>
            <w:r w:rsidRPr="00345175">
              <w:rPr>
                <w:color w:val="000000"/>
                <w:szCs w:val="24"/>
              </w:rPr>
              <w:t>Протя-жен-ность, км</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Ширина, м</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Тип по-крытия</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Классификация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41</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Пионерская, парал</w:t>
            </w:r>
            <w:r w:rsidR="007E0012">
              <w:rPr>
                <w:szCs w:val="24"/>
              </w:rPr>
              <w:t>л</w:t>
            </w:r>
            <w:r w:rsidRPr="00316F62">
              <w:rPr>
                <w:szCs w:val="24"/>
              </w:rPr>
              <w:t>ельно ул. Первомайской от жилого дома № 33 а по ул.Первомайская до пересечения с ул. Первомайской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contextualSpacing/>
              <w:jc w:val="center"/>
              <w:rPr>
                <w:color w:val="000000"/>
                <w:szCs w:val="24"/>
              </w:rPr>
            </w:pPr>
            <w:r w:rsidRPr="00316F62">
              <w:rPr>
                <w:color w:val="000000"/>
                <w:szCs w:val="24"/>
              </w:rPr>
              <w:t>0,4</w:t>
            </w:r>
            <w:r w:rsidR="007E0012">
              <w:rPr>
                <w:color w:val="000000"/>
                <w:szCs w:val="24"/>
              </w:rPr>
              <w:t>93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42</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Подстанция, от ул. Молодежной до ул. Мира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0,</w:t>
            </w:r>
            <w:r w:rsidR="007E0012">
              <w:rPr>
                <w:color w:val="000000"/>
                <w:szCs w:val="24"/>
              </w:rPr>
              <w:t>720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43</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Садовая, от ул. Иркутской до базы ЗАО "ВЭ" по ул. Сорокинская, 91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Default="00B41142" w:rsidP="007E0012">
            <w:pPr>
              <w:ind w:firstLine="0"/>
              <w:contextualSpacing/>
              <w:jc w:val="center"/>
              <w:rPr>
                <w:color w:val="000000"/>
                <w:szCs w:val="24"/>
              </w:rPr>
            </w:pPr>
            <w:r w:rsidRPr="00316F62">
              <w:rPr>
                <w:color w:val="000000"/>
                <w:szCs w:val="24"/>
              </w:rPr>
              <w:t>0,</w:t>
            </w:r>
            <w:r w:rsidR="007E0012">
              <w:rPr>
                <w:color w:val="000000"/>
                <w:szCs w:val="24"/>
              </w:rPr>
              <w:t>360</w:t>
            </w:r>
          </w:p>
          <w:p w:rsidR="007E0012" w:rsidRPr="00316F62" w:rsidRDefault="007E0012" w:rsidP="007E0012">
            <w:pPr>
              <w:ind w:firstLine="0"/>
              <w:contextualSpacing/>
              <w:jc w:val="center"/>
              <w:rPr>
                <w:color w:val="000000"/>
                <w:szCs w:val="24"/>
              </w:rPr>
            </w:pPr>
            <w:r>
              <w:rPr>
                <w:color w:val="000000"/>
                <w:szCs w:val="24"/>
              </w:rPr>
              <w:t>0,213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 xml:space="preserve">А/б, грунт </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FF5319" w:rsidP="00346124">
            <w:pPr>
              <w:tabs>
                <w:tab w:val="num" w:pos="567"/>
              </w:tabs>
              <w:ind w:right="255" w:firstLine="0"/>
              <w:jc w:val="center"/>
              <w:rPr>
                <w:szCs w:val="24"/>
              </w:rPr>
            </w:pPr>
            <w:r w:rsidRPr="00FF5319">
              <w:rPr>
                <w:noProof/>
                <w:sz w:val="28"/>
              </w:rPr>
              <w:pict>
                <v:shape id="_x0000_s1326" type="#_x0000_t202" style="position:absolute;left:0;text-align:left;margin-left:102.4pt;margin-top:70.1pt;width:57.9pt;height:25.65pt;z-index:251748352;mso-position-horizontal-relative:text;mso-position-vertical-relative:text" filled="f" stroked="f">
                  <v:textbox style="mso-next-textbox:#_x0000_s1326">
                    <w:txbxContent>
                      <w:p w:rsidR="000868CA" w:rsidRDefault="000868CA" w:rsidP="00B41142">
                        <w:pPr>
                          <w:ind w:firstLine="0"/>
                        </w:pPr>
                        <w:r>
                          <w:t>19</w:t>
                        </w:r>
                      </w:p>
                    </w:txbxContent>
                  </v:textbox>
                </v:shape>
              </w:pict>
            </w:r>
            <w:r w:rsidR="00B41142" w:rsidRPr="00316F62">
              <w:rPr>
                <w:szCs w:val="24"/>
              </w:rPr>
              <w:t>Улица местного значения в жилой застройке</w:t>
            </w:r>
          </w:p>
        </w:tc>
      </w:tr>
      <w:tr w:rsidR="00B41142"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44</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Сорокинская, от ул. Стояновича до автодороги Бодайбо-Кропоткин</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Default="007E0012" w:rsidP="00346124">
            <w:pPr>
              <w:ind w:firstLine="0"/>
              <w:contextualSpacing/>
              <w:jc w:val="center"/>
              <w:rPr>
                <w:color w:val="000000"/>
                <w:szCs w:val="24"/>
              </w:rPr>
            </w:pPr>
            <w:r>
              <w:rPr>
                <w:color w:val="000000"/>
                <w:szCs w:val="24"/>
              </w:rPr>
              <w:t>0,230</w:t>
            </w:r>
          </w:p>
          <w:p w:rsidR="007E0012" w:rsidRPr="00316F62" w:rsidRDefault="007E0012" w:rsidP="00346124">
            <w:pPr>
              <w:ind w:firstLine="0"/>
              <w:contextualSpacing/>
              <w:jc w:val="center"/>
              <w:rPr>
                <w:color w:val="000000"/>
                <w:szCs w:val="24"/>
              </w:rPr>
            </w:pPr>
            <w:r>
              <w:rPr>
                <w:color w:val="000000"/>
                <w:szCs w:val="24"/>
              </w:rPr>
              <w:t>0,643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4,5-6,0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45</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Сосновая, от автодороги Бодайбо-Кропоткин до территории подстанции "Витимэнерго"</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0,</w:t>
            </w:r>
            <w:r w:rsidR="007E0012">
              <w:rPr>
                <w:color w:val="000000"/>
                <w:szCs w:val="24"/>
              </w:rPr>
              <w:t>288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3,0-8,0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46</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Комунальный, от ул. Урицкого до ул. 60 лет Октября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7E0012" w:rsidP="00346124">
            <w:pPr>
              <w:ind w:firstLine="0"/>
              <w:contextualSpacing/>
              <w:jc w:val="center"/>
              <w:rPr>
                <w:color w:val="000000"/>
                <w:szCs w:val="24"/>
              </w:rPr>
            </w:pPr>
            <w:r>
              <w:rPr>
                <w:color w:val="000000"/>
                <w:szCs w:val="24"/>
              </w:rPr>
              <w:t>0,600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47</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дорога на смотровую площадку, от автодороги Бодайбо-Кропоткин до смотровой площадки</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7E0012">
            <w:pPr>
              <w:ind w:firstLine="0"/>
              <w:contextualSpacing/>
              <w:jc w:val="center"/>
              <w:rPr>
                <w:color w:val="000000"/>
                <w:szCs w:val="24"/>
              </w:rPr>
            </w:pPr>
            <w:r w:rsidRPr="00316F62">
              <w:rPr>
                <w:color w:val="000000"/>
                <w:szCs w:val="24"/>
              </w:rPr>
              <w:t>1,</w:t>
            </w:r>
            <w:r w:rsidR="007E0012">
              <w:rPr>
                <w:color w:val="000000"/>
                <w:szCs w:val="24"/>
              </w:rPr>
              <w:t>423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bl>
    <w:p w:rsidR="00346124" w:rsidRDefault="00346124"/>
    <w:p w:rsidR="00346124" w:rsidRDefault="00346124"/>
    <w:p w:rsidR="00346124" w:rsidRDefault="00346124"/>
    <w:p w:rsidR="00346124" w:rsidRDefault="00346124"/>
    <w:p w:rsidR="00346124" w:rsidRDefault="00346124"/>
    <w:p w:rsidR="00346124" w:rsidRDefault="00346124"/>
    <w:p w:rsidR="00346124" w:rsidRDefault="00346124"/>
    <w:p w:rsidR="00346124" w:rsidRDefault="00346124"/>
    <w:p w:rsidR="00346124" w:rsidRDefault="00346124"/>
    <w:p w:rsidR="00346124" w:rsidRDefault="00346124" w:rsidP="00346124">
      <w:pPr>
        <w:tabs>
          <w:tab w:val="num" w:pos="567"/>
        </w:tabs>
        <w:ind w:left="567" w:right="255" w:firstLine="0"/>
        <w:rPr>
          <w:sz w:val="28"/>
        </w:rPr>
      </w:pPr>
      <w:r>
        <w:rPr>
          <w:sz w:val="28"/>
        </w:rPr>
        <w:lastRenderedPageBreak/>
        <w:t>Продолжение т</w:t>
      </w:r>
      <w:r w:rsidRPr="005A56B9">
        <w:rPr>
          <w:sz w:val="28"/>
        </w:rPr>
        <w:t>аблиц</w:t>
      </w:r>
      <w:r>
        <w:rPr>
          <w:sz w:val="28"/>
        </w:rPr>
        <w:t>ы</w:t>
      </w:r>
      <w:r w:rsidRPr="005A56B9">
        <w:rPr>
          <w:sz w:val="28"/>
        </w:rPr>
        <w:t xml:space="preserve"> 1.</w:t>
      </w:r>
      <w:r>
        <w:rPr>
          <w:sz w:val="28"/>
        </w:rPr>
        <w:t>5 - П</w:t>
      </w:r>
      <w:r>
        <w:rPr>
          <w:bCs/>
          <w:sz w:val="28"/>
        </w:rPr>
        <w:t>араметры городских улиц и дорог</w:t>
      </w:r>
      <w:r w:rsidRPr="00D0243E">
        <w:rPr>
          <w:sz w:val="28"/>
        </w:rPr>
        <w:t xml:space="preserve"> </w:t>
      </w:r>
      <w:r>
        <w:rPr>
          <w:sz w:val="28"/>
        </w:rPr>
        <w:t>в рассматриваемом в проекте районе</w:t>
      </w:r>
    </w:p>
    <w:tbl>
      <w:tblPr>
        <w:tblW w:w="986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1134"/>
        <w:gridCol w:w="992"/>
        <w:gridCol w:w="1134"/>
        <w:gridCol w:w="2348"/>
      </w:tblGrid>
      <w:tr w:rsidR="00346124" w:rsidRPr="005A56B9"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jc w:val="center"/>
              <w:rPr>
                <w:color w:val="000000"/>
                <w:szCs w:val="24"/>
              </w:rPr>
            </w:pPr>
            <w:r w:rsidRPr="00345175">
              <w:rPr>
                <w:color w:val="000000"/>
                <w:szCs w:val="24"/>
              </w:rPr>
              <w:t>№ п/п</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hanging="28"/>
              <w:contextualSpacing/>
              <w:jc w:val="left"/>
              <w:rPr>
                <w:szCs w:val="24"/>
              </w:rPr>
            </w:pPr>
            <w:r w:rsidRPr="00345175">
              <w:rPr>
                <w:szCs w:val="24"/>
              </w:rPr>
              <w:t>Наименование улиц и дорог</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contextualSpacing/>
              <w:jc w:val="center"/>
              <w:rPr>
                <w:color w:val="000000"/>
                <w:szCs w:val="24"/>
              </w:rPr>
            </w:pPr>
            <w:r w:rsidRPr="00345175">
              <w:rPr>
                <w:color w:val="000000"/>
                <w:szCs w:val="24"/>
              </w:rPr>
              <w:t>Протя-жен-ность, км</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Ширина, м</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Тип по-крытия</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Классификация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48</w:t>
            </w:r>
          </w:p>
        </w:tc>
        <w:tc>
          <w:tcPr>
            <w:tcW w:w="3686" w:type="dxa"/>
            <w:tcBorders>
              <w:bottom w:val="single" w:sz="4" w:space="0" w:color="auto"/>
            </w:tcBorders>
            <w:tcMar>
              <w:left w:w="28" w:type="dxa"/>
              <w:right w:w="28" w:type="dxa"/>
            </w:tcMar>
            <w:vAlign w:val="center"/>
          </w:tcPr>
          <w:p w:rsidR="00B41142" w:rsidRDefault="00B41142" w:rsidP="00346124">
            <w:pPr>
              <w:ind w:hanging="28"/>
              <w:contextualSpacing/>
              <w:jc w:val="left"/>
              <w:rPr>
                <w:i/>
                <w:szCs w:val="24"/>
              </w:rPr>
            </w:pPr>
            <w:r w:rsidRPr="00345175">
              <w:rPr>
                <w:i/>
                <w:szCs w:val="24"/>
              </w:rPr>
              <w:t>Бисяга</w:t>
            </w:r>
          </w:p>
          <w:p w:rsidR="00B41142" w:rsidRPr="00345175" w:rsidRDefault="00B41142" w:rsidP="00346124">
            <w:pPr>
              <w:ind w:hanging="28"/>
              <w:contextualSpacing/>
              <w:jc w:val="left"/>
              <w:rPr>
                <w:i/>
                <w:szCs w:val="24"/>
              </w:rPr>
            </w:pPr>
          </w:p>
          <w:p w:rsidR="00B41142" w:rsidRDefault="00B41142" w:rsidP="00346124">
            <w:pPr>
              <w:ind w:hanging="28"/>
              <w:contextualSpacing/>
              <w:jc w:val="left"/>
              <w:rPr>
                <w:szCs w:val="24"/>
              </w:rPr>
            </w:pPr>
            <w:r>
              <w:rPr>
                <w:szCs w:val="24"/>
              </w:rPr>
              <w:t>-Центральная</w:t>
            </w:r>
          </w:p>
          <w:p w:rsidR="00B41142" w:rsidRDefault="00B41142" w:rsidP="00346124">
            <w:pPr>
              <w:ind w:hanging="28"/>
              <w:contextualSpacing/>
              <w:jc w:val="left"/>
              <w:rPr>
                <w:szCs w:val="24"/>
              </w:rPr>
            </w:pPr>
            <w:r>
              <w:rPr>
                <w:szCs w:val="24"/>
              </w:rPr>
              <w:t>- Сосновая</w:t>
            </w:r>
          </w:p>
          <w:p w:rsidR="00B41142" w:rsidRDefault="00B41142" w:rsidP="00346124">
            <w:pPr>
              <w:ind w:hanging="28"/>
              <w:contextualSpacing/>
              <w:jc w:val="left"/>
              <w:rPr>
                <w:szCs w:val="24"/>
              </w:rPr>
            </w:pPr>
            <w:r>
              <w:rPr>
                <w:szCs w:val="24"/>
              </w:rPr>
              <w:t>-Школьная</w:t>
            </w:r>
          </w:p>
          <w:p w:rsidR="00B41142" w:rsidRDefault="00B41142" w:rsidP="00346124">
            <w:pPr>
              <w:ind w:hanging="28"/>
              <w:contextualSpacing/>
              <w:jc w:val="left"/>
              <w:rPr>
                <w:szCs w:val="24"/>
              </w:rPr>
            </w:pPr>
            <w:r>
              <w:rPr>
                <w:szCs w:val="24"/>
              </w:rPr>
              <w:t>- Озерная</w:t>
            </w:r>
          </w:p>
          <w:p w:rsidR="00B41142" w:rsidRDefault="00B41142" w:rsidP="00346124">
            <w:pPr>
              <w:ind w:hanging="28"/>
              <w:contextualSpacing/>
              <w:jc w:val="left"/>
              <w:rPr>
                <w:szCs w:val="24"/>
              </w:rPr>
            </w:pPr>
            <w:r>
              <w:rPr>
                <w:szCs w:val="24"/>
              </w:rPr>
              <w:t>-Тельманская</w:t>
            </w:r>
          </w:p>
          <w:p w:rsidR="00B41142" w:rsidRDefault="00B41142" w:rsidP="00346124">
            <w:pPr>
              <w:ind w:hanging="28"/>
              <w:contextualSpacing/>
              <w:jc w:val="left"/>
              <w:rPr>
                <w:szCs w:val="24"/>
              </w:rPr>
            </w:pPr>
            <w:r>
              <w:rPr>
                <w:szCs w:val="24"/>
              </w:rPr>
              <w:t>- Набережная</w:t>
            </w:r>
          </w:p>
          <w:p w:rsidR="00B41142" w:rsidRPr="00316F62" w:rsidRDefault="00B41142" w:rsidP="00346124">
            <w:pPr>
              <w:ind w:hanging="28"/>
              <w:contextualSpacing/>
              <w:jc w:val="left"/>
              <w:rPr>
                <w:szCs w:val="24"/>
              </w:rPr>
            </w:pPr>
          </w:p>
        </w:tc>
        <w:tc>
          <w:tcPr>
            <w:tcW w:w="1134" w:type="dxa"/>
            <w:tcBorders>
              <w:top w:val="single" w:sz="4" w:space="0" w:color="auto"/>
              <w:bottom w:val="single" w:sz="4" w:space="0" w:color="auto"/>
              <w:right w:val="single" w:sz="4" w:space="0" w:color="auto"/>
            </w:tcBorders>
            <w:tcMar>
              <w:left w:w="28" w:type="dxa"/>
              <w:right w:w="28" w:type="dxa"/>
            </w:tcMar>
          </w:tcPr>
          <w:p w:rsidR="00B41142" w:rsidRPr="00316F62" w:rsidRDefault="00B41142" w:rsidP="00346124">
            <w:pPr>
              <w:ind w:firstLine="0"/>
              <w:contextualSpacing/>
              <w:jc w:val="center"/>
              <w:rPr>
                <w:color w:val="000000"/>
                <w:szCs w:val="24"/>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rsidR="00B41142" w:rsidRDefault="00B41142" w:rsidP="00346124">
            <w:pPr>
              <w:tabs>
                <w:tab w:val="num" w:pos="567"/>
              </w:tabs>
              <w:ind w:right="255" w:firstLine="0"/>
              <w:jc w:val="center"/>
              <w:rPr>
                <w:szCs w:val="24"/>
              </w:rPr>
            </w:pPr>
          </w:p>
          <w:p w:rsidR="00B41142" w:rsidRDefault="00B41142" w:rsidP="00346124">
            <w:pPr>
              <w:tabs>
                <w:tab w:val="num" w:pos="567"/>
              </w:tabs>
              <w:ind w:right="255" w:firstLine="0"/>
              <w:jc w:val="center"/>
              <w:rPr>
                <w:szCs w:val="24"/>
              </w:rPr>
            </w:pPr>
          </w:p>
          <w:p w:rsidR="00B41142" w:rsidRPr="0048209F" w:rsidRDefault="00B41142" w:rsidP="00346124">
            <w:pPr>
              <w:tabs>
                <w:tab w:val="num" w:pos="567"/>
              </w:tabs>
              <w:ind w:right="255" w:firstLine="0"/>
              <w:jc w:val="center"/>
              <w:rPr>
                <w:szCs w:val="24"/>
              </w:rPr>
            </w:pPr>
            <w:r w:rsidRPr="0048209F">
              <w:rPr>
                <w:szCs w:val="24"/>
              </w:rPr>
              <w:t>6-8</w:t>
            </w:r>
          </w:p>
          <w:p w:rsidR="00B41142" w:rsidRPr="0048209F" w:rsidRDefault="00B41142" w:rsidP="00346124">
            <w:pPr>
              <w:tabs>
                <w:tab w:val="num" w:pos="567"/>
              </w:tabs>
              <w:ind w:right="255" w:firstLine="0"/>
              <w:jc w:val="center"/>
              <w:rPr>
                <w:szCs w:val="24"/>
              </w:rPr>
            </w:pPr>
            <w:r w:rsidRPr="0048209F">
              <w:rPr>
                <w:szCs w:val="24"/>
              </w:rPr>
              <w:t>3-4</w:t>
            </w:r>
          </w:p>
          <w:p w:rsidR="00B41142" w:rsidRPr="0048209F" w:rsidRDefault="00B41142" w:rsidP="00346124">
            <w:pPr>
              <w:tabs>
                <w:tab w:val="num" w:pos="567"/>
              </w:tabs>
              <w:ind w:right="255" w:firstLine="0"/>
              <w:jc w:val="center"/>
              <w:rPr>
                <w:szCs w:val="24"/>
              </w:rPr>
            </w:pPr>
            <w:r w:rsidRPr="0048209F">
              <w:rPr>
                <w:szCs w:val="24"/>
              </w:rPr>
              <w:t>4-5</w:t>
            </w:r>
          </w:p>
          <w:p w:rsidR="00B41142" w:rsidRPr="0048209F" w:rsidRDefault="00B41142" w:rsidP="00346124">
            <w:pPr>
              <w:tabs>
                <w:tab w:val="num" w:pos="567"/>
              </w:tabs>
              <w:ind w:right="255" w:firstLine="0"/>
              <w:jc w:val="center"/>
              <w:rPr>
                <w:szCs w:val="24"/>
              </w:rPr>
            </w:pPr>
            <w:r w:rsidRPr="0048209F">
              <w:rPr>
                <w:szCs w:val="24"/>
              </w:rPr>
              <w:t>4,0</w:t>
            </w:r>
          </w:p>
          <w:p w:rsidR="00B41142" w:rsidRPr="0048209F" w:rsidRDefault="00B41142" w:rsidP="00346124">
            <w:pPr>
              <w:tabs>
                <w:tab w:val="num" w:pos="567"/>
              </w:tabs>
              <w:ind w:right="255" w:firstLine="0"/>
              <w:jc w:val="center"/>
              <w:rPr>
                <w:szCs w:val="24"/>
              </w:rPr>
            </w:pPr>
            <w:r w:rsidRPr="0048209F">
              <w:rPr>
                <w:szCs w:val="24"/>
              </w:rPr>
              <w:t>4,0</w:t>
            </w:r>
          </w:p>
          <w:p w:rsidR="00B41142" w:rsidRPr="0048209F" w:rsidRDefault="00B41142" w:rsidP="00346124">
            <w:pPr>
              <w:tabs>
                <w:tab w:val="num" w:pos="567"/>
              </w:tabs>
              <w:ind w:right="255" w:firstLine="0"/>
              <w:jc w:val="center"/>
              <w:rPr>
                <w:szCs w:val="24"/>
              </w:rPr>
            </w:pPr>
            <w:r w:rsidRPr="0048209F">
              <w:rPr>
                <w:szCs w:val="24"/>
              </w:rPr>
              <w:t>4,0</w:t>
            </w:r>
          </w:p>
          <w:p w:rsidR="00B41142" w:rsidRPr="00316F62" w:rsidRDefault="00B41142" w:rsidP="00346124">
            <w:pPr>
              <w:tabs>
                <w:tab w:val="num" w:pos="567"/>
              </w:tabs>
              <w:ind w:right="255" w:firstLine="0"/>
              <w:rPr>
                <w:szCs w:val="24"/>
              </w:rPr>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B41142" w:rsidRDefault="00B41142" w:rsidP="00346124">
            <w:pPr>
              <w:tabs>
                <w:tab w:val="num" w:pos="567"/>
              </w:tabs>
              <w:ind w:right="255" w:firstLine="0"/>
              <w:jc w:val="center"/>
              <w:rPr>
                <w:szCs w:val="24"/>
              </w:rPr>
            </w:pPr>
          </w:p>
          <w:p w:rsidR="00B41142" w:rsidRDefault="00B41142" w:rsidP="00346124">
            <w:pPr>
              <w:tabs>
                <w:tab w:val="num" w:pos="567"/>
              </w:tabs>
              <w:ind w:right="255" w:firstLine="0"/>
              <w:jc w:val="center"/>
              <w:rPr>
                <w:szCs w:val="24"/>
              </w:rPr>
            </w:pPr>
          </w:p>
          <w:p w:rsidR="00B41142" w:rsidRPr="00316F62" w:rsidRDefault="00B41142" w:rsidP="00346124">
            <w:pPr>
              <w:tabs>
                <w:tab w:val="num" w:pos="567"/>
              </w:tabs>
              <w:ind w:right="255" w:firstLine="0"/>
              <w:jc w:val="center"/>
              <w:rPr>
                <w:szCs w:val="24"/>
              </w:rPr>
            </w:pPr>
            <w:r>
              <w:rPr>
                <w:szCs w:val="24"/>
              </w:rPr>
              <w:t>Грунт Грунт Грунт Грунт Грунт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tcPr>
          <w:p w:rsidR="00B41142" w:rsidRDefault="00B41142" w:rsidP="00346124">
            <w:pPr>
              <w:tabs>
                <w:tab w:val="num" w:pos="567"/>
              </w:tabs>
              <w:ind w:right="255" w:firstLine="0"/>
              <w:jc w:val="center"/>
              <w:rPr>
                <w:szCs w:val="24"/>
              </w:rPr>
            </w:pPr>
          </w:p>
          <w:p w:rsidR="00B41142" w:rsidRDefault="00B41142" w:rsidP="00346124">
            <w:pPr>
              <w:tabs>
                <w:tab w:val="num" w:pos="567"/>
              </w:tabs>
              <w:ind w:right="255" w:firstLine="0"/>
              <w:jc w:val="center"/>
              <w:rPr>
                <w:szCs w:val="24"/>
              </w:rPr>
            </w:pPr>
            <w:r w:rsidRPr="00316F62">
              <w:rPr>
                <w:szCs w:val="24"/>
              </w:rPr>
              <w:t>Маг</w:t>
            </w:r>
            <w:r>
              <w:rPr>
                <w:szCs w:val="24"/>
              </w:rPr>
              <w:t xml:space="preserve">. </w:t>
            </w:r>
            <w:r w:rsidRPr="00316F62">
              <w:rPr>
                <w:szCs w:val="24"/>
              </w:rPr>
              <w:t>ул</w:t>
            </w:r>
            <w:r>
              <w:rPr>
                <w:szCs w:val="24"/>
              </w:rPr>
              <w:t>.</w:t>
            </w:r>
            <w:r w:rsidRPr="00316F62">
              <w:rPr>
                <w:szCs w:val="24"/>
              </w:rPr>
              <w:t xml:space="preserve"> </w:t>
            </w:r>
            <w:r>
              <w:rPr>
                <w:szCs w:val="24"/>
              </w:rPr>
              <w:t xml:space="preserve">районного </w:t>
            </w:r>
            <w:r w:rsidRPr="00316F62">
              <w:rPr>
                <w:szCs w:val="24"/>
              </w:rPr>
              <w:t>значения</w:t>
            </w:r>
          </w:p>
          <w:p w:rsidR="00B41142" w:rsidRPr="00316F62" w:rsidRDefault="00B41142" w:rsidP="00346124">
            <w:pPr>
              <w:tabs>
                <w:tab w:val="num" w:pos="567"/>
              </w:tabs>
              <w:ind w:right="255" w:firstLine="0"/>
              <w:jc w:val="center"/>
              <w:rPr>
                <w:szCs w:val="24"/>
              </w:rPr>
            </w:pPr>
            <w:r w:rsidRPr="00316F62">
              <w:rPr>
                <w:szCs w:val="24"/>
              </w:rPr>
              <w:t>Улиц</w:t>
            </w:r>
            <w:r>
              <w:rPr>
                <w:szCs w:val="24"/>
              </w:rPr>
              <w:t xml:space="preserve">ы </w:t>
            </w:r>
            <w:r w:rsidRPr="00316F62">
              <w:rPr>
                <w:szCs w:val="24"/>
              </w:rPr>
              <w:t>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49</w:t>
            </w:r>
          </w:p>
        </w:tc>
        <w:tc>
          <w:tcPr>
            <w:tcW w:w="3686" w:type="dxa"/>
            <w:tcBorders>
              <w:bottom w:val="single" w:sz="4" w:space="0" w:color="auto"/>
            </w:tcBorders>
            <w:tcMar>
              <w:left w:w="28" w:type="dxa"/>
              <w:right w:w="28" w:type="dxa"/>
            </w:tcMar>
            <w:vAlign w:val="center"/>
          </w:tcPr>
          <w:p w:rsidR="00B41142" w:rsidRPr="00345175" w:rsidRDefault="00B41142" w:rsidP="00346124">
            <w:pPr>
              <w:ind w:hanging="28"/>
              <w:contextualSpacing/>
              <w:jc w:val="left"/>
              <w:rPr>
                <w:i/>
                <w:szCs w:val="24"/>
              </w:rPr>
            </w:pPr>
            <w:r w:rsidRPr="00345175">
              <w:rPr>
                <w:i/>
                <w:szCs w:val="24"/>
              </w:rPr>
              <w:t>Колобовщина</w:t>
            </w:r>
          </w:p>
          <w:p w:rsidR="00B41142" w:rsidRDefault="00B41142" w:rsidP="00346124">
            <w:pPr>
              <w:ind w:hanging="28"/>
              <w:contextualSpacing/>
              <w:jc w:val="left"/>
              <w:rPr>
                <w:szCs w:val="24"/>
              </w:rPr>
            </w:pPr>
          </w:p>
          <w:p w:rsidR="00B41142" w:rsidRDefault="00B41142" w:rsidP="00346124">
            <w:pPr>
              <w:ind w:hanging="28"/>
              <w:contextualSpacing/>
              <w:jc w:val="left"/>
              <w:rPr>
                <w:szCs w:val="24"/>
              </w:rPr>
            </w:pPr>
            <w:r>
              <w:rPr>
                <w:szCs w:val="24"/>
              </w:rPr>
              <w:t>Набережная</w:t>
            </w:r>
          </w:p>
          <w:p w:rsidR="00B41142" w:rsidRDefault="00B41142" w:rsidP="00346124">
            <w:pPr>
              <w:ind w:hanging="28"/>
              <w:contextualSpacing/>
              <w:jc w:val="left"/>
              <w:rPr>
                <w:szCs w:val="24"/>
              </w:rPr>
            </w:pPr>
            <w:r>
              <w:rPr>
                <w:szCs w:val="24"/>
              </w:rPr>
              <w:t>Российская</w:t>
            </w:r>
          </w:p>
          <w:p w:rsidR="00B41142" w:rsidRPr="00316F62" w:rsidRDefault="00B41142" w:rsidP="00346124">
            <w:pPr>
              <w:ind w:hanging="28"/>
              <w:contextualSpacing/>
              <w:jc w:val="left"/>
              <w:rPr>
                <w:szCs w:val="24"/>
              </w:rPr>
            </w:pPr>
          </w:p>
        </w:tc>
        <w:tc>
          <w:tcPr>
            <w:tcW w:w="1134" w:type="dxa"/>
            <w:tcBorders>
              <w:top w:val="single" w:sz="4" w:space="0" w:color="auto"/>
              <w:bottom w:val="single" w:sz="4" w:space="0" w:color="auto"/>
              <w:right w:val="single" w:sz="4" w:space="0" w:color="auto"/>
            </w:tcBorders>
            <w:tcMar>
              <w:left w:w="28" w:type="dxa"/>
              <w:right w:w="28" w:type="dxa"/>
            </w:tcMar>
          </w:tcPr>
          <w:p w:rsidR="00B41142" w:rsidRPr="00316F62" w:rsidRDefault="00B41142" w:rsidP="00346124">
            <w:pPr>
              <w:ind w:firstLine="0"/>
              <w:contextualSpacing/>
              <w:jc w:val="center"/>
              <w:rPr>
                <w:color w:val="000000"/>
                <w:szCs w:val="24"/>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Default="00B41142" w:rsidP="00346124">
            <w:pPr>
              <w:tabs>
                <w:tab w:val="num" w:pos="567"/>
              </w:tabs>
              <w:ind w:right="255" w:firstLine="0"/>
              <w:jc w:val="center"/>
              <w:rPr>
                <w:szCs w:val="24"/>
              </w:rPr>
            </w:pPr>
          </w:p>
          <w:p w:rsidR="00B41142" w:rsidRDefault="00B41142" w:rsidP="00346124">
            <w:pPr>
              <w:tabs>
                <w:tab w:val="num" w:pos="567"/>
              </w:tabs>
              <w:ind w:right="255" w:firstLine="0"/>
              <w:jc w:val="center"/>
              <w:rPr>
                <w:szCs w:val="24"/>
              </w:rPr>
            </w:pPr>
            <w:r>
              <w:rPr>
                <w:szCs w:val="24"/>
              </w:rPr>
              <w:t>6,5-8</w:t>
            </w:r>
          </w:p>
          <w:p w:rsidR="00B41142" w:rsidRPr="00316F62" w:rsidRDefault="00B41142" w:rsidP="00346124">
            <w:pPr>
              <w:tabs>
                <w:tab w:val="num" w:pos="567"/>
              </w:tabs>
              <w:ind w:right="255" w:firstLine="0"/>
              <w:jc w:val="center"/>
              <w:rPr>
                <w:szCs w:val="24"/>
              </w:rPr>
            </w:pPr>
            <w:r>
              <w:rPr>
                <w:szCs w:val="24"/>
              </w:rPr>
              <w:t>7,0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Default="00B41142" w:rsidP="00346124">
            <w:pPr>
              <w:tabs>
                <w:tab w:val="num" w:pos="567"/>
              </w:tabs>
              <w:ind w:right="255" w:firstLine="0"/>
              <w:jc w:val="center"/>
              <w:rPr>
                <w:szCs w:val="24"/>
              </w:rPr>
            </w:pPr>
          </w:p>
          <w:p w:rsidR="00B41142" w:rsidRPr="00316F62" w:rsidRDefault="00B41142" w:rsidP="00346124">
            <w:pPr>
              <w:tabs>
                <w:tab w:val="num" w:pos="567"/>
              </w:tabs>
              <w:ind w:right="255" w:firstLine="0"/>
              <w:jc w:val="center"/>
              <w:rPr>
                <w:szCs w:val="24"/>
              </w:rPr>
            </w:pPr>
            <w:r>
              <w:rPr>
                <w:szCs w:val="24"/>
              </w:rPr>
              <w:t>Грунт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Улицы</w:t>
            </w:r>
            <w:r w:rsidRPr="00316F62">
              <w:rPr>
                <w:szCs w:val="24"/>
              </w:rPr>
              <w:t xml:space="preserve">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50</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МК-135, от ул. Солнечной до мкрн. Кирпичный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w:t>
            </w:r>
            <w:r w:rsidR="009C0DD1">
              <w:rPr>
                <w:color w:val="000000"/>
                <w:szCs w:val="24"/>
              </w:rPr>
              <w:t>342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D32EA6">
            <w:pPr>
              <w:tabs>
                <w:tab w:val="num" w:pos="567"/>
              </w:tabs>
              <w:ind w:right="255" w:firstLine="0"/>
              <w:jc w:val="center"/>
              <w:rPr>
                <w:szCs w:val="24"/>
              </w:rPr>
            </w:pPr>
            <w:r>
              <w:rPr>
                <w:szCs w:val="24"/>
              </w:rPr>
              <w:t>3-4</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51</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Рудная, от ул. Лыткинская до ул. Сорокинская</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0,2</w:t>
            </w:r>
            <w:r w:rsidR="009C0DD1">
              <w:rPr>
                <w:color w:val="000000"/>
                <w:szCs w:val="24"/>
              </w:rPr>
              <w:t>73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D32EA6">
            <w:pPr>
              <w:tabs>
                <w:tab w:val="num" w:pos="567"/>
              </w:tabs>
              <w:ind w:right="255" w:firstLine="0"/>
              <w:jc w:val="center"/>
              <w:rPr>
                <w:szCs w:val="24"/>
              </w:rPr>
            </w:pPr>
            <w:r>
              <w:rPr>
                <w:szCs w:val="24"/>
              </w:rPr>
              <w:t>3-5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52</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Сибирская, от ул. Солнечная до магазина "Удачный"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w:t>
            </w:r>
            <w:r w:rsidR="009C0DD1">
              <w:rPr>
                <w:color w:val="000000"/>
                <w:szCs w:val="24"/>
              </w:rPr>
              <w:t>646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6,0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Магистральная улица общегородского значения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53</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 xml:space="preserve">ул. Строительная, от автодороги Бодайбо-Кропоткин до ул. Мира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w:t>
            </w:r>
            <w:r w:rsidR="009C0DD1">
              <w:rPr>
                <w:color w:val="000000"/>
                <w:szCs w:val="24"/>
              </w:rPr>
              <w:t>381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bl>
    <w:p w:rsidR="00346124" w:rsidRDefault="00346124"/>
    <w:p w:rsidR="00346124" w:rsidRDefault="00346124"/>
    <w:p w:rsidR="00D32EA6" w:rsidRDefault="00D32EA6"/>
    <w:p w:rsidR="00D32EA6" w:rsidRDefault="00D32EA6"/>
    <w:p w:rsidR="00D32EA6" w:rsidRDefault="00D32EA6"/>
    <w:p w:rsidR="00346124" w:rsidRDefault="00346124" w:rsidP="00346124">
      <w:pPr>
        <w:tabs>
          <w:tab w:val="num" w:pos="567"/>
        </w:tabs>
        <w:ind w:left="567" w:right="255" w:firstLine="0"/>
      </w:pPr>
      <w:r>
        <w:rPr>
          <w:sz w:val="28"/>
        </w:rPr>
        <w:lastRenderedPageBreak/>
        <w:t>Продолжение т</w:t>
      </w:r>
      <w:r w:rsidRPr="005A56B9">
        <w:rPr>
          <w:sz w:val="28"/>
        </w:rPr>
        <w:t>аблиц</w:t>
      </w:r>
      <w:r>
        <w:rPr>
          <w:sz w:val="28"/>
        </w:rPr>
        <w:t>ы</w:t>
      </w:r>
      <w:r w:rsidRPr="005A56B9">
        <w:rPr>
          <w:sz w:val="28"/>
        </w:rPr>
        <w:t xml:space="preserve"> 1.</w:t>
      </w:r>
      <w:r>
        <w:rPr>
          <w:sz w:val="28"/>
        </w:rPr>
        <w:t>5 - П</w:t>
      </w:r>
      <w:r>
        <w:rPr>
          <w:bCs/>
          <w:sz w:val="28"/>
        </w:rPr>
        <w:t>араметры городских улиц и дорог</w:t>
      </w:r>
      <w:r w:rsidRPr="00D0243E">
        <w:rPr>
          <w:sz w:val="28"/>
        </w:rPr>
        <w:t xml:space="preserve"> </w:t>
      </w:r>
      <w:r>
        <w:rPr>
          <w:sz w:val="28"/>
        </w:rPr>
        <w:t>в рассматриваемом в проекте районе</w:t>
      </w:r>
    </w:p>
    <w:tbl>
      <w:tblPr>
        <w:tblW w:w="986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1134"/>
        <w:gridCol w:w="992"/>
        <w:gridCol w:w="1134"/>
        <w:gridCol w:w="2348"/>
      </w:tblGrid>
      <w:tr w:rsidR="00346124" w:rsidRPr="005A56B9"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jc w:val="center"/>
              <w:rPr>
                <w:color w:val="000000"/>
                <w:szCs w:val="24"/>
              </w:rPr>
            </w:pPr>
            <w:r w:rsidRPr="00345175">
              <w:rPr>
                <w:color w:val="000000"/>
                <w:szCs w:val="24"/>
              </w:rPr>
              <w:t>№ п/п</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hanging="28"/>
              <w:contextualSpacing/>
              <w:jc w:val="left"/>
              <w:rPr>
                <w:szCs w:val="24"/>
              </w:rPr>
            </w:pPr>
            <w:r w:rsidRPr="00345175">
              <w:rPr>
                <w:szCs w:val="24"/>
              </w:rPr>
              <w:t>Наименование улиц и дорог</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contextualSpacing/>
              <w:jc w:val="center"/>
              <w:rPr>
                <w:color w:val="000000"/>
                <w:szCs w:val="24"/>
              </w:rPr>
            </w:pPr>
            <w:r w:rsidRPr="00345175">
              <w:rPr>
                <w:color w:val="000000"/>
                <w:szCs w:val="24"/>
              </w:rPr>
              <w:t>Протя-жен-ность, км</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Ширина, м</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Тип по-крытия</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Классификация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54</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мкрн. Кирпичный, между улицами Мира, МК-135, автодороги Бодайбо-Кропоткин и руч. Кирпичный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9C0DD1" w:rsidP="00346124">
            <w:pPr>
              <w:ind w:firstLine="0"/>
              <w:contextualSpacing/>
              <w:jc w:val="center"/>
              <w:rPr>
                <w:color w:val="000000"/>
                <w:szCs w:val="24"/>
              </w:rPr>
            </w:pPr>
            <w:r>
              <w:rPr>
                <w:color w:val="000000"/>
                <w:szCs w:val="24"/>
              </w:rPr>
              <w:t>0,835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w:t>
            </w:r>
            <w:r>
              <w:rPr>
                <w:szCs w:val="24"/>
              </w:rPr>
              <w:t>ы</w:t>
            </w:r>
            <w:r w:rsidRPr="00316F62">
              <w:rPr>
                <w:szCs w:val="24"/>
              </w:rPr>
              <w:t xml:space="preserve"> местного значения в жилой застройке</w:t>
            </w:r>
          </w:p>
        </w:tc>
      </w:tr>
      <w:tr w:rsidR="00B41142"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55</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ул. Таежная,от индивидуальных гаражей по ул. 60 лет Октября до парникового хозяйства по ул. Лесная</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9C0DD1" w:rsidP="00346124">
            <w:pPr>
              <w:ind w:firstLine="0"/>
              <w:contextualSpacing/>
              <w:jc w:val="center"/>
              <w:rPr>
                <w:color w:val="000000"/>
                <w:szCs w:val="24"/>
              </w:rPr>
            </w:pPr>
            <w:r>
              <w:rPr>
                <w:color w:val="000000"/>
                <w:szCs w:val="24"/>
              </w:rPr>
              <w:t>0,600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sidRPr="00316F62">
              <w:rPr>
                <w:szCs w:val="24"/>
              </w:rPr>
              <w:t>Улица местного значения в жилой застройке</w:t>
            </w:r>
          </w:p>
        </w:tc>
      </w:tr>
      <w:tr w:rsidR="00B41142"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56</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Апрельский, от ул. Стояновича до ул. Красноармейская</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0,1</w:t>
            </w:r>
            <w:r w:rsidR="009C0DD1">
              <w:rPr>
                <w:color w:val="000000"/>
                <w:szCs w:val="24"/>
              </w:rPr>
              <w:t>86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57</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Базовский, от ул. Стояновича до ул. Красноармейская</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w:t>
            </w:r>
            <w:r w:rsidR="009C0DD1">
              <w:rPr>
                <w:color w:val="000000"/>
                <w:szCs w:val="24"/>
              </w:rPr>
              <w:t>195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58</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 xml:space="preserve">пер. Вилюйский, от ул. 30 лет Победы до ул. Петра Поручикова </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w:t>
            </w:r>
            <w:r w:rsidR="009C0DD1">
              <w:rPr>
                <w:color w:val="000000"/>
                <w:szCs w:val="24"/>
              </w:rPr>
              <w:t>229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59</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Кирпичный,от ул. Урицкого до ул. Николая Островского</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0,1</w:t>
            </w:r>
            <w:r w:rsidR="009C0DD1">
              <w:rPr>
                <w:color w:val="000000"/>
                <w:szCs w:val="24"/>
              </w:rPr>
              <w:t>83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D32EA6">
            <w:pPr>
              <w:tabs>
                <w:tab w:val="num" w:pos="567"/>
              </w:tabs>
              <w:ind w:right="255" w:firstLine="0"/>
              <w:jc w:val="center"/>
              <w:rPr>
                <w:szCs w:val="24"/>
              </w:rPr>
            </w:pPr>
            <w:r>
              <w:rPr>
                <w:szCs w:val="24"/>
              </w:rPr>
              <w:t>4-5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60</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Охотничий, от гаража МУП "Тепловодоканал" по ул. Артема Сергеева, 18 Б до ул. Розы Люксенбург</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w:t>
            </w:r>
            <w:r w:rsidR="009C0DD1">
              <w:rPr>
                <w:color w:val="000000"/>
                <w:szCs w:val="24"/>
              </w:rPr>
              <w:t>168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D32EA6">
            <w:pPr>
              <w:tabs>
                <w:tab w:val="num" w:pos="567"/>
              </w:tabs>
              <w:ind w:right="255" w:firstLine="0"/>
              <w:jc w:val="center"/>
              <w:rPr>
                <w:szCs w:val="24"/>
              </w:rPr>
            </w:pPr>
            <w:r>
              <w:rPr>
                <w:szCs w:val="24"/>
              </w:rPr>
              <w:t>3-4</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61</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Первомайский, паралельно ул. Первомайской в районе производственных баз по ул. Первомайской, № 115, 117, 119</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0,2</w:t>
            </w:r>
            <w:r w:rsidR="009C0DD1">
              <w:rPr>
                <w:color w:val="000000"/>
                <w:szCs w:val="24"/>
              </w:rPr>
              <w:t>67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D32EA6">
            <w:pPr>
              <w:tabs>
                <w:tab w:val="num" w:pos="567"/>
              </w:tabs>
              <w:ind w:right="255" w:firstLine="0"/>
              <w:jc w:val="center"/>
              <w:rPr>
                <w:szCs w:val="24"/>
              </w:rPr>
            </w:pPr>
            <w:r>
              <w:rPr>
                <w:szCs w:val="24"/>
              </w:rPr>
              <w:t>4</w:t>
            </w:r>
            <w:r w:rsidR="00D32EA6">
              <w:rPr>
                <w:szCs w:val="24"/>
              </w:rPr>
              <w:t>,</w:t>
            </w:r>
            <w:r>
              <w:rPr>
                <w:szCs w:val="24"/>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62</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Пивоваринный, от ул. Урицкого до жилого дома № 28 по ул. Карла Либкнехта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9C0DD1">
            <w:pPr>
              <w:ind w:firstLine="0"/>
              <w:contextualSpacing/>
              <w:jc w:val="center"/>
              <w:rPr>
                <w:color w:val="000000"/>
                <w:szCs w:val="24"/>
              </w:rPr>
            </w:pPr>
            <w:r w:rsidRPr="00316F62">
              <w:rPr>
                <w:color w:val="000000"/>
                <w:szCs w:val="24"/>
              </w:rPr>
              <w:t>0,1</w:t>
            </w:r>
            <w:r w:rsidR="009C0DD1">
              <w:rPr>
                <w:color w:val="000000"/>
                <w:szCs w:val="24"/>
              </w:rPr>
              <w:t>43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bl>
    <w:p w:rsidR="00346124" w:rsidRDefault="00346124"/>
    <w:p w:rsidR="00346124" w:rsidRDefault="00346124"/>
    <w:p w:rsidR="00346124" w:rsidRDefault="00346124"/>
    <w:p w:rsidR="00346124" w:rsidRDefault="00346124" w:rsidP="00346124">
      <w:pPr>
        <w:tabs>
          <w:tab w:val="num" w:pos="567"/>
        </w:tabs>
        <w:ind w:left="567" w:right="255" w:firstLine="0"/>
        <w:rPr>
          <w:sz w:val="28"/>
        </w:rPr>
      </w:pPr>
      <w:r>
        <w:rPr>
          <w:sz w:val="28"/>
        </w:rPr>
        <w:lastRenderedPageBreak/>
        <w:t>Продолжение т</w:t>
      </w:r>
      <w:r w:rsidRPr="005A56B9">
        <w:rPr>
          <w:sz w:val="28"/>
        </w:rPr>
        <w:t>аблиц</w:t>
      </w:r>
      <w:r>
        <w:rPr>
          <w:sz w:val="28"/>
        </w:rPr>
        <w:t>ы</w:t>
      </w:r>
      <w:r w:rsidRPr="005A56B9">
        <w:rPr>
          <w:sz w:val="28"/>
        </w:rPr>
        <w:t xml:space="preserve"> 1.</w:t>
      </w:r>
      <w:r>
        <w:rPr>
          <w:sz w:val="28"/>
        </w:rPr>
        <w:t>5 - П</w:t>
      </w:r>
      <w:r>
        <w:rPr>
          <w:bCs/>
          <w:sz w:val="28"/>
        </w:rPr>
        <w:t>араметры городских улиц и дорог</w:t>
      </w:r>
      <w:r w:rsidRPr="00D0243E">
        <w:rPr>
          <w:sz w:val="28"/>
        </w:rPr>
        <w:t xml:space="preserve"> </w:t>
      </w:r>
      <w:r>
        <w:rPr>
          <w:sz w:val="28"/>
        </w:rPr>
        <w:t>в рассматриваемом в проекте районе</w:t>
      </w:r>
    </w:p>
    <w:tbl>
      <w:tblPr>
        <w:tblW w:w="986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1134"/>
        <w:gridCol w:w="992"/>
        <w:gridCol w:w="1134"/>
        <w:gridCol w:w="2348"/>
      </w:tblGrid>
      <w:tr w:rsidR="00346124" w:rsidRPr="005A56B9"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jc w:val="center"/>
              <w:rPr>
                <w:color w:val="000000"/>
                <w:szCs w:val="24"/>
              </w:rPr>
            </w:pPr>
            <w:r w:rsidRPr="00345175">
              <w:rPr>
                <w:color w:val="000000"/>
                <w:szCs w:val="24"/>
              </w:rPr>
              <w:t>№ п/п</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hanging="28"/>
              <w:contextualSpacing/>
              <w:jc w:val="left"/>
              <w:rPr>
                <w:szCs w:val="24"/>
              </w:rPr>
            </w:pPr>
            <w:r w:rsidRPr="00345175">
              <w:rPr>
                <w:szCs w:val="24"/>
              </w:rPr>
              <w:t>Наименование улиц и дорог</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ind w:firstLine="0"/>
              <w:contextualSpacing/>
              <w:jc w:val="center"/>
              <w:rPr>
                <w:color w:val="000000"/>
                <w:szCs w:val="24"/>
              </w:rPr>
            </w:pPr>
            <w:r w:rsidRPr="00345175">
              <w:rPr>
                <w:color w:val="000000"/>
                <w:szCs w:val="24"/>
              </w:rPr>
              <w:t>Протя-жен-ность, км</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Ширина, м</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Тип по-крытия</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45175" w:rsidRDefault="00346124" w:rsidP="00346124">
            <w:pPr>
              <w:tabs>
                <w:tab w:val="num" w:pos="567"/>
              </w:tabs>
              <w:ind w:right="255" w:firstLine="0"/>
              <w:jc w:val="center"/>
              <w:rPr>
                <w:szCs w:val="24"/>
              </w:rPr>
            </w:pPr>
            <w:r w:rsidRPr="00345175">
              <w:rPr>
                <w:szCs w:val="24"/>
              </w:rPr>
              <w:t>Классификация</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63</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Рабочий, параллельно ул. Артема Сергеева от усадьбы № 71 по ул. Артема Сергеева до территории аэропорта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F462F">
            <w:pPr>
              <w:ind w:firstLine="0"/>
              <w:contextualSpacing/>
              <w:jc w:val="center"/>
              <w:rPr>
                <w:color w:val="000000"/>
                <w:szCs w:val="24"/>
              </w:rPr>
            </w:pPr>
            <w:r w:rsidRPr="00316F62">
              <w:rPr>
                <w:color w:val="000000"/>
                <w:szCs w:val="24"/>
              </w:rPr>
              <w:t>0,</w:t>
            </w:r>
            <w:r w:rsidR="003F462F">
              <w:rPr>
                <w:color w:val="000000"/>
                <w:szCs w:val="24"/>
              </w:rPr>
              <w:t>448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64</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Советский, от здания администрации г. Бодайбо и района по ул. Урицкого до ул. Карла Либкнехта</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F462F">
            <w:pPr>
              <w:ind w:firstLine="0"/>
              <w:contextualSpacing/>
              <w:jc w:val="center"/>
              <w:rPr>
                <w:color w:val="000000"/>
                <w:szCs w:val="24"/>
              </w:rPr>
            </w:pPr>
            <w:r w:rsidRPr="00316F62">
              <w:rPr>
                <w:color w:val="000000"/>
                <w:szCs w:val="24"/>
              </w:rPr>
              <w:t>0,</w:t>
            </w:r>
            <w:r w:rsidR="003F462F">
              <w:rPr>
                <w:color w:val="000000"/>
                <w:szCs w:val="24"/>
              </w:rPr>
              <w:t>188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65</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Спортивный, от ул. Артема Сергеева до ул. Нагорной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F462F">
            <w:pPr>
              <w:ind w:firstLine="0"/>
              <w:contextualSpacing/>
              <w:jc w:val="center"/>
              <w:rPr>
                <w:color w:val="000000"/>
                <w:szCs w:val="24"/>
              </w:rPr>
            </w:pPr>
            <w:r w:rsidRPr="00316F62">
              <w:rPr>
                <w:color w:val="000000"/>
                <w:szCs w:val="24"/>
              </w:rPr>
              <w:t>0,2</w:t>
            </w:r>
            <w:r w:rsidR="003F462F">
              <w:rPr>
                <w:color w:val="000000"/>
                <w:szCs w:val="24"/>
              </w:rPr>
              <w:t>84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3,0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66</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Строительный, от ул. Артема Сергеева до ул. Нагорной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F462F">
            <w:pPr>
              <w:ind w:firstLine="0"/>
              <w:contextualSpacing/>
              <w:jc w:val="center"/>
              <w:rPr>
                <w:color w:val="000000"/>
                <w:szCs w:val="24"/>
              </w:rPr>
            </w:pPr>
            <w:r w:rsidRPr="00316F62">
              <w:rPr>
                <w:color w:val="000000"/>
                <w:szCs w:val="24"/>
              </w:rPr>
              <w:t>0,</w:t>
            </w:r>
            <w:r w:rsidR="003F462F">
              <w:rPr>
                <w:color w:val="000000"/>
                <w:szCs w:val="24"/>
              </w:rPr>
              <w:t>459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67</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пер. Товарищеский, от ул. Артема Сергеева до ул. Нагорной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F462F">
            <w:pPr>
              <w:ind w:firstLine="0"/>
              <w:contextualSpacing/>
              <w:jc w:val="center"/>
              <w:rPr>
                <w:color w:val="000000"/>
                <w:szCs w:val="24"/>
              </w:rPr>
            </w:pPr>
            <w:r w:rsidRPr="00316F62">
              <w:rPr>
                <w:color w:val="000000"/>
                <w:szCs w:val="24"/>
              </w:rPr>
              <w:t>0,2</w:t>
            </w:r>
            <w:r w:rsidR="003F462F">
              <w:rPr>
                <w:color w:val="000000"/>
                <w:szCs w:val="24"/>
              </w:rPr>
              <w:t>72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Переулок</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68</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проезд «Безымянный", от ул. Артёма Сергеева до ул. Строительной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F462F">
            <w:pPr>
              <w:ind w:firstLine="0"/>
              <w:contextualSpacing/>
              <w:jc w:val="center"/>
              <w:rPr>
                <w:color w:val="000000"/>
                <w:szCs w:val="24"/>
              </w:rPr>
            </w:pPr>
            <w:r w:rsidRPr="00316F62">
              <w:rPr>
                <w:color w:val="000000"/>
                <w:szCs w:val="24"/>
              </w:rPr>
              <w:t>0,</w:t>
            </w:r>
            <w:r w:rsidR="003F462F">
              <w:rPr>
                <w:color w:val="000000"/>
                <w:szCs w:val="24"/>
              </w:rPr>
              <w:t>470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Проезд</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69</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проезд «СМП", от ул. Артёма Сергеева до ул. Таёжной</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B41142" w:rsidP="003F462F">
            <w:pPr>
              <w:ind w:firstLine="0"/>
              <w:contextualSpacing/>
              <w:jc w:val="center"/>
              <w:rPr>
                <w:color w:val="000000"/>
                <w:szCs w:val="24"/>
              </w:rPr>
            </w:pPr>
            <w:r w:rsidRPr="00316F62">
              <w:rPr>
                <w:color w:val="000000"/>
                <w:szCs w:val="24"/>
              </w:rPr>
              <w:t>0,</w:t>
            </w:r>
            <w:r w:rsidR="003F462F">
              <w:rPr>
                <w:color w:val="000000"/>
                <w:szCs w:val="24"/>
              </w:rPr>
              <w:t>414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D32EA6">
            <w:pPr>
              <w:tabs>
                <w:tab w:val="num" w:pos="567"/>
              </w:tabs>
              <w:ind w:right="255" w:firstLine="0"/>
              <w:jc w:val="center"/>
              <w:rPr>
                <w:szCs w:val="24"/>
              </w:rPr>
            </w:pPr>
            <w:r>
              <w:rPr>
                <w:szCs w:val="24"/>
              </w:rPr>
              <w:t>4-7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Проезд</w:t>
            </w:r>
          </w:p>
        </w:tc>
      </w:tr>
      <w:tr w:rsidR="00B41142" w:rsidRPr="00316F62" w:rsidTr="00346124">
        <w:tc>
          <w:tcPr>
            <w:tcW w:w="567" w:type="dxa"/>
            <w:tcBorders>
              <w:bottom w:val="single" w:sz="4" w:space="0" w:color="auto"/>
            </w:tcBorders>
            <w:tcMar>
              <w:left w:w="28" w:type="dxa"/>
              <w:right w:w="28" w:type="dxa"/>
            </w:tcMar>
            <w:vAlign w:val="center"/>
          </w:tcPr>
          <w:p w:rsidR="00B41142" w:rsidRPr="00316F62" w:rsidRDefault="00B41142" w:rsidP="00346124">
            <w:pPr>
              <w:ind w:firstLine="0"/>
              <w:jc w:val="center"/>
              <w:rPr>
                <w:color w:val="000000"/>
                <w:szCs w:val="24"/>
              </w:rPr>
            </w:pPr>
            <w:r w:rsidRPr="00316F62">
              <w:rPr>
                <w:color w:val="000000"/>
                <w:szCs w:val="24"/>
              </w:rPr>
              <w:t>70</w:t>
            </w:r>
          </w:p>
        </w:tc>
        <w:tc>
          <w:tcPr>
            <w:tcW w:w="3686" w:type="dxa"/>
            <w:tcBorders>
              <w:bottom w:val="single" w:sz="4" w:space="0" w:color="auto"/>
            </w:tcBorders>
            <w:tcMar>
              <w:left w:w="28" w:type="dxa"/>
              <w:right w:w="28" w:type="dxa"/>
            </w:tcMar>
            <w:vAlign w:val="center"/>
          </w:tcPr>
          <w:p w:rsidR="00B41142" w:rsidRPr="00316F62" w:rsidRDefault="00B41142" w:rsidP="00346124">
            <w:pPr>
              <w:ind w:hanging="28"/>
              <w:contextualSpacing/>
              <w:jc w:val="left"/>
              <w:rPr>
                <w:szCs w:val="24"/>
              </w:rPr>
            </w:pPr>
            <w:r w:rsidRPr="00316F62">
              <w:rPr>
                <w:szCs w:val="24"/>
              </w:rPr>
              <w:t>дорога до «ЛПХ", от парникового хозяйства до остановки "ЛПХ"</w:t>
            </w:r>
          </w:p>
        </w:tc>
        <w:tc>
          <w:tcPr>
            <w:tcW w:w="1134" w:type="dxa"/>
            <w:tcBorders>
              <w:top w:val="single" w:sz="4" w:space="0" w:color="auto"/>
              <w:bottom w:val="single" w:sz="4" w:space="0" w:color="auto"/>
              <w:right w:val="single" w:sz="4" w:space="0" w:color="auto"/>
            </w:tcBorders>
            <w:tcMar>
              <w:left w:w="28" w:type="dxa"/>
              <w:right w:w="28" w:type="dxa"/>
            </w:tcMar>
            <w:vAlign w:val="center"/>
          </w:tcPr>
          <w:p w:rsidR="00B41142" w:rsidRPr="00316F62" w:rsidRDefault="003F462F" w:rsidP="00346124">
            <w:pPr>
              <w:ind w:firstLine="0"/>
              <w:contextualSpacing/>
              <w:jc w:val="center"/>
              <w:rPr>
                <w:color w:val="000000"/>
                <w:szCs w:val="24"/>
              </w:rPr>
            </w:pPr>
            <w:r>
              <w:rPr>
                <w:color w:val="000000"/>
                <w:szCs w:val="24"/>
              </w:rPr>
              <w:t>2,906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D32EA6">
            <w:pPr>
              <w:tabs>
                <w:tab w:val="num" w:pos="567"/>
              </w:tabs>
              <w:ind w:right="255" w:firstLine="0"/>
              <w:jc w:val="center"/>
              <w:rPr>
                <w:szCs w:val="24"/>
              </w:rPr>
            </w:pPr>
            <w:r>
              <w:rPr>
                <w:szCs w:val="24"/>
              </w:rPr>
              <w:t>5-6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А/б, гр.</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41142" w:rsidRPr="00316F62" w:rsidRDefault="00B41142" w:rsidP="00346124">
            <w:pPr>
              <w:tabs>
                <w:tab w:val="num" w:pos="567"/>
              </w:tabs>
              <w:ind w:right="255" w:firstLine="0"/>
              <w:jc w:val="center"/>
              <w:rPr>
                <w:szCs w:val="24"/>
              </w:rPr>
            </w:pPr>
            <w:r>
              <w:rPr>
                <w:szCs w:val="24"/>
              </w:rPr>
              <w:t>Автодорога</w:t>
            </w:r>
          </w:p>
        </w:tc>
      </w:tr>
      <w:tr w:rsidR="00346124"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ind w:firstLine="0"/>
              <w:jc w:val="center"/>
              <w:rPr>
                <w:color w:val="000000"/>
                <w:szCs w:val="24"/>
              </w:rPr>
            </w:pPr>
            <w:r w:rsidRPr="00316F62">
              <w:rPr>
                <w:color w:val="000000"/>
                <w:szCs w:val="24"/>
              </w:rPr>
              <w:t>71</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ind w:hanging="28"/>
              <w:contextualSpacing/>
              <w:jc w:val="left"/>
              <w:rPr>
                <w:szCs w:val="24"/>
              </w:rPr>
            </w:pPr>
            <w:r w:rsidRPr="00316F62">
              <w:rPr>
                <w:szCs w:val="24"/>
              </w:rPr>
              <w:t>дорога до СНТ "Геолог", от ГИБДД до СНТ "Геолог"</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F462F" w:rsidP="00346124">
            <w:pPr>
              <w:ind w:firstLine="0"/>
              <w:contextualSpacing/>
              <w:jc w:val="center"/>
              <w:rPr>
                <w:color w:val="000000"/>
                <w:szCs w:val="24"/>
              </w:rPr>
            </w:pPr>
            <w:r>
              <w:rPr>
                <w:color w:val="000000"/>
                <w:szCs w:val="24"/>
              </w:rPr>
              <w:t>0,717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3,0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Автодорога</w:t>
            </w:r>
          </w:p>
        </w:tc>
      </w:tr>
      <w:tr w:rsidR="00346124"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ind w:firstLine="0"/>
              <w:jc w:val="center"/>
              <w:rPr>
                <w:color w:val="000000"/>
                <w:szCs w:val="24"/>
              </w:rPr>
            </w:pPr>
            <w:r w:rsidRPr="00316F62">
              <w:rPr>
                <w:color w:val="000000"/>
                <w:szCs w:val="24"/>
              </w:rPr>
              <w:t>72</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ind w:hanging="28"/>
              <w:contextualSpacing/>
              <w:jc w:val="left"/>
              <w:rPr>
                <w:szCs w:val="24"/>
              </w:rPr>
            </w:pPr>
            <w:r w:rsidRPr="00316F62">
              <w:rPr>
                <w:szCs w:val="24"/>
              </w:rPr>
              <w:t>объездная автодорога, от автодороги Бодайбо-п/л "Зверздочка" до 16 км автодороги Бодайбо-Кропоткин</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F462F" w:rsidP="00346124">
            <w:pPr>
              <w:ind w:firstLine="0"/>
              <w:contextualSpacing/>
              <w:jc w:val="center"/>
              <w:rPr>
                <w:color w:val="000000"/>
                <w:szCs w:val="24"/>
              </w:rPr>
            </w:pPr>
            <w:r>
              <w:rPr>
                <w:color w:val="000000"/>
                <w:szCs w:val="24"/>
              </w:rPr>
              <w:t>6,335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4,0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Автодорога</w:t>
            </w:r>
          </w:p>
        </w:tc>
      </w:tr>
      <w:tr w:rsidR="00346124" w:rsidRPr="00316F62" w:rsidTr="00346124">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ind w:firstLine="0"/>
              <w:jc w:val="center"/>
              <w:rPr>
                <w:color w:val="000000"/>
                <w:szCs w:val="24"/>
              </w:rPr>
            </w:pPr>
            <w:r w:rsidRPr="00316F62">
              <w:rPr>
                <w:color w:val="000000"/>
                <w:szCs w:val="24"/>
              </w:rPr>
              <w:t>73</w:t>
            </w:r>
          </w:p>
        </w:tc>
        <w:tc>
          <w:tcPr>
            <w:tcW w:w="3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ind w:hanging="28"/>
              <w:contextualSpacing/>
              <w:jc w:val="left"/>
              <w:rPr>
                <w:szCs w:val="24"/>
              </w:rPr>
            </w:pPr>
            <w:r w:rsidRPr="00316F62">
              <w:rPr>
                <w:szCs w:val="24"/>
              </w:rPr>
              <w:t xml:space="preserve">дорога -третья линия, от ул. Нагорной до объездной автодороги Бодайбо-Кропоткин </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F462F" w:rsidP="00346124">
            <w:pPr>
              <w:ind w:firstLine="0"/>
              <w:contextualSpacing/>
              <w:jc w:val="center"/>
              <w:rPr>
                <w:color w:val="000000"/>
                <w:szCs w:val="24"/>
              </w:rPr>
            </w:pPr>
            <w:r>
              <w:rPr>
                <w:color w:val="000000"/>
                <w:szCs w:val="24"/>
              </w:rPr>
              <w:t>5,665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3,0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Грунт</w:t>
            </w:r>
          </w:p>
        </w:tc>
        <w:tc>
          <w:tcPr>
            <w:tcW w:w="23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6124" w:rsidRPr="00316F62" w:rsidRDefault="00346124" w:rsidP="00346124">
            <w:pPr>
              <w:tabs>
                <w:tab w:val="num" w:pos="567"/>
              </w:tabs>
              <w:ind w:right="255" w:firstLine="0"/>
              <w:jc w:val="center"/>
              <w:rPr>
                <w:szCs w:val="24"/>
              </w:rPr>
            </w:pPr>
            <w:r>
              <w:rPr>
                <w:szCs w:val="24"/>
              </w:rPr>
              <w:t>Автодорога</w:t>
            </w:r>
          </w:p>
        </w:tc>
      </w:tr>
    </w:tbl>
    <w:p w:rsidR="00B41142" w:rsidRDefault="00B41142" w:rsidP="00B41142">
      <w:r>
        <w:br w:type="page"/>
      </w:r>
    </w:p>
    <w:p w:rsidR="00B41142" w:rsidRDefault="00B41142" w:rsidP="00B41142">
      <w:pPr>
        <w:tabs>
          <w:tab w:val="num" w:pos="567"/>
        </w:tabs>
        <w:ind w:left="567" w:right="255" w:firstLine="851"/>
        <w:rPr>
          <w:sz w:val="28"/>
        </w:rPr>
      </w:pPr>
      <w:r w:rsidRPr="00F312C3">
        <w:rPr>
          <w:sz w:val="28"/>
        </w:rPr>
        <w:lastRenderedPageBreak/>
        <w:t xml:space="preserve">Ширина дорожного покрытия проезжих частей по г. </w:t>
      </w:r>
      <w:r>
        <w:rPr>
          <w:sz w:val="28"/>
        </w:rPr>
        <w:t>Бодайбо</w:t>
      </w:r>
      <w:r w:rsidRPr="00F312C3">
        <w:rPr>
          <w:sz w:val="28"/>
        </w:rPr>
        <w:t xml:space="preserve"> колеблется в </w:t>
      </w:r>
      <w:r w:rsidRPr="00251DED">
        <w:rPr>
          <w:sz w:val="28"/>
        </w:rPr>
        <w:t>пределах 3-10 м, что обуславливает движение транспорта по одной полосе движения в каждом направлении</w:t>
      </w:r>
      <w:r w:rsidRPr="00F312C3">
        <w:rPr>
          <w:sz w:val="28"/>
        </w:rPr>
        <w:t>. Доля участков разной ширины к общей длине УДС в рассматриваемом в проекте районе показана в таблице 1.</w:t>
      </w:r>
      <w:r>
        <w:rPr>
          <w:sz w:val="28"/>
        </w:rPr>
        <w:t>6</w:t>
      </w:r>
      <w:r w:rsidRPr="00F312C3">
        <w:rPr>
          <w:sz w:val="28"/>
        </w:rPr>
        <w:t>.</w:t>
      </w:r>
    </w:p>
    <w:p w:rsidR="00B41142" w:rsidRPr="00F312C3" w:rsidRDefault="00B41142" w:rsidP="00B41142">
      <w:pPr>
        <w:tabs>
          <w:tab w:val="num" w:pos="567"/>
        </w:tabs>
        <w:ind w:left="567" w:right="255" w:firstLine="0"/>
        <w:rPr>
          <w:sz w:val="28"/>
        </w:rPr>
      </w:pPr>
      <w:r w:rsidRPr="00F312C3">
        <w:rPr>
          <w:sz w:val="28"/>
        </w:rPr>
        <w:t>Таблица 1.</w:t>
      </w:r>
      <w:r>
        <w:rPr>
          <w:sz w:val="28"/>
        </w:rPr>
        <w:t>6</w:t>
      </w:r>
      <w:r w:rsidRPr="00F312C3">
        <w:rPr>
          <w:sz w:val="28"/>
        </w:rPr>
        <w:t xml:space="preserve"> – Распределение участков разной ширины к общей длине УДС</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394"/>
      </w:tblGrid>
      <w:tr w:rsidR="00B41142" w:rsidRPr="00F312C3" w:rsidTr="00346124">
        <w:tc>
          <w:tcPr>
            <w:tcW w:w="4820" w:type="dxa"/>
            <w:vAlign w:val="center"/>
          </w:tcPr>
          <w:p w:rsidR="00B41142" w:rsidRPr="00F312C3" w:rsidRDefault="00B41142" w:rsidP="00346124">
            <w:pPr>
              <w:tabs>
                <w:tab w:val="num" w:pos="567"/>
              </w:tabs>
              <w:ind w:right="255" w:firstLine="0"/>
              <w:jc w:val="center"/>
              <w:rPr>
                <w:bCs/>
                <w:sz w:val="28"/>
              </w:rPr>
            </w:pPr>
            <w:r w:rsidRPr="00F312C3">
              <w:rPr>
                <w:bCs/>
                <w:sz w:val="28"/>
              </w:rPr>
              <w:t xml:space="preserve">Ширина проезжей части, </w:t>
            </w:r>
          </w:p>
          <w:p w:rsidR="00B41142" w:rsidRPr="00F312C3" w:rsidRDefault="00B41142" w:rsidP="00346124">
            <w:pPr>
              <w:tabs>
                <w:tab w:val="num" w:pos="567"/>
              </w:tabs>
              <w:ind w:right="255" w:firstLine="0"/>
              <w:jc w:val="center"/>
              <w:rPr>
                <w:bCs/>
                <w:sz w:val="28"/>
              </w:rPr>
            </w:pPr>
            <w:r w:rsidRPr="00F312C3">
              <w:rPr>
                <w:bCs/>
                <w:sz w:val="28"/>
              </w:rPr>
              <w:t>м</w:t>
            </w:r>
          </w:p>
        </w:tc>
        <w:tc>
          <w:tcPr>
            <w:tcW w:w="4394" w:type="dxa"/>
            <w:vAlign w:val="center"/>
          </w:tcPr>
          <w:p w:rsidR="00B41142" w:rsidRPr="00F312C3" w:rsidRDefault="00B41142" w:rsidP="00346124">
            <w:pPr>
              <w:tabs>
                <w:tab w:val="num" w:pos="567"/>
              </w:tabs>
              <w:ind w:right="255" w:firstLine="0"/>
              <w:jc w:val="center"/>
              <w:rPr>
                <w:bCs/>
                <w:sz w:val="28"/>
              </w:rPr>
            </w:pPr>
            <w:r w:rsidRPr="00F312C3">
              <w:rPr>
                <w:bCs/>
                <w:sz w:val="28"/>
              </w:rPr>
              <w:t>Доля в общей протяженности УДС, %</w:t>
            </w:r>
          </w:p>
        </w:tc>
      </w:tr>
      <w:tr w:rsidR="00B41142" w:rsidRPr="00F312C3" w:rsidTr="00346124">
        <w:tc>
          <w:tcPr>
            <w:tcW w:w="4820" w:type="dxa"/>
          </w:tcPr>
          <w:p w:rsidR="00B41142" w:rsidRPr="00251DED" w:rsidRDefault="00B41142" w:rsidP="00346124">
            <w:pPr>
              <w:tabs>
                <w:tab w:val="num" w:pos="567"/>
              </w:tabs>
              <w:ind w:right="255" w:firstLine="0"/>
              <w:jc w:val="center"/>
              <w:rPr>
                <w:bCs/>
                <w:sz w:val="28"/>
              </w:rPr>
            </w:pPr>
            <w:r>
              <w:rPr>
                <w:bCs/>
                <w:sz w:val="28"/>
              </w:rPr>
              <w:t>2</w:t>
            </w:r>
            <w:r w:rsidRPr="00251DED">
              <w:rPr>
                <w:bCs/>
                <w:sz w:val="28"/>
              </w:rPr>
              <w:t>-6</w:t>
            </w:r>
          </w:p>
        </w:tc>
        <w:tc>
          <w:tcPr>
            <w:tcW w:w="4394" w:type="dxa"/>
            <w:vAlign w:val="center"/>
          </w:tcPr>
          <w:p w:rsidR="00B41142" w:rsidRPr="00251DED" w:rsidRDefault="00B41142" w:rsidP="00346124">
            <w:pPr>
              <w:tabs>
                <w:tab w:val="num" w:pos="567"/>
              </w:tabs>
              <w:ind w:right="255" w:firstLine="0"/>
              <w:jc w:val="center"/>
              <w:rPr>
                <w:bCs/>
                <w:sz w:val="28"/>
              </w:rPr>
            </w:pPr>
            <w:r w:rsidRPr="00251DED">
              <w:rPr>
                <w:bCs/>
                <w:sz w:val="28"/>
              </w:rPr>
              <w:t>52</w:t>
            </w:r>
          </w:p>
        </w:tc>
      </w:tr>
      <w:tr w:rsidR="00B41142" w:rsidRPr="00F312C3" w:rsidTr="00346124">
        <w:tc>
          <w:tcPr>
            <w:tcW w:w="4820" w:type="dxa"/>
          </w:tcPr>
          <w:p w:rsidR="00B41142" w:rsidRPr="00251DED" w:rsidRDefault="00B41142" w:rsidP="00346124">
            <w:pPr>
              <w:tabs>
                <w:tab w:val="num" w:pos="567"/>
              </w:tabs>
              <w:ind w:right="255" w:firstLine="0"/>
              <w:jc w:val="center"/>
              <w:rPr>
                <w:bCs/>
                <w:sz w:val="28"/>
              </w:rPr>
            </w:pPr>
            <w:r w:rsidRPr="00251DED">
              <w:rPr>
                <w:bCs/>
                <w:sz w:val="28"/>
              </w:rPr>
              <w:t>6-8</w:t>
            </w:r>
          </w:p>
        </w:tc>
        <w:tc>
          <w:tcPr>
            <w:tcW w:w="4394" w:type="dxa"/>
            <w:vAlign w:val="center"/>
          </w:tcPr>
          <w:p w:rsidR="00B41142" w:rsidRPr="00251DED" w:rsidRDefault="00B41142" w:rsidP="00346124">
            <w:pPr>
              <w:tabs>
                <w:tab w:val="num" w:pos="567"/>
              </w:tabs>
              <w:ind w:right="255" w:firstLine="0"/>
              <w:jc w:val="center"/>
              <w:rPr>
                <w:bCs/>
                <w:sz w:val="28"/>
              </w:rPr>
            </w:pPr>
            <w:r w:rsidRPr="00251DED">
              <w:rPr>
                <w:bCs/>
                <w:sz w:val="28"/>
              </w:rPr>
              <w:t>33</w:t>
            </w:r>
          </w:p>
        </w:tc>
      </w:tr>
      <w:tr w:rsidR="00B41142" w:rsidRPr="00F312C3" w:rsidTr="00346124">
        <w:tc>
          <w:tcPr>
            <w:tcW w:w="4820" w:type="dxa"/>
          </w:tcPr>
          <w:p w:rsidR="00B41142" w:rsidRPr="00251DED" w:rsidRDefault="00B41142" w:rsidP="00346124">
            <w:pPr>
              <w:tabs>
                <w:tab w:val="num" w:pos="567"/>
              </w:tabs>
              <w:ind w:right="255" w:firstLine="0"/>
              <w:jc w:val="center"/>
              <w:rPr>
                <w:bCs/>
                <w:sz w:val="28"/>
              </w:rPr>
            </w:pPr>
            <w:r w:rsidRPr="00251DED">
              <w:rPr>
                <w:bCs/>
                <w:sz w:val="28"/>
              </w:rPr>
              <w:t>8-10</w:t>
            </w:r>
          </w:p>
        </w:tc>
        <w:tc>
          <w:tcPr>
            <w:tcW w:w="4394" w:type="dxa"/>
            <w:vAlign w:val="center"/>
          </w:tcPr>
          <w:p w:rsidR="00B41142" w:rsidRPr="00251DED" w:rsidRDefault="00B41142" w:rsidP="00346124">
            <w:pPr>
              <w:tabs>
                <w:tab w:val="num" w:pos="567"/>
              </w:tabs>
              <w:ind w:right="255" w:firstLine="0"/>
              <w:jc w:val="center"/>
              <w:rPr>
                <w:bCs/>
                <w:sz w:val="28"/>
              </w:rPr>
            </w:pPr>
            <w:r w:rsidRPr="00251DED">
              <w:rPr>
                <w:bCs/>
                <w:sz w:val="28"/>
              </w:rPr>
              <w:t>15</w:t>
            </w:r>
          </w:p>
        </w:tc>
      </w:tr>
    </w:tbl>
    <w:p w:rsidR="00B41142" w:rsidRDefault="00B41142" w:rsidP="00B41142">
      <w:pPr>
        <w:tabs>
          <w:tab w:val="num" w:pos="567"/>
        </w:tabs>
        <w:ind w:left="567" w:right="255" w:firstLine="851"/>
        <w:rPr>
          <w:bCs/>
          <w:sz w:val="28"/>
        </w:rPr>
      </w:pPr>
    </w:p>
    <w:p w:rsidR="00B41142" w:rsidRPr="00834566" w:rsidRDefault="00B41142" w:rsidP="00B41142">
      <w:pPr>
        <w:tabs>
          <w:tab w:val="num" w:pos="567"/>
        </w:tabs>
        <w:ind w:left="567" w:right="255" w:firstLine="851"/>
        <w:rPr>
          <w:bCs/>
          <w:sz w:val="28"/>
        </w:rPr>
      </w:pPr>
      <w:r w:rsidRPr="00834566">
        <w:rPr>
          <w:bCs/>
          <w:sz w:val="28"/>
        </w:rPr>
        <w:t>Транспорт представлен видами: легковой, грузовой</w:t>
      </w:r>
      <w:r>
        <w:rPr>
          <w:bCs/>
          <w:sz w:val="28"/>
        </w:rPr>
        <w:t xml:space="preserve"> и </w:t>
      </w:r>
      <w:r w:rsidRPr="00834566">
        <w:rPr>
          <w:bCs/>
          <w:sz w:val="28"/>
        </w:rPr>
        <w:t>автобусы</w:t>
      </w:r>
      <w:r>
        <w:rPr>
          <w:bCs/>
          <w:sz w:val="28"/>
        </w:rPr>
        <w:t>.</w:t>
      </w:r>
      <w:r w:rsidRPr="00834566">
        <w:rPr>
          <w:bCs/>
          <w:sz w:val="28"/>
        </w:rPr>
        <w:t xml:space="preserve"> </w:t>
      </w:r>
    </w:p>
    <w:p w:rsidR="00B41142" w:rsidRPr="001C3F15" w:rsidRDefault="00B41142" w:rsidP="00B41142">
      <w:pPr>
        <w:tabs>
          <w:tab w:val="num" w:pos="567"/>
        </w:tabs>
        <w:ind w:left="567" w:right="255" w:firstLine="851"/>
        <w:rPr>
          <w:bCs/>
          <w:sz w:val="28"/>
        </w:rPr>
      </w:pPr>
      <w:r w:rsidRPr="001C3F15">
        <w:rPr>
          <w:bCs/>
          <w:sz w:val="28"/>
        </w:rPr>
        <w:t xml:space="preserve">Движение </w:t>
      </w:r>
      <w:r w:rsidRPr="001C3F15">
        <w:rPr>
          <w:bCs/>
          <w:i/>
          <w:sz w:val="28"/>
        </w:rPr>
        <w:t xml:space="preserve">грузового </w:t>
      </w:r>
      <w:r w:rsidRPr="001C3F15">
        <w:rPr>
          <w:bCs/>
          <w:sz w:val="28"/>
        </w:rPr>
        <w:t xml:space="preserve">транспорта осуществляется в смешанном транспортном потоке и запрещено в зоне центра. Основными транспортными магистралями для движения грузового транспорта являются ул. Техническая, ул. Иркутская в западной промзоне, ул. А.Сергеева в направлении </w:t>
      </w:r>
      <w:r w:rsidRPr="001C3F15">
        <w:rPr>
          <w:sz w:val="28"/>
          <w:szCs w:val="28"/>
        </w:rPr>
        <w:t>Бодайбо – Кропоткин</w:t>
      </w:r>
      <w:r w:rsidRPr="001C3F15">
        <w:rPr>
          <w:bCs/>
          <w:sz w:val="28"/>
        </w:rPr>
        <w:t xml:space="preserve">, ул. Стояновича </w:t>
      </w:r>
      <w:r w:rsidRPr="001C3F15">
        <w:rPr>
          <w:sz w:val="28"/>
          <w:szCs w:val="28"/>
        </w:rPr>
        <w:t xml:space="preserve">от пер. Студенческий, ул. Первомайская, по восточной промзоне вдоль взлетной полосы и далее огибая гольц в восточной части города, через лесной массив с выходом на  автодорогу «Бодайбо – Кропоткин». </w:t>
      </w:r>
      <w:r w:rsidRPr="001C3F15">
        <w:rPr>
          <w:bCs/>
          <w:sz w:val="28"/>
        </w:rPr>
        <w:t xml:space="preserve"> На  рисунке 1.4 приведена «Схема движения грузового транспорта в г. Бодайбо».</w:t>
      </w:r>
    </w:p>
    <w:p w:rsidR="00B41142" w:rsidRPr="00E82250" w:rsidRDefault="00B41142" w:rsidP="00B41142">
      <w:pPr>
        <w:tabs>
          <w:tab w:val="num" w:pos="567"/>
        </w:tabs>
        <w:ind w:left="567" w:right="255" w:firstLine="851"/>
        <w:rPr>
          <w:color w:val="FF0000"/>
          <w:sz w:val="28"/>
          <w:szCs w:val="28"/>
        </w:rPr>
      </w:pPr>
      <w:r w:rsidRPr="001C3F15">
        <w:rPr>
          <w:bCs/>
          <w:sz w:val="28"/>
        </w:rPr>
        <w:t xml:space="preserve">Город имеет сеть автобусного движения, организованного  в смешанном транспортном потоке. </w:t>
      </w:r>
      <w:r w:rsidRPr="001C3F15">
        <w:rPr>
          <w:sz w:val="28"/>
          <w:szCs w:val="28"/>
        </w:rPr>
        <w:t xml:space="preserve">Движение </w:t>
      </w:r>
      <w:r w:rsidRPr="001C3F15">
        <w:rPr>
          <w:i/>
          <w:sz w:val="28"/>
          <w:szCs w:val="28"/>
        </w:rPr>
        <w:t>общественного т</w:t>
      </w:r>
      <w:r w:rsidRPr="001C3F15">
        <w:rPr>
          <w:sz w:val="28"/>
          <w:szCs w:val="28"/>
        </w:rPr>
        <w:t>ранспорта осуществляется практически по всем основным магистралям города на всей их протяженности или частично – см. рисунок 1.5. На этих</w:t>
      </w:r>
      <w:r w:rsidRPr="00834566">
        <w:rPr>
          <w:sz w:val="28"/>
          <w:szCs w:val="28"/>
        </w:rPr>
        <w:t xml:space="preserve"> улицах располагаются остановочные павильоны общественного транспорта. </w:t>
      </w: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tabs>
          <w:tab w:val="num" w:pos="567"/>
        </w:tabs>
        <w:ind w:left="567" w:right="255" w:firstLine="851"/>
        <w:rPr>
          <w:bCs/>
          <w:sz w:val="28"/>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Pr="00377BE3" w:rsidRDefault="00B41142" w:rsidP="00B41142">
      <w:pPr>
        <w:pStyle w:val="1f8"/>
        <w:jc w:val="center"/>
        <w:rPr>
          <w:rFonts w:ascii="Times New Roman" w:hAnsi="Times New Roman"/>
          <w:sz w:val="28"/>
          <w:szCs w:val="28"/>
        </w:rPr>
      </w:pPr>
      <w:r w:rsidRPr="00377BE3">
        <w:rPr>
          <w:rFonts w:ascii="Times New Roman" w:hAnsi="Times New Roman"/>
          <w:sz w:val="28"/>
          <w:szCs w:val="28"/>
        </w:rPr>
        <w:t xml:space="preserve">Рисунок 1.4 – Схема движения грузового транспорта  на дорогах г. Бодайбо </w:t>
      </w: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Default="00B41142" w:rsidP="00B41142">
      <w:pPr>
        <w:pStyle w:val="1f8"/>
        <w:rPr>
          <w:bCs/>
        </w:rPr>
      </w:pPr>
    </w:p>
    <w:p w:rsidR="00B41142" w:rsidRPr="00346124" w:rsidRDefault="00B41142" w:rsidP="00B41142">
      <w:pPr>
        <w:pStyle w:val="1f8"/>
        <w:jc w:val="center"/>
        <w:rPr>
          <w:rFonts w:ascii="Times New Roman" w:hAnsi="Times New Roman"/>
          <w:szCs w:val="28"/>
        </w:rPr>
      </w:pPr>
      <w:r w:rsidRPr="00346124">
        <w:rPr>
          <w:rFonts w:ascii="Times New Roman" w:hAnsi="Times New Roman"/>
          <w:szCs w:val="28"/>
        </w:rPr>
        <w:t xml:space="preserve">Рисунок 1.5 – Маршрутная сеть ГПТ  на дорогах г. Бодайбо </w:t>
      </w:r>
    </w:p>
    <w:p w:rsidR="00B41142" w:rsidRPr="00346124" w:rsidRDefault="00B41142" w:rsidP="00B41142">
      <w:pPr>
        <w:pStyle w:val="1f8"/>
        <w:rPr>
          <w:rFonts w:ascii="Times New Roman" w:hAnsi="Times New Roman"/>
          <w:bCs/>
        </w:rPr>
      </w:pPr>
    </w:p>
    <w:p w:rsidR="00B41142" w:rsidRPr="00346124" w:rsidRDefault="00B41142" w:rsidP="00346124">
      <w:pPr>
        <w:tabs>
          <w:tab w:val="num" w:pos="567"/>
        </w:tabs>
        <w:ind w:left="567" w:right="255" w:firstLine="851"/>
        <w:rPr>
          <w:bCs/>
          <w:sz w:val="28"/>
          <w:szCs w:val="28"/>
        </w:rPr>
      </w:pPr>
      <w:r w:rsidRPr="00346124">
        <w:rPr>
          <w:bCs/>
          <w:sz w:val="28"/>
          <w:szCs w:val="28"/>
        </w:rPr>
        <w:lastRenderedPageBreak/>
        <w:t xml:space="preserve">Распределение транспортных потоков по магистралям и времени суток неравномерное. Часы «пик» наблюдаются утром с 8.00 до 9.00 и в вечернее время с 18.00 до 19.00. </w:t>
      </w:r>
    </w:p>
    <w:p w:rsidR="00B41142" w:rsidRPr="00346124" w:rsidRDefault="00B41142" w:rsidP="00346124">
      <w:pPr>
        <w:tabs>
          <w:tab w:val="num" w:pos="567"/>
        </w:tabs>
        <w:ind w:left="567" w:right="255" w:firstLine="851"/>
        <w:rPr>
          <w:bCs/>
          <w:sz w:val="28"/>
          <w:szCs w:val="28"/>
        </w:rPr>
      </w:pPr>
      <w:r w:rsidRPr="00346124">
        <w:rPr>
          <w:rFonts w:eastAsia="Wingdings 2"/>
          <w:sz w:val="28"/>
          <w:szCs w:val="28"/>
        </w:rPr>
        <w:t>В выходные дни нарастание интенсивности транспортного потока происходит в утренние часы с 10 – 11 часов. Причем колебания интенсивности в течение дня незначительны.</w:t>
      </w:r>
    </w:p>
    <w:p w:rsidR="00B41142" w:rsidRDefault="00B41142" w:rsidP="00B41142">
      <w:pPr>
        <w:tabs>
          <w:tab w:val="num" w:pos="567"/>
        </w:tabs>
        <w:ind w:left="567" w:right="255" w:firstLine="851"/>
        <w:rPr>
          <w:bCs/>
          <w:sz w:val="28"/>
        </w:rPr>
      </w:pPr>
      <w:r w:rsidRPr="00880C64">
        <w:rPr>
          <w:bCs/>
          <w:sz w:val="28"/>
        </w:rPr>
        <w:t xml:space="preserve">Движение пешеходов организовано в одном уровне с транспортными потоками. </w:t>
      </w:r>
    </w:p>
    <w:p w:rsidR="00B41142" w:rsidRDefault="00B41142" w:rsidP="00B41142">
      <w:pPr>
        <w:ind w:left="567" w:right="255" w:firstLine="851"/>
        <w:rPr>
          <w:sz w:val="28"/>
          <w:szCs w:val="28"/>
        </w:rPr>
      </w:pPr>
      <w:r w:rsidRPr="001627B3">
        <w:rPr>
          <w:sz w:val="28"/>
          <w:szCs w:val="28"/>
        </w:rPr>
        <w:t xml:space="preserve">В результате анализа существующей улично-дорожной сети </w:t>
      </w:r>
    </w:p>
    <w:p w:rsidR="00B41142" w:rsidRPr="00A607A3" w:rsidRDefault="00B41142" w:rsidP="00B41142">
      <w:pPr>
        <w:ind w:left="567" w:right="255" w:firstLine="0"/>
        <w:rPr>
          <w:i/>
          <w:sz w:val="28"/>
          <w:szCs w:val="28"/>
        </w:rPr>
      </w:pPr>
      <w:r w:rsidRPr="001627B3">
        <w:rPr>
          <w:sz w:val="28"/>
          <w:szCs w:val="28"/>
        </w:rPr>
        <w:t xml:space="preserve">г. Бодайбо </w:t>
      </w:r>
      <w:r w:rsidRPr="00A607A3">
        <w:rPr>
          <w:i/>
          <w:sz w:val="28"/>
          <w:szCs w:val="28"/>
        </w:rPr>
        <w:t>выявлены следующие недостатки, усложняющие работу дорожно-транспортной системы:</w:t>
      </w:r>
    </w:p>
    <w:p w:rsidR="00B41142" w:rsidRDefault="00B41142" w:rsidP="0077543B">
      <w:pPr>
        <w:widowControl w:val="0"/>
        <w:numPr>
          <w:ilvl w:val="0"/>
          <w:numId w:val="49"/>
        </w:numPr>
        <w:tabs>
          <w:tab w:val="clear" w:pos="1068"/>
          <w:tab w:val="num" w:pos="426"/>
        </w:tabs>
        <w:spacing w:line="240" w:lineRule="auto"/>
        <w:ind w:left="567" w:right="0" w:firstLine="851"/>
        <w:rPr>
          <w:sz w:val="28"/>
          <w:szCs w:val="28"/>
        </w:rPr>
      </w:pPr>
      <w:r w:rsidRPr="001627B3">
        <w:rPr>
          <w:sz w:val="28"/>
          <w:szCs w:val="28"/>
        </w:rPr>
        <w:t>неудовлетворительное техническое состояние городских улиц</w:t>
      </w:r>
    </w:p>
    <w:p w:rsidR="00B41142" w:rsidRDefault="00B41142" w:rsidP="00B41142">
      <w:pPr>
        <w:widowControl w:val="0"/>
        <w:rPr>
          <w:sz w:val="28"/>
          <w:szCs w:val="28"/>
        </w:rPr>
      </w:pPr>
      <w:r w:rsidRPr="001627B3">
        <w:rPr>
          <w:sz w:val="28"/>
          <w:szCs w:val="28"/>
        </w:rPr>
        <w:t>и дорог;</w:t>
      </w:r>
    </w:p>
    <w:p w:rsidR="00B41142" w:rsidRDefault="00B41142" w:rsidP="0077543B">
      <w:pPr>
        <w:numPr>
          <w:ilvl w:val="2"/>
          <w:numId w:val="30"/>
        </w:numPr>
        <w:tabs>
          <w:tab w:val="num" w:pos="1637"/>
          <w:tab w:val="num" w:pos="1843"/>
          <w:tab w:val="num" w:pos="3660"/>
        </w:tabs>
        <w:spacing w:before="60" w:line="240" w:lineRule="auto"/>
        <w:ind w:left="567" w:right="255" w:firstLine="851"/>
        <w:rPr>
          <w:bCs/>
          <w:sz w:val="28"/>
        </w:rPr>
      </w:pPr>
      <w:r w:rsidRPr="00E21ED8">
        <w:rPr>
          <w:bCs/>
          <w:sz w:val="28"/>
        </w:rPr>
        <w:t>несоответствие геометрических параметров</w:t>
      </w:r>
      <w:r>
        <w:rPr>
          <w:bCs/>
          <w:sz w:val="28"/>
        </w:rPr>
        <w:t xml:space="preserve"> </w:t>
      </w:r>
      <w:r w:rsidRPr="00E21ED8">
        <w:rPr>
          <w:bCs/>
          <w:sz w:val="28"/>
        </w:rPr>
        <w:t xml:space="preserve">ряда улиц </w:t>
      </w:r>
      <w:r>
        <w:rPr>
          <w:bCs/>
          <w:sz w:val="28"/>
        </w:rPr>
        <w:t>(ширины проезжей части, радиусов и др.)</w:t>
      </w:r>
      <w:r w:rsidRPr="00E21ED8">
        <w:rPr>
          <w:bCs/>
          <w:sz w:val="28"/>
        </w:rPr>
        <w:t xml:space="preserve"> </w:t>
      </w:r>
      <w:r>
        <w:rPr>
          <w:bCs/>
          <w:sz w:val="28"/>
        </w:rPr>
        <w:t>нормативным параметрам (</w:t>
      </w:r>
      <w:r w:rsidRPr="00212B65">
        <w:rPr>
          <w:bCs/>
          <w:sz w:val="28"/>
        </w:rPr>
        <w:t>С</w:t>
      </w:r>
      <w:r>
        <w:rPr>
          <w:bCs/>
          <w:sz w:val="28"/>
        </w:rPr>
        <w:t xml:space="preserve">П 42.13330.2011 </w:t>
      </w:r>
      <w:r w:rsidRPr="00212B65">
        <w:rPr>
          <w:bCs/>
          <w:sz w:val="28"/>
        </w:rPr>
        <w:t>СНиП 2.07.01-89</w:t>
      </w:r>
      <w:r>
        <w:rPr>
          <w:bCs/>
          <w:sz w:val="28"/>
        </w:rPr>
        <w:t>*</w:t>
      </w:r>
      <w:r w:rsidRPr="00212B65">
        <w:rPr>
          <w:bCs/>
          <w:sz w:val="28"/>
        </w:rPr>
        <w:t xml:space="preserve"> «Градостроительство. Планировка и застройка городских и сельских поселений»</w:t>
      </w:r>
      <w:r>
        <w:rPr>
          <w:bCs/>
          <w:sz w:val="28"/>
        </w:rPr>
        <w:t xml:space="preserve"> </w:t>
      </w:r>
      <w:r w:rsidRPr="00E21ED8">
        <w:rPr>
          <w:bCs/>
          <w:sz w:val="28"/>
        </w:rPr>
        <w:t>таблицы 8 и 9)</w:t>
      </w:r>
      <w:r>
        <w:rPr>
          <w:bCs/>
          <w:sz w:val="28"/>
        </w:rPr>
        <w:t xml:space="preserve">, обеспечивающим безопасное дорожное движение </w:t>
      </w:r>
      <w:r w:rsidRPr="00E21ED8">
        <w:rPr>
          <w:bCs/>
          <w:sz w:val="28"/>
        </w:rPr>
        <w:t>требованиям;</w:t>
      </w:r>
    </w:p>
    <w:p w:rsidR="00B41142" w:rsidRDefault="00B41142" w:rsidP="0077543B">
      <w:pPr>
        <w:widowControl w:val="0"/>
        <w:numPr>
          <w:ilvl w:val="0"/>
          <w:numId w:val="49"/>
        </w:numPr>
        <w:tabs>
          <w:tab w:val="clear" w:pos="1068"/>
          <w:tab w:val="num" w:pos="567"/>
        </w:tabs>
        <w:spacing w:line="240" w:lineRule="auto"/>
        <w:ind w:left="567" w:right="0" w:firstLine="851"/>
        <w:rPr>
          <w:sz w:val="28"/>
          <w:szCs w:val="28"/>
        </w:rPr>
      </w:pPr>
      <w:r>
        <w:rPr>
          <w:sz w:val="28"/>
          <w:szCs w:val="28"/>
        </w:rPr>
        <w:t>отсутствие моста для стабильной транспортной связи с п. Висяга и Таксимо;</w:t>
      </w:r>
    </w:p>
    <w:p w:rsidR="00B41142" w:rsidRDefault="00B41142" w:rsidP="0077543B">
      <w:pPr>
        <w:widowControl w:val="0"/>
        <w:numPr>
          <w:ilvl w:val="0"/>
          <w:numId w:val="49"/>
        </w:numPr>
        <w:tabs>
          <w:tab w:val="clear" w:pos="1068"/>
          <w:tab w:val="num" w:pos="567"/>
        </w:tabs>
        <w:spacing w:line="240" w:lineRule="auto"/>
        <w:ind w:left="567" w:right="0" w:firstLine="851"/>
        <w:rPr>
          <w:sz w:val="28"/>
          <w:szCs w:val="28"/>
        </w:rPr>
      </w:pPr>
      <w:r w:rsidRPr="001627B3">
        <w:rPr>
          <w:sz w:val="28"/>
          <w:szCs w:val="28"/>
        </w:rPr>
        <w:t xml:space="preserve">движение грузовых потоков и транзитного транспорта </w:t>
      </w:r>
    </w:p>
    <w:p w:rsidR="00B41142" w:rsidRPr="001627B3" w:rsidRDefault="00B41142" w:rsidP="00B41142">
      <w:pPr>
        <w:widowControl w:val="0"/>
        <w:rPr>
          <w:sz w:val="28"/>
          <w:szCs w:val="28"/>
        </w:rPr>
      </w:pPr>
      <w:r>
        <w:rPr>
          <w:sz w:val="28"/>
          <w:szCs w:val="28"/>
        </w:rPr>
        <w:t xml:space="preserve">частично </w:t>
      </w:r>
      <w:r w:rsidRPr="001627B3">
        <w:rPr>
          <w:sz w:val="28"/>
          <w:szCs w:val="28"/>
        </w:rPr>
        <w:t>через селитебные территории;</w:t>
      </w:r>
    </w:p>
    <w:p w:rsidR="00B41142" w:rsidRPr="001627B3" w:rsidRDefault="00B41142" w:rsidP="0077543B">
      <w:pPr>
        <w:widowControl w:val="0"/>
        <w:numPr>
          <w:ilvl w:val="0"/>
          <w:numId w:val="49"/>
        </w:numPr>
        <w:tabs>
          <w:tab w:val="clear" w:pos="1068"/>
          <w:tab w:val="num" w:pos="567"/>
        </w:tabs>
        <w:spacing w:line="240" w:lineRule="auto"/>
        <w:ind w:left="567" w:right="0" w:firstLine="851"/>
        <w:rPr>
          <w:sz w:val="28"/>
          <w:szCs w:val="28"/>
        </w:rPr>
      </w:pPr>
      <w:r>
        <w:rPr>
          <w:sz w:val="28"/>
          <w:szCs w:val="28"/>
        </w:rPr>
        <w:t>недостаточность</w:t>
      </w:r>
      <w:r w:rsidRPr="001627B3">
        <w:rPr>
          <w:sz w:val="28"/>
          <w:szCs w:val="28"/>
        </w:rPr>
        <w:t xml:space="preserve"> искусственного освещения;</w:t>
      </w:r>
    </w:p>
    <w:p w:rsidR="00B41142" w:rsidRDefault="00B41142" w:rsidP="0077543B">
      <w:pPr>
        <w:widowControl w:val="0"/>
        <w:numPr>
          <w:ilvl w:val="0"/>
          <w:numId w:val="49"/>
        </w:numPr>
        <w:tabs>
          <w:tab w:val="clear" w:pos="1068"/>
          <w:tab w:val="num" w:pos="567"/>
        </w:tabs>
        <w:spacing w:line="240" w:lineRule="auto"/>
        <w:ind w:left="567" w:right="0" w:firstLine="851"/>
        <w:jc w:val="left"/>
        <w:rPr>
          <w:sz w:val="28"/>
          <w:szCs w:val="28"/>
        </w:rPr>
      </w:pPr>
      <w:r>
        <w:rPr>
          <w:sz w:val="28"/>
          <w:szCs w:val="28"/>
        </w:rPr>
        <w:t xml:space="preserve">недостаточность </w:t>
      </w:r>
      <w:r w:rsidRPr="001627B3">
        <w:rPr>
          <w:sz w:val="28"/>
          <w:szCs w:val="28"/>
        </w:rPr>
        <w:t xml:space="preserve">тротуаров и пешеходных переходов, </w:t>
      </w:r>
    </w:p>
    <w:p w:rsidR="00B41142" w:rsidRDefault="00B41142" w:rsidP="00B41142">
      <w:pPr>
        <w:widowControl w:val="0"/>
        <w:ind w:left="567" w:firstLine="0"/>
        <w:jc w:val="left"/>
        <w:rPr>
          <w:sz w:val="28"/>
          <w:szCs w:val="28"/>
        </w:rPr>
      </w:pPr>
      <w:r w:rsidRPr="001627B3">
        <w:rPr>
          <w:sz w:val="28"/>
          <w:szCs w:val="28"/>
        </w:rPr>
        <w:t xml:space="preserve">необходимых для упорядочения движения транспорта и </w:t>
      </w:r>
    </w:p>
    <w:p w:rsidR="00B41142" w:rsidRDefault="00B41142" w:rsidP="00B41142">
      <w:pPr>
        <w:widowControl w:val="0"/>
        <w:ind w:left="567" w:firstLine="0"/>
        <w:jc w:val="left"/>
        <w:rPr>
          <w:sz w:val="28"/>
          <w:szCs w:val="28"/>
        </w:rPr>
      </w:pPr>
      <w:r w:rsidRPr="001627B3">
        <w:rPr>
          <w:sz w:val="28"/>
          <w:szCs w:val="28"/>
        </w:rPr>
        <w:t>пешеходов и снижения числа дорожно-транспортных происшествий</w:t>
      </w:r>
      <w:r>
        <w:rPr>
          <w:sz w:val="28"/>
          <w:szCs w:val="28"/>
        </w:rPr>
        <w:t xml:space="preserve"> (ДТП).</w:t>
      </w:r>
    </w:p>
    <w:p w:rsidR="00B41142" w:rsidRDefault="00B41142" w:rsidP="00B41142">
      <w:pPr>
        <w:rPr>
          <w:rFonts w:ascii="Arial" w:hAnsi="Arial" w:cs="Arial"/>
        </w:rPr>
      </w:pPr>
    </w:p>
    <w:p w:rsidR="00B41142" w:rsidRDefault="00B41142" w:rsidP="00B41142">
      <w:pPr>
        <w:rPr>
          <w:rFonts w:ascii="Arial" w:hAnsi="Arial" w:cs="Arial"/>
        </w:rPr>
      </w:pPr>
    </w:p>
    <w:p w:rsidR="00B41142" w:rsidRDefault="00B41142" w:rsidP="00B41142">
      <w:pPr>
        <w:rPr>
          <w:rFonts w:ascii="Arial" w:hAnsi="Arial" w:cs="Arial"/>
        </w:rPr>
      </w:pPr>
    </w:p>
    <w:p w:rsidR="00B41142" w:rsidRDefault="00B41142" w:rsidP="00B41142">
      <w:pPr>
        <w:rPr>
          <w:rFonts w:ascii="Arial" w:hAnsi="Arial" w:cs="Arial"/>
        </w:rPr>
      </w:pPr>
    </w:p>
    <w:p w:rsidR="00B41142" w:rsidRDefault="00B41142" w:rsidP="00B41142">
      <w:pPr>
        <w:rPr>
          <w:rFonts w:ascii="Arial" w:hAnsi="Arial" w:cs="Arial"/>
        </w:rPr>
      </w:pPr>
    </w:p>
    <w:p w:rsidR="00B41142" w:rsidRDefault="00B41142" w:rsidP="00B41142">
      <w:pPr>
        <w:rPr>
          <w:rFonts w:ascii="Arial" w:hAnsi="Arial" w:cs="Arial"/>
        </w:rPr>
      </w:pPr>
    </w:p>
    <w:p w:rsidR="00B41142" w:rsidRDefault="00B41142" w:rsidP="00B41142">
      <w:pPr>
        <w:rPr>
          <w:rFonts w:ascii="Arial" w:hAnsi="Arial" w:cs="Arial"/>
        </w:rPr>
      </w:pPr>
    </w:p>
    <w:p w:rsidR="00B41142" w:rsidRDefault="00B41142" w:rsidP="00B41142">
      <w:pPr>
        <w:rPr>
          <w:rFonts w:ascii="Arial" w:hAnsi="Arial" w:cs="Arial"/>
        </w:rPr>
      </w:pPr>
    </w:p>
    <w:p w:rsidR="006F5ABC" w:rsidRDefault="006F5ABC" w:rsidP="00B41142">
      <w:pPr>
        <w:rPr>
          <w:rFonts w:ascii="Arial" w:hAnsi="Arial" w:cs="Arial"/>
        </w:rPr>
      </w:pPr>
    </w:p>
    <w:p w:rsidR="00B41142" w:rsidRDefault="00B41142" w:rsidP="00B41142">
      <w:pPr>
        <w:rPr>
          <w:rFonts w:ascii="Arial" w:hAnsi="Arial" w:cs="Arial"/>
        </w:rPr>
      </w:pPr>
    </w:p>
    <w:p w:rsidR="00B41142" w:rsidRDefault="00B41142" w:rsidP="00B41142">
      <w:pPr>
        <w:rPr>
          <w:rFonts w:ascii="Arial" w:hAnsi="Arial" w:cs="Arial"/>
        </w:rPr>
      </w:pPr>
    </w:p>
    <w:p w:rsidR="00377BE3" w:rsidRDefault="00377BE3" w:rsidP="00B41142">
      <w:pPr>
        <w:rPr>
          <w:b/>
          <w:i/>
          <w:sz w:val="28"/>
        </w:rPr>
      </w:pPr>
    </w:p>
    <w:p w:rsidR="00B41142" w:rsidRDefault="00B41142" w:rsidP="00B41142">
      <w:pPr>
        <w:rPr>
          <w:b/>
          <w:i/>
          <w:sz w:val="28"/>
        </w:rPr>
      </w:pPr>
      <w:r w:rsidRPr="00212B65">
        <w:rPr>
          <w:b/>
          <w:i/>
          <w:sz w:val="28"/>
        </w:rPr>
        <w:lastRenderedPageBreak/>
        <w:t>1.</w:t>
      </w:r>
      <w:r>
        <w:rPr>
          <w:b/>
          <w:i/>
          <w:sz w:val="28"/>
        </w:rPr>
        <w:t>4</w:t>
      </w:r>
      <w:r w:rsidRPr="00212B65">
        <w:rPr>
          <w:b/>
          <w:i/>
          <w:sz w:val="28"/>
        </w:rPr>
        <w:t xml:space="preserve"> </w:t>
      </w:r>
      <w:r>
        <w:rPr>
          <w:b/>
          <w:i/>
          <w:sz w:val="28"/>
        </w:rPr>
        <w:t>Климат</w:t>
      </w:r>
    </w:p>
    <w:p w:rsidR="00B41142" w:rsidRDefault="00B41142" w:rsidP="00B41142">
      <w:pPr>
        <w:ind w:left="567" w:right="255" w:firstLine="851"/>
        <w:rPr>
          <w:b/>
          <w:i/>
          <w:sz w:val="28"/>
        </w:rPr>
      </w:pPr>
    </w:p>
    <w:p w:rsidR="00B41142" w:rsidRDefault="00B41142" w:rsidP="00B41142">
      <w:pPr>
        <w:ind w:left="567" w:right="255" w:firstLine="851"/>
        <w:rPr>
          <w:sz w:val="28"/>
          <w:szCs w:val="28"/>
        </w:rPr>
      </w:pPr>
      <w:r w:rsidRPr="0027623E">
        <w:rPr>
          <w:sz w:val="28"/>
          <w:szCs w:val="28"/>
        </w:rPr>
        <w:t xml:space="preserve">В Бодайбо </w:t>
      </w:r>
      <w:r>
        <w:rPr>
          <w:sz w:val="28"/>
          <w:szCs w:val="28"/>
        </w:rPr>
        <w:t>резко-континентальный климат</w:t>
      </w:r>
      <w:r w:rsidRPr="0027623E">
        <w:rPr>
          <w:sz w:val="28"/>
          <w:szCs w:val="28"/>
        </w:rPr>
        <w:t xml:space="preserve"> с продолжительной морозной зимой и коротким жарким летом. Летом температура воздуха в Бодайбо может достигать почти 40 °C, что является уникальным случаем для столь высокой широты.</w:t>
      </w:r>
      <w:r>
        <w:rPr>
          <w:sz w:val="28"/>
          <w:szCs w:val="28"/>
        </w:rPr>
        <w:t xml:space="preserve"> </w:t>
      </w:r>
      <w:r w:rsidRPr="0027623E">
        <w:rPr>
          <w:sz w:val="28"/>
          <w:szCs w:val="28"/>
        </w:rPr>
        <w:t xml:space="preserve">Город Бодайбо приравнен к </w:t>
      </w:r>
      <w:r>
        <w:rPr>
          <w:sz w:val="28"/>
          <w:szCs w:val="28"/>
        </w:rPr>
        <w:t>районам Крайнего Севера</w:t>
      </w:r>
      <w:r w:rsidRPr="0027623E">
        <w:rPr>
          <w:sz w:val="28"/>
          <w:szCs w:val="28"/>
        </w:rPr>
        <w:t>.</w:t>
      </w:r>
      <w:r>
        <w:rPr>
          <w:sz w:val="28"/>
          <w:szCs w:val="28"/>
        </w:rPr>
        <w:t xml:space="preserve"> Климатические показатели приведены в таблице 1.7.</w:t>
      </w:r>
    </w:p>
    <w:p w:rsidR="00B41142" w:rsidRPr="0027623E" w:rsidRDefault="00B41142" w:rsidP="00B41142">
      <w:pPr>
        <w:pStyle w:val="af6"/>
        <w:ind w:firstLine="0"/>
        <w:jc w:val="left"/>
        <w:rPr>
          <w:sz w:val="28"/>
          <w:szCs w:val="28"/>
        </w:rPr>
      </w:pPr>
      <w:r>
        <w:rPr>
          <w:sz w:val="28"/>
          <w:szCs w:val="28"/>
        </w:rPr>
        <w:t xml:space="preserve">         </w:t>
      </w:r>
      <w:r w:rsidRPr="00AC3B18">
        <w:rPr>
          <w:sz w:val="28"/>
          <w:szCs w:val="28"/>
        </w:rPr>
        <w:t xml:space="preserve">Таблица </w:t>
      </w:r>
      <w:r>
        <w:rPr>
          <w:sz w:val="28"/>
          <w:szCs w:val="28"/>
        </w:rPr>
        <w:t>1.7</w:t>
      </w:r>
      <w:r w:rsidRPr="00AC3B18">
        <w:rPr>
          <w:sz w:val="28"/>
          <w:szCs w:val="28"/>
        </w:rPr>
        <w:t xml:space="preserve"> - </w:t>
      </w:r>
      <w:r w:rsidRPr="00C50C29">
        <w:rPr>
          <w:sz w:val="28"/>
          <w:szCs w:val="28"/>
        </w:rPr>
        <w:t xml:space="preserve">Климатические показатели </w:t>
      </w:r>
      <w:r>
        <w:rPr>
          <w:sz w:val="28"/>
          <w:szCs w:val="28"/>
        </w:rPr>
        <w:t>г. Бодайбо</w:t>
      </w:r>
    </w:p>
    <w:tbl>
      <w:tblPr>
        <w:tblW w:w="4939" w:type="pct"/>
        <w:tblCellSpacing w:w="15" w:type="dxa"/>
        <w:tblCellMar>
          <w:top w:w="15" w:type="dxa"/>
          <w:left w:w="15" w:type="dxa"/>
          <w:bottom w:w="15" w:type="dxa"/>
          <w:right w:w="15" w:type="dxa"/>
        </w:tblCellMar>
        <w:tblLook w:val="04A0"/>
      </w:tblPr>
      <w:tblGrid>
        <w:gridCol w:w="2423"/>
        <w:gridCol w:w="573"/>
        <w:gridCol w:w="573"/>
        <w:gridCol w:w="642"/>
        <w:gridCol w:w="573"/>
        <w:gridCol w:w="573"/>
        <w:gridCol w:w="669"/>
        <w:gridCol w:w="667"/>
        <w:gridCol w:w="548"/>
        <w:gridCol w:w="553"/>
        <w:gridCol w:w="573"/>
        <w:gridCol w:w="655"/>
        <w:gridCol w:w="573"/>
        <w:gridCol w:w="588"/>
      </w:tblGrid>
      <w:tr w:rsidR="00B41142" w:rsidTr="00346124">
        <w:trPr>
          <w:tblCellSpacing w:w="15" w:type="dxa"/>
        </w:trPr>
        <w:tc>
          <w:tcPr>
            <w:tcW w:w="0" w:type="auto"/>
            <w:gridSpan w:val="14"/>
            <w:shd w:val="clear" w:color="auto" w:fill="F2F2F2"/>
            <w:vAlign w:val="center"/>
            <w:hideMark/>
          </w:tcPr>
          <w:p w:rsidR="00B41142" w:rsidRDefault="00B41142" w:rsidP="00346124">
            <w:pPr>
              <w:spacing w:before="100" w:beforeAutospacing="1" w:after="100" w:afterAutospacing="1"/>
              <w:jc w:val="center"/>
              <w:rPr>
                <w:b/>
                <w:bCs/>
                <w:color w:val="000000"/>
                <w:sz w:val="22"/>
                <w:szCs w:val="22"/>
              </w:rPr>
            </w:pPr>
            <w:r>
              <w:rPr>
                <w:b/>
                <w:bCs/>
                <w:color w:val="000000"/>
                <w:sz w:val="22"/>
                <w:szCs w:val="22"/>
              </w:rPr>
              <w:t>Климат Бодайбо</w:t>
            </w:r>
          </w:p>
        </w:tc>
      </w:tr>
      <w:tr w:rsidR="00B41142" w:rsidTr="00346124">
        <w:trPr>
          <w:tblCellSpacing w:w="15" w:type="dxa"/>
        </w:trPr>
        <w:tc>
          <w:tcPr>
            <w:tcW w:w="1382" w:type="pct"/>
            <w:tcBorders>
              <w:bottom w:val="nil"/>
            </w:tcBorders>
            <w:shd w:val="clear" w:color="auto" w:fill="F2F2F2"/>
            <w:vAlign w:val="center"/>
            <w:hideMark/>
          </w:tcPr>
          <w:p w:rsidR="00B41142" w:rsidRDefault="00B41142" w:rsidP="00346124">
            <w:pPr>
              <w:spacing w:before="100" w:beforeAutospacing="1" w:after="100" w:afterAutospacing="1"/>
              <w:jc w:val="center"/>
              <w:rPr>
                <w:b/>
                <w:bCs/>
                <w:color w:val="000000"/>
                <w:sz w:val="22"/>
                <w:szCs w:val="22"/>
              </w:rPr>
            </w:pPr>
            <w:r>
              <w:rPr>
                <w:b/>
                <w:bCs/>
                <w:color w:val="000000"/>
                <w:sz w:val="22"/>
                <w:szCs w:val="22"/>
              </w:rPr>
              <w:t>Показатель</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Янв.</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Фев.</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Март</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Апр.</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Май</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Июнь</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Июль</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Авг.</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Сен.</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Окт</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Нояб.</w:t>
            </w:r>
          </w:p>
        </w:tc>
        <w:tc>
          <w:tcPr>
            <w:tcW w:w="0" w:type="auto"/>
            <w:tcBorders>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Дек.</w:t>
            </w:r>
          </w:p>
        </w:tc>
        <w:tc>
          <w:tcPr>
            <w:tcW w:w="0" w:type="auto"/>
            <w:tcBorders>
              <w:left w:val="nil"/>
              <w:bottom w:val="nil"/>
            </w:tcBorders>
            <w:shd w:val="clear" w:color="auto" w:fill="F2F2F2"/>
            <w:vAlign w:val="center"/>
            <w:hideMark/>
          </w:tcPr>
          <w:p w:rsidR="00B41142" w:rsidRDefault="00B41142" w:rsidP="00346124">
            <w:pPr>
              <w:spacing w:before="100" w:beforeAutospacing="1" w:after="100" w:afterAutospacing="1"/>
              <w:ind w:firstLine="0"/>
              <w:rPr>
                <w:b/>
                <w:bCs/>
                <w:color w:val="000000"/>
                <w:sz w:val="22"/>
                <w:szCs w:val="22"/>
              </w:rPr>
            </w:pPr>
            <w:r>
              <w:rPr>
                <w:b/>
                <w:bCs/>
                <w:color w:val="000000"/>
                <w:sz w:val="22"/>
                <w:szCs w:val="22"/>
              </w:rPr>
              <w:t>Год</w:t>
            </w:r>
          </w:p>
        </w:tc>
      </w:tr>
      <w:tr w:rsidR="00B41142" w:rsidTr="00346124">
        <w:trPr>
          <w:tblCellSpacing w:w="15" w:type="dxa"/>
        </w:trPr>
        <w:tc>
          <w:tcPr>
            <w:tcW w:w="0" w:type="auto"/>
            <w:shd w:val="clear" w:color="auto" w:fill="F2F2F2"/>
            <w:vAlign w:val="center"/>
            <w:hideMark/>
          </w:tcPr>
          <w:p w:rsidR="00B41142" w:rsidRDefault="00B41142" w:rsidP="00346124">
            <w:pPr>
              <w:spacing w:before="100" w:beforeAutospacing="1" w:after="100" w:afterAutospacing="1"/>
              <w:ind w:firstLine="0"/>
              <w:rPr>
                <w:b/>
                <w:bCs/>
                <w:sz w:val="22"/>
                <w:szCs w:val="22"/>
              </w:rPr>
            </w:pPr>
            <w:r>
              <w:rPr>
                <w:b/>
                <w:bCs/>
                <w:sz w:val="22"/>
                <w:szCs w:val="22"/>
              </w:rPr>
              <w:t>Абсолютный максимум, </w:t>
            </w:r>
            <w:hyperlink r:id="rId11" w:tooltip="Градус Цельсия" w:history="1">
              <w:r>
                <w:rPr>
                  <w:rStyle w:val="aff1"/>
                  <w:b/>
                  <w:bCs/>
                  <w:sz w:val="22"/>
                  <w:szCs w:val="22"/>
                </w:rPr>
                <w:t>°C</w:t>
              </w:r>
            </w:hyperlink>
          </w:p>
        </w:tc>
        <w:tc>
          <w:tcPr>
            <w:tcW w:w="0" w:type="auto"/>
            <w:shd w:val="clear" w:color="auto" w:fill="A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3,3</w:t>
            </w:r>
          </w:p>
        </w:tc>
        <w:tc>
          <w:tcPr>
            <w:tcW w:w="0" w:type="auto"/>
            <w:shd w:val="clear" w:color="auto" w:fill="C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4,5</w:t>
            </w:r>
          </w:p>
        </w:tc>
        <w:tc>
          <w:tcPr>
            <w:tcW w:w="0" w:type="auto"/>
            <w:shd w:val="clear" w:color="auto" w:fill="FF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11,8</w:t>
            </w:r>
          </w:p>
        </w:tc>
        <w:tc>
          <w:tcPr>
            <w:tcW w:w="0" w:type="auto"/>
            <w:shd w:val="clear" w:color="auto" w:fill="FFD02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21,2</w:t>
            </w:r>
          </w:p>
        </w:tc>
        <w:tc>
          <w:tcPr>
            <w:tcW w:w="0" w:type="auto"/>
            <w:shd w:val="clear" w:color="auto" w:fill="FF900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32,7</w:t>
            </w:r>
          </w:p>
        </w:tc>
        <w:tc>
          <w:tcPr>
            <w:tcW w:w="0" w:type="auto"/>
            <w:shd w:val="clear" w:color="auto" w:fill="FF782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39,6</w:t>
            </w:r>
          </w:p>
        </w:tc>
        <w:tc>
          <w:tcPr>
            <w:tcW w:w="0" w:type="auto"/>
            <w:shd w:val="clear" w:color="auto" w:fill="FF782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38,6</w:t>
            </w:r>
          </w:p>
        </w:tc>
        <w:tc>
          <w:tcPr>
            <w:tcW w:w="0" w:type="auto"/>
            <w:shd w:val="clear" w:color="auto" w:fill="FF800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36,6</w:t>
            </w:r>
          </w:p>
        </w:tc>
        <w:tc>
          <w:tcPr>
            <w:tcW w:w="0" w:type="auto"/>
            <w:shd w:val="clear" w:color="auto" w:fill="FFA00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28,7</w:t>
            </w:r>
          </w:p>
        </w:tc>
        <w:tc>
          <w:tcPr>
            <w:tcW w:w="0" w:type="auto"/>
            <w:shd w:val="clear" w:color="auto" w:fill="FFE04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19,1</w:t>
            </w:r>
          </w:p>
        </w:tc>
        <w:tc>
          <w:tcPr>
            <w:tcW w:w="0" w:type="auto"/>
            <w:shd w:val="clear" w:color="auto" w:fill="E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10,3</w:t>
            </w:r>
          </w:p>
        </w:tc>
        <w:tc>
          <w:tcPr>
            <w:tcW w:w="0" w:type="auto"/>
            <w:shd w:val="clear" w:color="auto" w:fill="A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4,2</w:t>
            </w:r>
          </w:p>
        </w:tc>
        <w:tc>
          <w:tcPr>
            <w:tcW w:w="0" w:type="auto"/>
            <w:tcBorders>
              <w:left w:val="nil"/>
            </w:tcBorders>
            <w:shd w:val="clear" w:color="auto" w:fill="FF782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39,6</w:t>
            </w:r>
          </w:p>
        </w:tc>
      </w:tr>
      <w:tr w:rsidR="00B41142" w:rsidTr="00346124">
        <w:trPr>
          <w:tblCellSpacing w:w="15" w:type="dxa"/>
        </w:trPr>
        <w:tc>
          <w:tcPr>
            <w:tcW w:w="0" w:type="auto"/>
            <w:shd w:val="clear" w:color="auto" w:fill="F2F2F2"/>
            <w:vAlign w:val="center"/>
            <w:hideMark/>
          </w:tcPr>
          <w:p w:rsidR="00B41142" w:rsidRDefault="00B41142" w:rsidP="00346124">
            <w:pPr>
              <w:spacing w:before="100" w:beforeAutospacing="1" w:after="100" w:afterAutospacing="1"/>
              <w:ind w:firstLine="0"/>
              <w:rPr>
                <w:b/>
                <w:bCs/>
                <w:sz w:val="22"/>
                <w:szCs w:val="22"/>
              </w:rPr>
            </w:pPr>
            <w:r>
              <w:rPr>
                <w:b/>
                <w:bCs/>
                <w:sz w:val="22"/>
                <w:szCs w:val="22"/>
              </w:rPr>
              <w:t>Средний максимум, °C</w:t>
            </w:r>
          </w:p>
        </w:tc>
        <w:tc>
          <w:tcPr>
            <w:tcW w:w="0" w:type="auto"/>
            <w:shd w:val="clear" w:color="auto" w:fill="00B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−26</w:t>
            </w:r>
          </w:p>
        </w:tc>
        <w:tc>
          <w:tcPr>
            <w:tcW w:w="0" w:type="auto"/>
            <w:shd w:val="clear" w:color="auto" w:fill="20D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−20,9</w:t>
            </w:r>
          </w:p>
        </w:tc>
        <w:tc>
          <w:tcPr>
            <w:tcW w:w="0" w:type="auto"/>
            <w:shd w:val="clear" w:color="auto" w:fill="80FFC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−7</w:t>
            </w:r>
          </w:p>
        </w:tc>
        <w:tc>
          <w:tcPr>
            <w:tcW w:w="0" w:type="auto"/>
            <w:shd w:val="clear" w:color="auto" w:fill="A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4,3</w:t>
            </w:r>
          </w:p>
        </w:tc>
        <w:tc>
          <w:tcPr>
            <w:tcW w:w="0" w:type="auto"/>
            <w:shd w:val="clear" w:color="auto" w:fill="FF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13,4</w:t>
            </w:r>
          </w:p>
        </w:tc>
        <w:tc>
          <w:tcPr>
            <w:tcW w:w="0" w:type="auto"/>
            <w:shd w:val="clear" w:color="auto" w:fill="FFC00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22,8</w:t>
            </w:r>
          </w:p>
        </w:tc>
        <w:tc>
          <w:tcPr>
            <w:tcW w:w="0" w:type="auto"/>
            <w:shd w:val="clear" w:color="auto" w:fill="FFB00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25,8</w:t>
            </w:r>
          </w:p>
        </w:tc>
        <w:tc>
          <w:tcPr>
            <w:tcW w:w="0" w:type="auto"/>
            <w:shd w:val="clear" w:color="auto" w:fill="FFD02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22,2</w:t>
            </w:r>
          </w:p>
        </w:tc>
        <w:tc>
          <w:tcPr>
            <w:tcW w:w="0" w:type="auto"/>
            <w:shd w:val="clear" w:color="auto" w:fill="FF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13,2</w:t>
            </w:r>
          </w:p>
        </w:tc>
        <w:tc>
          <w:tcPr>
            <w:tcW w:w="0" w:type="auto"/>
            <w:shd w:val="clear" w:color="auto" w:fill="8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0,9</w:t>
            </w:r>
          </w:p>
        </w:tc>
        <w:tc>
          <w:tcPr>
            <w:tcW w:w="0" w:type="auto"/>
            <w:shd w:val="clear" w:color="auto" w:fill="60F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−14,1</w:t>
            </w:r>
          </w:p>
        </w:tc>
        <w:tc>
          <w:tcPr>
            <w:tcW w:w="0" w:type="auto"/>
            <w:shd w:val="clear" w:color="auto" w:fill="00C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−24,2</w:t>
            </w:r>
          </w:p>
        </w:tc>
        <w:tc>
          <w:tcPr>
            <w:tcW w:w="0" w:type="auto"/>
            <w:tcBorders>
              <w:left w:val="nil"/>
            </w:tcBorders>
            <w:shd w:val="clear" w:color="auto" w:fill="8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1,2</w:t>
            </w:r>
          </w:p>
        </w:tc>
      </w:tr>
      <w:tr w:rsidR="00B41142" w:rsidTr="00346124">
        <w:trPr>
          <w:tblCellSpacing w:w="15" w:type="dxa"/>
        </w:trPr>
        <w:tc>
          <w:tcPr>
            <w:tcW w:w="0" w:type="auto"/>
            <w:shd w:val="clear" w:color="auto" w:fill="F2F2F2"/>
            <w:vAlign w:val="center"/>
            <w:hideMark/>
          </w:tcPr>
          <w:p w:rsidR="00B41142" w:rsidRDefault="00B41142" w:rsidP="00346124">
            <w:pPr>
              <w:spacing w:before="100" w:beforeAutospacing="1" w:after="100" w:afterAutospacing="1"/>
              <w:ind w:firstLine="0"/>
              <w:rPr>
                <w:b/>
                <w:bCs/>
                <w:sz w:val="22"/>
                <w:szCs w:val="22"/>
              </w:rPr>
            </w:pPr>
            <w:r>
              <w:rPr>
                <w:b/>
                <w:bCs/>
                <w:sz w:val="22"/>
                <w:szCs w:val="22"/>
              </w:rPr>
              <w:t>Средняя температура, °C</w:t>
            </w:r>
          </w:p>
        </w:tc>
        <w:tc>
          <w:tcPr>
            <w:tcW w:w="0" w:type="auto"/>
            <w:shd w:val="clear" w:color="auto" w:fill="00A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−29,9</w:t>
            </w:r>
          </w:p>
        </w:tc>
        <w:tc>
          <w:tcPr>
            <w:tcW w:w="0" w:type="auto"/>
            <w:shd w:val="clear" w:color="auto" w:fill="00B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−26,6</w:t>
            </w:r>
          </w:p>
        </w:tc>
        <w:tc>
          <w:tcPr>
            <w:tcW w:w="0" w:type="auto"/>
            <w:shd w:val="clear" w:color="auto" w:fill="60F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−15,1</w:t>
            </w:r>
          </w:p>
        </w:tc>
        <w:tc>
          <w:tcPr>
            <w:tcW w:w="0" w:type="auto"/>
            <w:shd w:val="clear" w:color="auto" w:fill="80FFA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−2,5</w:t>
            </w:r>
          </w:p>
        </w:tc>
        <w:tc>
          <w:tcPr>
            <w:tcW w:w="0" w:type="auto"/>
            <w:shd w:val="clear" w:color="auto" w:fill="C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6,4</w:t>
            </w:r>
          </w:p>
        </w:tc>
        <w:tc>
          <w:tcPr>
            <w:tcW w:w="0" w:type="auto"/>
            <w:shd w:val="clear" w:color="auto" w:fill="FFF06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14,5</w:t>
            </w:r>
          </w:p>
        </w:tc>
        <w:tc>
          <w:tcPr>
            <w:tcW w:w="0" w:type="auto"/>
            <w:shd w:val="clear" w:color="auto" w:fill="FFE04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17,9</w:t>
            </w:r>
          </w:p>
        </w:tc>
        <w:tc>
          <w:tcPr>
            <w:tcW w:w="0" w:type="auto"/>
            <w:shd w:val="clear" w:color="auto" w:fill="FFF06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14,7</w:t>
            </w:r>
          </w:p>
        </w:tc>
        <w:tc>
          <w:tcPr>
            <w:tcW w:w="0" w:type="auto"/>
            <w:shd w:val="clear" w:color="auto" w:fill="C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6,8</w:t>
            </w:r>
          </w:p>
        </w:tc>
        <w:tc>
          <w:tcPr>
            <w:tcW w:w="0" w:type="auto"/>
            <w:shd w:val="clear" w:color="auto" w:fill="80FFA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−3,2</w:t>
            </w:r>
          </w:p>
        </w:tc>
        <w:tc>
          <w:tcPr>
            <w:tcW w:w="0" w:type="auto"/>
            <w:shd w:val="clear" w:color="auto" w:fill="40E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−18,3</w:t>
            </w:r>
          </w:p>
        </w:tc>
        <w:tc>
          <w:tcPr>
            <w:tcW w:w="0" w:type="auto"/>
            <w:shd w:val="clear" w:color="auto" w:fill="00B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−27,7</w:t>
            </w:r>
          </w:p>
        </w:tc>
        <w:tc>
          <w:tcPr>
            <w:tcW w:w="0" w:type="auto"/>
            <w:tcBorders>
              <w:left w:val="nil"/>
            </w:tcBorders>
            <w:shd w:val="clear" w:color="auto" w:fill="80FFC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−5,1</w:t>
            </w:r>
          </w:p>
        </w:tc>
      </w:tr>
      <w:tr w:rsidR="00B41142" w:rsidTr="00346124">
        <w:trPr>
          <w:tblCellSpacing w:w="15" w:type="dxa"/>
        </w:trPr>
        <w:tc>
          <w:tcPr>
            <w:tcW w:w="0" w:type="auto"/>
            <w:shd w:val="clear" w:color="auto" w:fill="F2F2F2"/>
            <w:vAlign w:val="center"/>
            <w:hideMark/>
          </w:tcPr>
          <w:p w:rsidR="00B41142" w:rsidRDefault="00B41142" w:rsidP="00346124">
            <w:pPr>
              <w:spacing w:before="100" w:beforeAutospacing="1" w:after="100" w:afterAutospacing="1"/>
              <w:ind w:firstLine="0"/>
              <w:rPr>
                <w:b/>
                <w:bCs/>
                <w:sz w:val="22"/>
                <w:szCs w:val="22"/>
              </w:rPr>
            </w:pPr>
            <w:r>
              <w:rPr>
                <w:b/>
                <w:bCs/>
                <w:sz w:val="22"/>
                <w:szCs w:val="22"/>
              </w:rPr>
              <w:t>Средний минимум, °C</w:t>
            </w:r>
          </w:p>
        </w:tc>
        <w:tc>
          <w:tcPr>
            <w:tcW w:w="0" w:type="auto"/>
            <w:shd w:val="clear" w:color="auto" w:fill="008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−34,6</w:t>
            </w:r>
          </w:p>
        </w:tc>
        <w:tc>
          <w:tcPr>
            <w:tcW w:w="0" w:type="auto"/>
            <w:shd w:val="clear" w:color="auto" w:fill="009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−32,2</w:t>
            </w:r>
          </w:p>
        </w:tc>
        <w:tc>
          <w:tcPr>
            <w:tcW w:w="0" w:type="auto"/>
            <w:shd w:val="clear" w:color="auto" w:fill="00C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−22,6</w:t>
            </w:r>
          </w:p>
        </w:tc>
        <w:tc>
          <w:tcPr>
            <w:tcW w:w="0" w:type="auto"/>
            <w:shd w:val="clear" w:color="auto" w:fill="80FFE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−8,6</w:t>
            </w:r>
          </w:p>
        </w:tc>
        <w:tc>
          <w:tcPr>
            <w:tcW w:w="0" w:type="auto"/>
            <w:shd w:val="clear" w:color="auto" w:fill="8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−0,1</w:t>
            </w:r>
          </w:p>
        </w:tc>
        <w:tc>
          <w:tcPr>
            <w:tcW w:w="0" w:type="auto"/>
            <w:shd w:val="clear" w:color="auto" w:fill="C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7,2</w:t>
            </w:r>
          </w:p>
        </w:tc>
        <w:tc>
          <w:tcPr>
            <w:tcW w:w="0" w:type="auto"/>
            <w:shd w:val="clear" w:color="auto" w:fill="FF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11,4</w:t>
            </w:r>
          </w:p>
        </w:tc>
        <w:tc>
          <w:tcPr>
            <w:tcW w:w="0" w:type="auto"/>
            <w:shd w:val="clear" w:color="auto" w:fill="E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9,3</w:t>
            </w:r>
          </w:p>
        </w:tc>
        <w:tc>
          <w:tcPr>
            <w:tcW w:w="0" w:type="auto"/>
            <w:shd w:val="clear" w:color="auto" w:fill="A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2,7</w:t>
            </w:r>
          </w:p>
        </w:tc>
        <w:tc>
          <w:tcPr>
            <w:tcW w:w="0" w:type="auto"/>
            <w:shd w:val="clear" w:color="auto" w:fill="80FFC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−6,5</w:t>
            </w:r>
          </w:p>
        </w:tc>
        <w:tc>
          <w:tcPr>
            <w:tcW w:w="0" w:type="auto"/>
            <w:shd w:val="clear" w:color="auto" w:fill="20D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−22,5</w:t>
            </w:r>
          </w:p>
        </w:tc>
        <w:tc>
          <w:tcPr>
            <w:tcW w:w="0" w:type="auto"/>
            <w:shd w:val="clear" w:color="auto" w:fill="009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−32,1</w:t>
            </w:r>
          </w:p>
        </w:tc>
        <w:tc>
          <w:tcPr>
            <w:tcW w:w="0" w:type="auto"/>
            <w:tcBorders>
              <w:left w:val="nil"/>
            </w:tcBorders>
            <w:shd w:val="clear" w:color="auto" w:fill="8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−10,7</w:t>
            </w:r>
          </w:p>
        </w:tc>
      </w:tr>
      <w:tr w:rsidR="00B41142" w:rsidTr="00346124">
        <w:trPr>
          <w:tblCellSpacing w:w="15" w:type="dxa"/>
        </w:trPr>
        <w:tc>
          <w:tcPr>
            <w:tcW w:w="0" w:type="auto"/>
            <w:shd w:val="clear" w:color="auto" w:fill="F2F2F2"/>
            <w:vAlign w:val="center"/>
            <w:hideMark/>
          </w:tcPr>
          <w:p w:rsidR="00B41142" w:rsidRDefault="00B41142" w:rsidP="00346124">
            <w:pPr>
              <w:spacing w:before="100" w:beforeAutospacing="1" w:after="100" w:afterAutospacing="1"/>
              <w:ind w:firstLine="0"/>
              <w:rPr>
                <w:b/>
                <w:bCs/>
                <w:sz w:val="22"/>
                <w:szCs w:val="22"/>
              </w:rPr>
            </w:pPr>
            <w:r>
              <w:rPr>
                <w:b/>
                <w:bCs/>
                <w:sz w:val="22"/>
                <w:szCs w:val="22"/>
              </w:rPr>
              <w:t>Абсолютный минимум, °C</w:t>
            </w:r>
          </w:p>
        </w:tc>
        <w:tc>
          <w:tcPr>
            <w:tcW w:w="0" w:type="auto"/>
            <w:shd w:val="clear" w:color="auto" w:fill="7058FF"/>
            <w:vAlign w:val="center"/>
            <w:hideMark/>
          </w:tcPr>
          <w:p w:rsidR="00B41142" w:rsidRDefault="00B41142" w:rsidP="00346124">
            <w:pPr>
              <w:spacing w:before="100" w:beforeAutospacing="1" w:after="100" w:afterAutospacing="1"/>
              <w:jc w:val="center"/>
              <w:rPr>
                <w:b/>
                <w:bCs/>
                <w:color w:val="FFFFFF"/>
                <w:sz w:val="20"/>
              </w:rPr>
            </w:pPr>
            <w:r>
              <w:rPr>
                <w:b/>
                <w:bCs/>
                <w:color w:val="FFFFFF"/>
                <w:sz w:val="20"/>
              </w:rPr>
              <w:t>−55,1</w:t>
            </w:r>
          </w:p>
        </w:tc>
        <w:tc>
          <w:tcPr>
            <w:tcW w:w="0" w:type="auto"/>
            <w:shd w:val="clear" w:color="auto" w:fill="7058FF"/>
            <w:vAlign w:val="center"/>
            <w:hideMark/>
          </w:tcPr>
          <w:p w:rsidR="00B41142" w:rsidRDefault="00B41142" w:rsidP="00346124">
            <w:pPr>
              <w:spacing w:before="100" w:beforeAutospacing="1" w:after="100" w:afterAutospacing="1"/>
              <w:jc w:val="center"/>
              <w:rPr>
                <w:b/>
                <w:bCs/>
                <w:color w:val="FFFFFF"/>
                <w:sz w:val="20"/>
              </w:rPr>
            </w:pPr>
            <w:r>
              <w:rPr>
                <w:b/>
                <w:bCs/>
                <w:color w:val="FFFFFF"/>
                <w:sz w:val="20"/>
              </w:rPr>
              <w:t>−51,4</w:t>
            </w:r>
          </w:p>
        </w:tc>
        <w:tc>
          <w:tcPr>
            <w:tcW w:w="0" w:type="auto"/>
            <w:shd w:val="clear" w:color="auto" w:fill="6060FF"/>
            <w:vAlign w:val="center"/>
            <w:hideMark/>
          </w:tcPr>
          <w:p w:rsidR="00B41142" w:rsidRDefault="00B41142" w:rsidP="00346124">
            <w:pPr>
              <w:spacing w:before="100" w:beforeAutospacing="1" w:after="100" w:afterAutospacing="1"/>
              <w:jc w:val="center"/>
              <w:rPr>
                <w:b/>
                <w:bCs/>
                <w:color w:val="FFFFFF"/>
                <w:sz w:val="20"/>
              </w:rPr>
            </w:pPr>
            <w:r>
              <w:rPr>
                <w:b/>
                <w:bCs/>
                <w:color w:val="FFFFFF"/>
                <w:sz w:val="20"/>
              </w:rPr>
              <w:t>−46,7</w:t>
            </w:r>
          </w:p>
        </w:tc>
        <w:tc>
          <w:tcPr>
            <w:tcW w:w="0" w:type="auto"/>
            <w:shd w:val="clear" w:color="auto" w:fill="009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−33,7</w:t>
            </w:r>
          </w:p>
        </w:tc>
        <w:tc>
          <w:tcPr>
            <w:tcW w:w="0" w:type="auto"/>
            <w:shd w:val="clear" w:color="auto" w:fill="60F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−14,3</w:t>
            </w:r>
          </w:p>
        </w:tc>
        <w:tc>
          <w:tcPr>
            <w:tcW w:w="0" w:type="auto"/>
            <w:shd w:val="clear" w:color="auto" w:fill="80FFA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−3,7</w:t>
            </w:r>
          </w:p>
        </w:tc>
        <w:tc>
          <w:tcPr>
            <w:tcW w:w="0" w:type="auto"/>
            <w:shd w:val="clear" w:color="auto" w:fill="80FF8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0,5</w:t>
            </w:r>
          </w:p>
        </w:tc>
        <w:tc>
          <w:tcPr>
            <w:tcW w:w="0" w:type="auto"/>
            <w:shd w:val="clear" w:color="auto" w:fill="80FFA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−1,8</w:t>
            </w:r>
          </w:p>
        </w:tc>
        <w:tc>
          <w:tcPr>
            <w:tcW w:w="0" w:type="auto"/>
            <w:shd w:val="clear" w:color="auto" w:fill="80FFE0"/>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−8,9</w:t>
            </w:r>
          </w:p>
        </w:tc>
        <w:tc>
          <w:tcPr>
            <w:tcW w:w="0" w:type="auto"/>
            <w:shd w:val="clear" w:color="auto" w:fill="009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−32,9</w:t>
            </w:r>
          </w:p>
        </w:tc>
        <w:tc>
          <w:tcPr>
            <w:tcW w:w="0" w:type="auto"/>
            <w:shd w:val="clear" w:color="auto" w:fill="5068FF"/>
            <w:vAlign w:val="center"/>
            <w:hideMark/>
          </w:tcPr>
          <w:p w:rsidR="00B41142" w:rsidRDefault="00B41142" w:rsidP="00346124">
            <w:pPr>
              <w:spacing w:before="100" w:beforeAutospacing="1" w:after="100" w:afterAutospacing="1"/>
              <w:jc w:val="center"/>
              <w:rPr>
                <w:b/>
                <w:bCs/>
                <w:color w:val="FFFFFF"/>
                <w:sz w:val="20"/>
              </w:rPr>
            </w:pPr>
            <w:r>
              <w:rPr>
                <w:b/>
                <w:bCs/>
                <w:color w:val="FFFFFF"/>
                <w:sz w:val="20"/>
              </w:rPr>
              <w:t>−45,3</w:t>
            </w:r>
          </w:p>
        </w:tc>
        <w:tc>
          <w:tcPr>
            <w:tcW w:w="0" w:type="auto"/>
            <w:shd w:val="clear" w:color="auto" w:fill="7058FF"/>
            <w:vAlign w:val="center"/>
            <w:hideMark/>
          </w:tcPr>
          <w:p w:rsidR="00B41142" w:rsidRDefault="00B41142" w:rsidP="00346124">
            <w:pPr>
              <w:spacing w:before="100" w:beforeAutospacing="1" w:after="100" w:afterAutospacing="1"/>
              <w:jc w:val="center"/>
              <w:rPr>
                <w:b/>
                <w:bCs/>
                <w:color w:val="FFFFFF"/>
                <w:sz w:val="20"/>
              </w:rPr>
            </w:pPr>
            <w:r>
              <w:rPr>
                <w:b/>
                <w:bCs/>
                <w:color w:val="FFFFFF"/>
                <w:sz w:val="20"/>
              </w:rPr>
              <w:t>−52,1</w:t>
            </w:r>
          </w:p>
        </w:tc>
        <w:tc>
          <w:tcPr>
            <w:tcW w:w="0" w:type="auto"/>
            <w:tcBorders>
              <w:left w:val="nil"/>
            </w:tcBorders>
            <w:shd w:val="clear" w:color="auto" w:fill="7058FF"/>
            <w:vAlign w:val="center"/>
            <w:hideMark/>
          </w:tcPr>
          <w:p w:rsidR="00B41142" w:rsidRDefault="00B41142" w:rsidP="00346124">
            <w:pPr>
              <w:spacing w:before="100" w:beforeAutospacing="1" w:after="100" w:afterAutospacing="1"/>
              <w:jc w:val="center"/>
              <w:rPr>
                <w:b/>
                <w:bCs/>
                <w:color w:val="FFFFFF"/>
                <w:sz w:val="20"/>
              </w:rPr>
            </w:pPr>
            <w:r>
              <w:rPr>
                <w:b/>
                <w:bCs/>
                <w:color w:val="FFFFFF"/>
                <w:sz w:val="20"/>
              </w:rPr>
              <w:t>−55,1</w:t>
            </w:r>
          </w:p>
        </w:tc>
      </w:tr>
      <w:tr w:rsidR="00B41142" w:rsidTr="00346124">
        <w:trPr>
          <w:tblCellSpacing w:w="15" w:type="dxa"/>
        </w:trPr>
        <w:tc>
          <w:tcPr>
            <w:tcW w:w="0" w:type="auto"/>
            <w:tcBorders>
              <w:top w:val="nil"/>
            </w:tcBorders>
            <w:shd w:val="clear" w:color="auto" w:fill="F2F2F2"/>
            <w:vAlign w:val="center"/>
            <w:hideMark/>
          </w:tcPr>
          <w:p w:rsidR="00B41142" w:rsidRDefault="00B41142" w:rsidP="00346124">
            <w:pPr>
              <w:spacing w:before="100" w:beforeAutospacing="1" w:after="100" w:afterAutospacing="1"/>
              <w:ind w:firstLine="0"/>
              <w:rPr>
                <w:b/>
                <w:bCs/>
                <w:sz w:val="22"/>
                <w:szCs w:val="22"/>
              </w:rPr>
            </w:pPr>
            <w:r>
              <w:rPr>
                <w:b/>
                <w:bCs/>
                <w:sz w:val="22"/>
                <w:szCs w:val="22"/>
              </w:rPr>
              <w:t xml:space="preserve">Норма осадков, </w:t>
            </w:r>
            <w:hyperlink r:id="rId12" w:tooltip="Миллиметр" w:history="1">
              <w:r>
                <w:rPr>
                  <w:rStyle w:val="aff1"/>
                  <w:b/>
                  <w:bCs/>
                  <w:sz w:val="22"/>
                  <w:szCs w:val="22"/>
                </w:rPr>
                <w:t>мм</w:t>
              </w:r>
            </w:hyperlink>
          </w:p>
        </w:tc>
        <w:tc>
          <w:tcPr>
            <w:tcW w:w="0" w:type="auto"/>
            <w:tcBorders>
              <w:top w:val="nil"/>
            </w:tcBorders>
            <w:shd w:val="clear" w:color="auto" w:fill="D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21,7</w:t>
            </w:r>
          </w:p>
        </w:tc>
        <w:tc>
          <w:tcPr>
            <w:tcW w:w="0" w:type="auto"/>
            <w:tcBorders>
              <w:top w:val="nil"/>
            </w:tcBorders>
            <w:shd w:val="clear" w:color="auto" w:fill="E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12,6</w:t>
            </w:r>
          </w:p>
        </w:tc>
        <w:tc>
          <w:tcPr>
            <w:tcW w:w="0" w:type="auto"/>
            <w:tcBorders>
              <w:top w:val="nil"/>
            </w:tcBorders>
            <w:shd w:val="clear" w:color="auto" w:fill="F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9,4</w:t>
            </w:r>
          </w:p>
        </w:tc>
        <w:tc>
          <w:tcPr>
            <w:tcW w:w="0" w:type="auto"/>
            <w:tcBorders>
              <w:top w:val="nil"/>
            </w:tcBorders>
            <w:shd w:val="clear" w:color="auto" w:fill="E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15,9</w:t>
            </w:r>
          </w:p>
        </w:tc>
        <w:tc>
          <w:tcPr>
            <w:tcW w:w="0" w:type="auto"/>
            <w:tcBorders>
              <w:top w:val="nil"/>
            </w:tcBorders>
            <w:shd w:val="clear" w:color="auto" w:fill="C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36,5</w:t>
            </w:r>
          </w:p>
        </w:tc>
        <w:tc>
          <w:tcPr>
            <w:tcW w:w="0" w:type="auto"/>
            <w:tcBorders>
              <w:top w:val="nil"/>
            </w:tcBorders>
            <w:shd w:val="clear" w:color="auto" w:fill="90D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67,5</w:t>
            </w:r>
          </w:p>
        </w:tc>
        <w:tc>
          <w:tcPr>
            <w:tcW w:w="0" w:type="auto"/>
            <w:tcBorders>
              <w:top w:val="nil"/>
            </w:tcBorders>
            <w:shd w:val="clear" w:color="auto" w:fill="70B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84,3</w:t>
            </w:r>
          </w:p>
        </w:tc>
        <w:tc>
          <w:tcPr>
            <w:tcW w:w="0" w:type="auto"/>
            <w:tcBorders>
              <w:top w:val="nil"/>
            </w:tcBorders>
            <w:shd w:val="clear" w:color="auto" w:fill="70B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80,2</w:t>
            </w:r>
          </w:p>
        </w:tc>
        <w:tc>
          <w:tcPr>
            <w:tcW w:w="0" w:type="auto"/>
            <w:tcBorders>
              <w:top w:val="nil"/>
            </w:tcBorders>
            <w:shd w:val="clear" w:color="auto" w:fill="A0E0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54,6</w:t>
            </w:r>
          </w:p>
        </w:tc>
        <w:tc>
          <w:tcPr>
            <w:tcW w:w="0" w:type="auto"/>
            <w:tcBorders>
              <w:top w:val="nil"/>
            </w:tcBorders>
            <w:shd w:val="clear" w:color="auto" w:fill="D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28,5</w:t>
            </w:r>
          </w:p>
        </w:tc>
        <w:tc>
          <w:tcPr>
            <w:tcW w:w="0" w:type="auto"/>
            <w:tcBorders>
              <w:top w:val="nil"/>
            </w:tcBorders>
            <w:shd w:val="clear" w:color="auto" w:fill="D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28,2</w:t>
            </w:r>
          </w:p>
        </w:tc>
        <w:tc>
          <w:tcPr>
            <w:tcW w:w="0" w:type="auto"/>
            <w:tcBorders>
              <w:top w:val="nil"/>
            </w:tcBorders>
            <w:shd w:val="clear" w:color="auto" w:fill="D0FF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25</w:t>
            </w:r>
          </w:p>
        </w:tc>
        <w:tc>
          <w:tcPr>
            <w:tcW w:w="0" w:type="auto"/>
            <w:tcBorders>
              <w:top w:val="nil"/>
              <w:left w:val="nil"/>
            </w:tcBorders>
            <w:shd w:val="clear" w:color="auto" w:fill="B4C8FF"/>
            <w:vAlign w:val="center"/>
            <w:hideMark/>
          </w:tcPr>
          <w:p w:rsidR="00B41142" w:rsidRDefault="00B41142" w:rsidP="00346124">
            <w:pPr>
              <w:spacing w:before="100" w:beforeAutospacing="1" w:after="100" w:afterAutospacing="1"/>
              <w:jc w:val="center"/>
              <w:rPr>
                <w:b/>
                <w:bCs/>
                <w:color w:val="000000"/>
                <w:sz w:val="20"/>
              </w:rPr>
            </w:pPr>
            <w:r>
              <w:rPr>
                <w:b/>
                <w:bCs/>
                <w:color w:val="000000"/>
                <w:sz w:val="20"/>
              </w:rPr>
              <w:t>464,4</w:t>
            </w:r>
          </w:p>
        </w:tc>
      </w:tr>
      <w:tr w:rsidR="00B41142" w:rsidRPr="000868CA" w:rsidTr="00346124">
        <w:trPr>
          <w:tblCellSpacing w:w="15" w:type="dxa"/>
        </w:trPr>
        <w:tc>
          <w:tcPr>
            <w:tcW w:w="0" w:type="auto"/>
            <w:gridSpan w:val="14"/>
            <w:tcBorders>
              <w:top w:val="nil"/>
            </w:tcBorders>
            <w:shd w:val="clear" w:color="auto" w:fill="F2F2F2"/>
            <w:vAlign w:val="center"/>
            <w:hideMark/>
          </w:tcPr>
          <w:p w:rsidR="00B41142" w:rsidRPr="0080177D" w:rsidRDefault="00B41142" w:rsidP="00346124">
            <w:pPr>
              <w:spacing w:before="100" w:beforeAutospacing="1" w:after="100" w:afterAutospacing="1"/>
              <w:jc w:val="center"/>
              <w:rPr>
                <w:color w:val="000000"/>
                <w:sz w:val="21"/>
                <w:szCs w:val="21"/>
                <w:lang w:val="en-US"/>
              </w:rPr>
            </w:pPr>
            <w:r>
              <w:rPr>
                <w:i/>
                <w:iCs/>
                <w:color w:val="000000"/>
                <w:sz w:val="21"/>
                <w:szCs w:val="21"/>
              </w:rPr>
              <w:t>Источник</w:t>
            </w:r>
            <w:r w:rsidRPr="0080177D">
              <w:rPr>
                <w:i/>
                <w:iCs/>
                <w:color w:val="000000"/>
                <w:sz w:val="21"/>
                <w:szCs w:val="21"/>
                <w:lang w:val="en-US"/>
              </w:rPr>
              <w:t xml:space="preserve">: </w:t>
            </w:r>
            <w:hyperlink r:id="rId13" w:history="1">
              <w:r w:rsidRPr="0080177D">
                <w:rPr>
                  <w:rStyle w:val="aff1"/>
                  <w:i/>
                  <w:iCs/>
                  <w:sz w:val="21"/>
                  <w:szCs w:val="21"/>
                  <w:lang w:val="en-US"/>
                </w:rPr>
                <w:t>Thermo Karelia.Ru</w:t>
              </w:r>
            </w:hyperlink>
            <w:r w:rsidRPr="0080177D">
              <w:rPr>
                <w:i/>
                <w:iCs/>
                <w:color w:val="000000"/>
                <w:sz w:val="21"/>
                <w:szCs w:val="21"/>
                <w:lang w:val="en-US"/>
              </w:rPr>
              <w:t xml:space="preserve"> </w:t>
            </w:r>
            <w:hyperlink r:id="rId14" w:history="1">
              <w:r w:rsidRPr="0080177D">
                <w:rPr>
                  <w:rStyle w:val="aff1"/>
                  <w:i/>
                  <w:iCs/>
                  <w:sz w:val="21"/>
                  <w:szCs w:val="21"/>
                  <w:lang w:val="en-US"/>
                </w:rPr>
                <w:t>World Climate</w:t>
              </w:r>
            </w:hyperlink>
          </w:p>
        </w:tc>
      </w:tr>
    </w:tbl>
    <w:p w:rsidR="00B41142" w:rsidRPr="00A90718" w:rsidRDefault="00B41142" w:rsidP="00B41142">
      <w:pPr>
        <w:ind w:left="567" w:right="255" w:firstLine="851"/>
        <w:rPr>
          <w:sz w:val="28"/>
          <w:szCs w:val="28"/>
          <w:lang w:val="en-US"/>
        </w:rPr>
      </w:pPr>
    </w:p>
    <w:p w:rsidR="00B41142" w:rsidRPr="0027623E" w:rsidRDefault="00B41142" w:rsidP="00B41142">
      <w:pPr>
        <w:ind w:left="567" w:right="255" w:firstLine="851"/>
        <w:rPr>
          <w:sz w:val="28"/>
          <w:szCs w:val="28"/>
        </w:rPr>
      </w:pPr>
      <w:r w:rsidRPr="0027623E">
        <w:rPr>
          <w:sz w:val="28"/>
          <w:szCs w:val="28"/>
        </w:rPr>
        <w:t>Среднемноголетняя продолжительность безморозного периода в Бодайбо составляет 105 дней. Первые заморозки фиксируются 12 сентября, последние — 29 мая.</w:t>
      </w:r>
    </w:p>
    <w:p w:rsidR="00B41142" w:rsidRPr="0027623E" w:rsidRDefault="00B41142" w:rsidP="00B41142">
      <w:pPr>
        <w:ind w:left="567" w:right="255" w:firstLine="851"/>
        <w:rPr>
          <w:sz w:val="28"/>
          <w:szCs w:val="28"/>
        </w:rPr>
      </w:pPr>
      <w:r w:rsidRPr="0027623E">
        <w:rPr>
          <w:sz w:val="28"/>
          <w:szCs w:val="28"/>
        </w:rPr>
        <w:t>Среднемесячная температура января -31,8 °С (абс. -55 °С), июля +17,9°С (абс. +39 °С). Среднегодовая температура -5,6°С.</w:t>
      </w:r>
    </w:p>
    <w:p w:rsidR="00B41142" w:rsidRPr="0027623E" w:rsidRDefault="00B41142" w:rsidP="00B41142">
      <w:pPr>
        <w:ind w:left="567" w:right="255" w:firstLine="851"/>
        <w:rPr>
          <w:sz w:val="28"/>
          <w:szCs w:val="28"/>
        </w:rPr>
      </w:pPr>
      <w:r w:rsidRPr="0027623E">
        <w:rPr>
          <w:sz w:val="28"/>
          <w:szCs w:val="28"/>
        </w:rPr>
        <w:t>В течение года выпадает около 500 мм осадков, из этого количества на май-август приходится 56 %.</w:t>
      </w:r>
    </w:p>
    <w:p w:rsidR="00B41142" w:rsidRPr="000D2709" w:rsidRDefault="00B41142" w:rsidP="00B41142">
      <w:pPr>
        <w:ind w:left="567" w:right="255" w:firstLine="851"/>
        <w:rPr>
          <w:sz w:val="28"/>
          <w:szCs w:val="28"/>
        </w:rPr>
      </w:pPr>
      <w:r w:rsidRPr="000D2709">
        <w:rPr>
          <w:sz w:val="28"/>
          <w:szCs w:val="28"/>
        </w:rPr>
        <w:lastRenderedPageBreak/>
        <w:t xml:space="preserve">Устойчивый снежный покров устанавливается в первых числах ноября и сохраняется в течение около 160 дней.   </w:t>
      </w:r>
    </w:p>
    <w:p w:rsidR="00B41142" w:rsidRDefault="00B41142" w:rsidP="00B41142">
      <w:pPr>
        <w:ind w:left="567" w:right="255" w:firstLine="851"/>
        <w:rPr>
          <w:sz w:val="28"/>
          <w:szCs w:val="28"/>
        </w:rPr>
      </w:pPr>
      <w:r w:rsidRPr="000D2709">
        <w:rPr>
          <w:sz w:val="28"/>
          <w:szCs w:val="28"/>
        </w:rPr>
        <w:t>. Характерной особенностью климата г. Бодайбо, как и всей Восточной Сибири, является инверсионное распределение температуры в нижнем слое атмосферы в зимний период, когда преобладает  антициклонический тип погоды и инверсии развиваются в результате радиационного выхолаживания.  По возможному потенциалу загрязнения атмосферы (ПЗА) район г. Бодайбо(как и вся Восточная Сибирь) относится к зоне высокого потенциала загрязнения.</w:t>
      </w:r>
    </w:p>
    <w:p w:rsidR="00B41142" w:rsidRPr="000D2709" w:rsidRDefault="00B41142" w:rsidP="00B41142">
      <w:pPr>
        <w:ind w:left="567" w:right="255" w:firstLine="851"/>
        <w:rPr>
          <w:sz w:val="28"/>
          <w:szCs w:val="28"/>
        </w:rPr>
      </w:pPr>
      <w:r w:rsidRPr="000D2709">
        <w:rPr>
          <w:sz w:val="28"/>
          <w:szCs w:val="28"/>
        </w:rPr>
        <w:t>Ветровой режим определяется общей циркуляцией атмосферы. В районе расположения города преобладают ветры северо-восточного, западного и юго-западного направлений (таблица 1). Среднегодовая скорость ветра составляет 2,0 м/с, максимальная – до 17 м/с, порывы – до 23 м/с.</w:t>
      </w:r>
    </w:p>
    <w:p w:rsidR="00B41142" w:rsidRDefault="00B41142" w:rsidP="00B41142">
      <w:pPr>
        <w:ind w:left="567" w:right="255" w:firstLine="851"/>
        <w:rPr>
          <w:sz w:val="28"/>
          <w:szCs w:val="28"/>
        </w:rPr>
      </w:pPr>
    </w:p>
    <w:p w:rsidR="00B41142" w:rsidRPr="00710A4A" w:rsidRDefault="00B41142" w:rsidP="00B41142">
      <w:pPr>
        <w:tabs>
          <w:tab w:val="num" w:pos="567"/>
        </w:tabs>
        <w:ind w:left="567" w:right="255" w:firstLine="851"/>
        <w:rPr>
          <w:b/>
          <w:i/>
          <w:sz w:val="10"/>
        </w:rPr>
      </w:pPr>
      <w:r w:rsidRPr="00710A4A">
        <w:rPr>
          <w:b/>
          <w:bCs/>
          <w:i/>
          <w:iCs/>
          <w:sz w:val="28"/>
        </w:rPr>
        <w:t>1.</w:t>
      </w:r>
      <w:r>
        <w:rPr>
          <w:b/>
          <w:bCs/>
          <w:i/>
          <w:iCs/>
          <w:sz w:val="28"/>
        </w:rPr>
        <w:t>5</w:t>
      </w:r>
      <w:r w:rsidRPr="00710A4A">
        <w:rPr>
          <w:b/>
          <w:bCs/>
          <w:i/>
          <w:iCs/>
          <w:sz w:val="28"/>
        </w:rPr>
        <w:t xml:space="preserve"> </w:t>
      </w:r>
      <w:r>
        <w:rPr>
          <w:b/>
          <w:bCs/>
          <w:i/>
          <w:iCs/>
          <w:sz w:val="28"/>
        </w:rPr>
        <w:t>Сбор исходных данных, р</w:t>
      </w:r>
      <w:r w:rsidRPr="00710A4A">
        <w:rPr>
          <w:b/>
          <w:bCs/>
          <w:i/>
          <w:iCs/>
          <w:sz w:val="28"/>
        </w:rPr>
        <w:t xml:space="preserve">езультаты комплексного обследования </w:t>
      </w:r>
    </w:p>
    <w:p w:rsidR="00B41142" w:rsidRDefault="00B41142" w:rsidP="00B41142">
      <w:pPr>
        <w:ind w:left="567" w:right="255" w:firstLine="851"/>
        <w:rPr>
          <w:i/>
          <w:sz w:val="10"/>
        </w:rPr>
      </w:pPr>
    </w:p>
    <w:p w:rsidR="00B41142" w:rsidRDefault="00B41142" w:rsidP="00B41142">
      <w:pPr>
        <w:ind w:left="567" w:right="255" w:firstLine="851"/>
        <w:rPr>
          <w:i/>
          <w:sz w:val="10"/>
        </w:rPr>
      </w:pPr>
    </w:p>
    <w:p w:rsidR="00B41142" w:rsidRDefault="00B41142" w:rsidP="00B41142">
      <w:pPr>
        <w:tabs>
          <w:tab w:val="left" w:pos="567"/>
        </w:tabs>
        <w:ind w:left="567" w:firstLine="851"/>
        <w:rPr>
          <w:bCs/>
          <w:i/>
          <w:iCs/>
          <w:sz w:val="28"/>
        </w:rPr>
      </w:pPr>
      <w:r>
        <w:rPr>
          <w:bCs/>
          <w:i/>
          <w:iCs/>
          <w:sz w:val="28"/>
        </w:rPr>
        <w:t>1.5.1 Цель и методика проведения комплексного обследования</w:t>
      </w:r>
    </w:p>
    <w:p w:rsidR="00B41142" w:rsidRDefault="00B41142" w:rsidP="00B41142">
      <w:pPr>
        <w:ind w:left="567" w:right="255" w:firstLine="851"/>
        <w:rPr>
          <w:sz w:val="28"/>
        </w:rPr>
      </w:pPr>
      <w:r>
        <w:rPr>
          <w:sz w:val="28"/>
        </w:rPr>
        <w:t>Целью</w:t>
      </w:r>
      <w:r>
        <w:rPr>
          <w:i/>
          <w:sz w:val="28"/>
        </w:rPr>
        <w:t xml:space="preserve"> </w:t>
      </w:r>
      <w:r>
        <w:rPr>
          <w:sz w:val="28"/>
        </w:rPr>
        <w:t>комплексного обследования УДС, транспортных и пешеходных потоков (ТП и ПП) в г. Бодайбо было определение их основных параметров, характера распределения потоков по УДС города.</w:t>
      </w:r>
    </w:p>
    <w:p w:rsidR="00B41142" w:rsidRDefault="00B41142" w:rsidP="00B41142">
      <w:pPr>
        <w:ind w:left="567" w:right="255" w:firstLine="851"/>
        <w:rPr>
          <w:b/>
          <w:bCs/>
          <w:sz w:val="28"/>
        </w:rPr>
      </w:pPr>
      <w:r w:rsidRPr="0028450B">
        <w:rPr>
          <w:bCs/>
          <w:sz w:val="28"/>
        </w:rPr>
        <w:t>Комплексное обследование проводилось в соответствии с “Руководством по проектированию и внедрению автоматизированных систем управления дорожным движением на базе АСУ ДД”, М.1981г.,  утвержденным МВД СССР 18.06.79г.</w:t>
      </w:r>
      <w:r>
        <w:rPr>
          <w:bCs/>
          <w:sz w:val="28"/>
        </w:rPr>
        <w:t>,</w:t>
      </w:r>
      <w:r w:rsidRPr="0028450B">
        <w:rPr>
          <w:sz w:val="28"/>
          <w:szCs w:val="28"/>
        </w:rPr>
        <w:t xml:space="preserve"> </w:t>
      </w:r>
      <w:r w:rsidRPr="00212B65">
        <w:rPr>
          <w:sz w:val="28"/>
          <w:szCs w:val="28"/>
        </w:rPr>
        <w:t>ГОСТ Р 52767-2007. «Дороги автомобильные общего пользования. Элементы обустройства. Методы определения параметров»</w:t>
      </w:r>
      <w:r>
        <w:rPr>
          <w:sz w:val="28"/>
          <w:szCs w:val="28"/>
        </w:rPr>
        <w:t xml:space="preserve">, </w:t>
      </w:r>
      <w:r w:rsidRPr="006E6772">
        <w:rPr>
          <w:color w:val="000000"/>
          <w:sz w:val="28"/>
          <w:szCs w:val="28"/>
        </w:rPr>
        <w:t>ВСН 45-68 "Инструкция по учету движения транспортных средств на автомобильных дорогах"</w:t>
      </w:r>
      <w:r>
        <w:rPr>
          <w:sz w:val="28"/>
          <w:szCs w:val="28"/>
        </w:rPr>
        <w:t>.</w:t>
      </w:r>
    </w:p>
    <w:p w:rsidR="00B41142" w:rsidRPr="0028450B" w:rsidRDefault="00B41142" w:rsidP="00B41142">
      <w:pPr>
        <w:ind w:left="567" w:right="255" w:firstLine="851"/>
        <w:rPr>
          <w:bCs/>
          <w:sz w:val="28"/>
        </w:rPr>
      </w:pPr>
      <w:r w:rsidRPr="0028450B">
        <w:rPr>
          <w:bCs/>
          <w:sz w:val="28"/>
        </w:rPr>
        <w:t>Комплексное обследование существующего расположения технических средств регулирования (ТСРД), транспортных и пешеходных потоков (ТП и ПП), проводилось в июле  201</w:t>
      </w:r>
      <w:r>
        <w:rPr>
          <w:bCs/>
          <w:sz w:val="28"/>
        </w:rPr>
        <w:t>7</w:t>
      </w:r>
      <w:r w:rsidRPr="0028450B">
        <w:rPr>
          <w:bCs/>
          <w:sz w:val="28"/>
        </w:rPr>
        <w:t>г. сотрудниками ООО «Институт системотехники».</w:t>
      </w:r>
      <w:r w:rsidRPr="0028450B">
        <w:rPr>
          <w:sz w:val="28"/>
          <w:szCs w:val="28"/>
        </w:rPr>
        <w:t xml:space="preserve"> </w:t>
      </w:r>
    </w:p>
    <w:p w:rsidR="00B41142" w:rsidRDefault="00B41142" w:rsidP="00B41142">
      <w:pPr>
        <w:ind w:left="567" w:right="255" w:firstLine="851"/>
        <w:rPr>
          <w:sz w:val="28"/>
        </w:rPr>
      </w:pPr>
      <w:r>
        <w:rPr>
          <w:sz w:val="28"/>
        </w:rPr>
        <w:t>При проведении натурного обследования были определены:</w:t>
      </w:r>
    </w:p>
    <w:p w:rsidR="00B41142" w:rsidRDefault="00B41142" w:rsidP="0077543B">
      <w:pPr>
        <w:numPr>
          <w:ilvl w:val="0"/>
          <w:numId w:val="36"/>
        </w:numPr>
        <w:tabs>
          <w:tab w:val="clear" w:pos="360"/>
          <w:tab w:val="left" w:pos="1843"/>
        </w:tabs>
        <w:spacing w:before="60" w:line="240" w:lineRule="auto"/>
        <w:ind w:left="567" w:right="255" w:firstLine="851"/>
        <w:rPr>
          <w:sz w:val="28"/>
        </w:rPr>
      </w:pPr>
      <w:r>
        <w:rPr>
          <w:sz w:val="28"/>
        </w:rPr>
        <w:lastRenderedPageBreak/>
        <w:t xml:space="preserve">интенсивность, состав и направления транспортных потоков; </w:t>
      </w:r>
    </w:p>
    <w:p w:rsidR="00B41142" w:rsidRDefault="00B41142" w:rsidP="0077543B">
      <w:pPr>
        <w:numPr>
          <w:ilvl w:val="0"/>
          <w:numId w:val="36"/>
        </w:numPr>
        <w:tabs>
          <w:tab w:val="clear" w:pos="360"/>
          <w:tab w:val="left" w:pos="709"/>
          <w:tab w:val="left" w:pos="1843"/>
        </w:tabs>
        <w:spacing w:before="60" w:line="240" w:lineRule="auto"/>
        <w:ind w:left="567" w:right="255" w:firstLine="851"/>
        <w:rPr>
          <w:sz w:val="28"/>
        </w:rPr>
      </w:pPr>
      <w:r>
        <w:rPr>
          <w:sz w:val="28"/>
        </w:rPr>
        <w:t>пункты притяжения и интенсивность пешеходных потоков;</w:t>
      </w:r>
    </w:p>
    <w:p w:rsidR="00B41142" w:rsidRDefault="00B41142" w:rsidP="0077543B">
      <w:pPr>
        <w:numPr>
          <w:ilvl w:val="0"/>
          <w:numId w:val="36"/>
        </w:numPr>
        <w:tabs>
          <w:tab w:val="clear" w:pos="360"/>
          <w:tab w:val="left" w:pos="709"/>
          <w:tab w:val="left" w:pos="1843"/>
        </w:tabs>
        <w:spacing w:before="60" w:line="240" w:lineRule="auto"/>
        <w:ind w:left="567" w:right="255" w:firstLine="851"/>
        <w:rPr>
          <w:sz w:val="28"/>
        </w:rPr>
      </w:pPr>
      <w:r>
        <w:rPr>
          <w:sz w:val="28"/>
        </w:rPr>
        <w:t>условия движения  по улично-дорожной сети;</w:t>
      </w:r>
    </w:p>
    <w:p w:rsidR="00B41142" w:rsidRDefault="00B41142" w:rsidP="0077543B">
      <w:pPr>
        <w:numPr>
          <w:ilvl w:val="0"/>
          <w:numId w:val="36"/>
        </w:numPr>
        <w:tabs>
          <w:tab w:val="clear" w:pos="360"/>
          <w:tab w:val="left" w:pos="709"/>
          <w:tab w:val="left" w:pos="1843"/>
        </w:tabs>
        <w:spacing w:before="60" w:line="240" w:lineRule="auto"/>
        <w:ind w:left="567" w:right="255" w:firstLine="851"/>
        <w:rPr>
          <w:sz w:val="28"/>
        </w:rPr>
      </w:pPr>
      <w:r>
        <w:rPr>
          <w:sz w:val="28"/>
        </w:rPr>
        <w:t>условия для осуществления остановок ГПТ;</w:t>
      </w:r>
    </w:p>
    <w:p w:rsidR="00B41142" w:rsidRDefault="00B41142" w:rsidP="0077543B">
      <w:pPr>
        <w:numPr>
          <w:ilvl w:val="0"/>
          <w:numId w:val="36"/>
        </w:numPr>
        <w:tabs>
          <w:tab w:val="clear" w:pos="360"/>
          <w:tab w:val="left" w:pos="709"/>
          <w:tab w:val="left" w:pos="1843"/>
        </w:tabs>
        <w:spacing w:before="60" w:line="240" w:lineRule="auto"/>
        <w:ind w:left="567" w:right="255" w:firstLine="851"/>
        <w:rPr>
          <w:sz w:val="28"/>
        </w:rPr>
      </w:pPr>
      <w:r>
        <w:rPr>
          <w:sz w:val="28"/>
        </w:rPr>
        <w:t>места размещения стоянок автотранспорта;</w:t>
      </w:r>
    </w:p>
    <w:p w:rsidR="00B41142" w:rsidRDefault="00B41142" w:rsidP="0077543B">
      <w:pPr>
        <w:numPr>
          <w:ilvl w:val="0"/>
          <w:numId w:val="36"/>
        </w:numPr>
        <w:tabs>
          <w:tab w:val="clear" w:pos="360"/>
          <w:tab w:val="left" w:pos="709"/>
          <w:tab w:val="left" w:pos="1843"/>
        </w:tabs>
        <w:spacing w:before="60" w:line="240" w:lineRule="auto"/>
        <w:ind w:left="567" w:right="255" w:firstLine="851"/>
        <w:rPr>
          <w:sz w:val="28"/>
        </w:rPr>
      </w:pPr>
      <w:r>
        <w:rPr>
          <w:sz w:val="28"/>
        </w:rPr>
        <w:t>размещение дорожных знаков и их соответствие нормативным документам и дорожным условиям.</w:t>
      </w:r>
    </w:p>
    <w:p w:rsidR="00B41142" w:rsidRDefault="00B41142" w:rsidP="00B41142">
      <w:pPr>
        <w:tabs>
          <w:tab w:val="left" w:pos="1701"/>
        </w:tabs>
        <w:ind w:left="567" w:right="255" w:firstLine="851"/>
        <w:rPr>
          <w:sz w:val="28"/>
        </w:rPr>
      </w:pPr>
      <w:r>
        <w:rPr>
          <w:sz w:val="28"/>
        </w:rPr>
        <w:t>В ходе комплексного обследования изучены схемы организации движения на  регулируемых перекрестках, обустройство и режим работы светофорных объектов, места концентрации дорожно-транспортных происшествий.</w:t>
      </w:r>
    </w:p>
    <w:p w:rsidR="00B41142" w:rsidRDefault="00B41142" w:rsidP="00B41142">
      <w:pPr>
        <w:ind w:left="567" w:right="255" w:firstLine="851"/>
        <w:rPr>
          <w:bCs/>
          <w:i/>
          <w:iCs/>
          <w:sz w:val="28"/>
        </w:rPr>
      </w:pPr>
    </w:p>
    <w:p w:rsidR="00B41142" w:rsidRDefault="00B41142" w:rsidP="00B41142">
      <w:pPr>
        <w:ind w:left="567" w:right="255" w:firstLine="851"/>
        <w:rPr>
          <w:bCs/>
          <w:i/>
          <w:iCs/>
          <w:sz w:val="28"/>
        </w:rPr>
      </w:pPr>
      <w:r>
        <w:rPr>
          <w:bCs/>
          <w:i/>
          <w:iCs/>
          <w:sz w:val="28"/>
        </w:rPr>
        <w:t>1.5.2 Результаты обследования транспортных потоков</w:t>
      </w:r>
    </w:p>
    <w:p w:rsidR="00B41142" w:rsidRDefault="00B41142" w:rsidP="00B41142">
      <w:pPr>
        <w:ind w:left="567" w:right="255" w:firstLine="851"/>
        <w:rPr>
          <w:sz w:val="28"/>
        </w:rPr>
      </w:pPr>
    </w:p>
    <w:p w:rsidR="00B41142" w:rsidRDefault="00B41142" w:rsidP="00346124">
      <w:pPr>
        <w:ind w:left="567" w:right="255" w:firstLine="851"/>
        <w:rPr>
          <w:sz w:val="28"/>
        </w:rPr>
      </w:pPr>
      <w:r>
        <w:rPr>
          <w:sz w:val="28"/>
        </w:rPr>
        <w:t xml:space="preserve">Учет интенсивности, состава транспортного потока проводился на одиннадцати пересечениях, выбранных после предварительного натурного обследования УДС. Учет интенсивности проводился в часы пик в течении суток. Перечень перекрестков, на которых произведен учет интенсивности, приведен в таблице 1.8. </w:t>
      </w:r>
    </w:p>
    <w:p w:rsidR="00B41142" w:rsidRDefault="00B41142" w:rsidP="00B41142">
      <w:pPr>
        <w:ind w:left="567" w:right="255" w:firstLine="284"/>
        <w:rPr>
          <w:sz w:val="28"/>
        </w:rPr>
      </w:pPr>
      <w:r>
        <w:rPr>
          <w:sz w:val="28"/>
        </w:rPr>
        <w:t>Таблица 1.8 - Перечень перекрестков, на которых произведен учет интенсивности</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07"/>
        <w:gridCol w:w="1131"/>
        <w:gridCol w:w="1225"/>
        <w:gridCol w:w="1096"/>
      </w:tblGrid>
      <w:tr w:rsidR="00B41142" w:rsidTr="00346124">
        <w:trPr>
          <w:cantSplit/>
        </w:trPr>
        <w:tc>
          <w:tcPr>
            <w:tcW w:w="6007" w:type="dxa"/>
            <w:vMerge w:val="restart"/>
            <w:vAlign w:val="center"/>
          </w:tcPr>
          <w:p w:rsidR="00B41142" w:rsidRDefault="00B41142" w:rsidP="00346124">
            <w:pPr>
              <w:ind w:right="255" w:firstLine="0"/>
              <w:jc w:val="center"/>
            </w:pPr>
            <w:r>
              <w:t>Наименование перекрестка</w:t>
            </w:r>
          </w:p>
        </w:tc>
        <w:tc>
          <w:tcPr>
            <w:tcW w:w="3395" w:type="dxa"/>
            <w:gridSpan w:val="3"/>
          </w:tcPr>
          <w:p w:rsidR="00B41142" w:rsidRDefault="00B41142" w:rsidP="00346124">
            <w:pPr>
              <w:ind w:right="255" w:firstLine="0"/>
              <w:jc w:val="center"/>
            </w:pPr>
            <w:r>
              <w:t>Измерение интенсивности транспортных потоков</w:t>
            </w:r>
          </w:p>
        </w:tc>
      </w:tr>
      <w:tr w:rsidR="00B41142" w:rsidTr="00346124">
        <w:trPr>
          <w:cantSplit/>
        </w:trPr>
        <w:tc>
          <w:tcPr>
            <w:tcW w:w="6007" w:type="dxa"/>
            <w:vMerge/>
          </w:tcPr>
          <w:p w:rsidR="00B41142" w:rsidRDefault="00B41142" w:rsidP="00346124">
            <w:pPr>
              <w:ind w:right="255" w:firstLine="0"/>
            </w:pPr>
          </w:p>
        </w:tc>
        <w:tc>
          <w:tcPr>
            <w:tcW w:w="1131" w:type="dxa"/>
            <w:vAlign w:val="center"/>
          </w:tcPr>
          <w:p w:rsidR="00B41142" w:rsidRDefault="00B41142" w:rsidP="00346124">
            <w:pPr>
              <w:ind w:right="255" w:firstLine="0"/>
              <w:jc w:val="center"/>
            </w:pPr>
            <w:r>
              <w:t>утро</w:t>
            </w:r>
          </w:p>
        </w:tc>
        <w:tc>
          <w:tcPr>
            <w:tcW w:w="1225" w:type="dxa"/>
            <w:vAlign w:val="center"/>
          </w:tcPr>
          <w:p w:rsidR="00B41142" w:rsidRPr="00FA0FEB" w:rsidRDefault="00B41142" w:rsidP="00346124">
            <w:pPr>
              <w:ind w:right="255" w:firstLine="0"/>
              <w:jc w:val="center"/>
              <w:rPr>
                <w:bCs/>
              </w:rPr>
            </w:pPr>
            <w:r w:rsidRPr="00FA0FEB">
              <w:rPr>
                <w:bCs/>
              </w:rPr>
              <w:t>день</w:t>
            </w:r>
          </w:p>
        </w:tc>
        <w:tc>
          <w:tcPr>
            <w:tcW w:w="1039" w:type="dxa"/>
            <w:vAlign w:val="center"/>
          </w:tcPr>
          <w:p w:rsidR="00B41142" w:rsidRDefault="00B41142" w:rsidP="00346124">
            <w:pPr>
              <w:ind w:right="255" w:firstLine="0"/>
              <w:jc w:val="center"/>
            </w:pPr>
            <w:r>
              <w:t>вечер</w:t>
            </w:r>
          </w:p>
        </w:tc>
      </w:tr>
      <w:tr w:rsidR="00B41142" w:rsidTr="00346124">
        <w:tc>
          <w:tcPr>
            <w:tcW w:w="6007" w:type="dxa"/>
          </w:tcPr>
          <w:p w:rsidR="00B41142" w:rsidRPr="002E1063" w:rsidRDefault="00B41142" w:rsidP="00346124">
            <w:pPr>
              <w:ind w:right="255" w:firstLine="0"/>
              <w:rPr>
                <w:color w:val="000000" w:themeColor="text1"/>
                <w:szCs w:val="24"/>
              </w:rPr>
            </w:pPr>
            <w:r w:rsidRPr="002E1063">
              <w:rPr>
                <w:color w:val="000000" w:themeColor="text1"/>
                <w:szCs w:val="24"/>
              </w:rPr>
              <w:t xml:space="preserve">1.Ул. </w:t>
            </w:r>
            <w:r>
              <w:rPr>
                <w:color w:val="000000" w:themeColor="text1"/>
                <w:szCs w:val="24"/>
              </w:rPr>
              <w:t>Урицкого</w:t>
            </w:r>
            <w:r w:rsidRPr="002E1063">
              <w:rPr>
                <w:color w:val="000000" w:themeColor="text1"/>
                <w:szCs w:val="24"/>
              </w:rPr>
              <w:t xml:space="preserve"> – ул. </w:t>
            </w:r>
            <w:r>
              <w:rPr>
                <w:color w:val="000000" w:themeColor="text1"/>
                <w:szCs w:val="24"/>
              </w:rPr>
              <w:t>Розы Люксембург</w:t>
            </w:r>
          </w:p>
        </w:tc>
        <w:tc>
          <w:tcPr>
            <w:tcW w:w="1131" w:type="dxa"/>
            <w:vAlign w:val="center"/>
          </w:tcPr>
          <w:p w:rsidR="00B41142" w:rsidRPr="00FE76A4" w:rsidRDefault="00B41142" w:rsidP="00346124">
            <w:pPr>
              <w:ind w:right="255" w:firstLine="0"/>
              <w:jc w:val="center"/>
              <w:rPr>
                <w:bCs/>
              </w:rPr>
            </w:pPr>
            <w:r w:rsidRPr="00FE76A4">
              <w:rPr>
                <w:bCs/>
              </w:rPr>
              <w:t>+</w:t>
            </w:r>
          </w:p>
        </w:tc>
        <w:tc>
          <w:tcPr>
            <w:tcW w:w="1225" w:type="dxa"/>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sidRPr="002E1063">
              <w:rPr>
                <w:color w:val="000000" w:themeColor="text1"/>
                <w:szCs w:val="24"/>
              </w:rPr>
              <w:t xml:space="preserve">2.Ул. </w:t>
            </w:r>
            <w:r>
              <w:rPr>
                <w:color w:val="000000" w:themeColor="text1"/>
                <w:szCs w:val="24"/>
              </w:rPr>
              <w:t>Урицкого</w:t>
            </w:r>
            <w:r w:rsidRPr="002E1063">
              <w:rPr>
                <w:color w:val="000000" w:themeColor="text1"/>
                <w:szCs w:val="24"/>
              </w:rPr>
              <w:t xml:space="preserve">  – </w:t>
            </w:r>
            <w:r>
              <w:rPr>
                <w:color w:val="000000" w:themeColor="text1"/>
                <w:szCs w:val="24"/>
              </w:rPr>
              <w:t>ул. Аэропортная</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sidRPr="002E1063">
              <w:rPr>
                <w:color w:val="000000" w:themeColor="text1"/>
                <w:szCs w:val="24"/>
              </w:rPr>
              <w:t xml:space="preserve">3.Ул. </w:t>
            </w:r>
            <w:r>
              <w:rPr>
                <w:color w:val="000000" w:themeColor="text1"/>
                <w:szCs w:val="24"/>
              </w:rPr>
              <w:t>Урицкого</w:t>
            </w:r>
            <w:r w:rsidRPr="002E1063">
              <w:rPr>
                <w:color w:val="000000" w:themeColor="text1"/>
                <w:szCs w:val="24"/>
              </w:rPr>
              <w:t xml:space="preserve">  – ул. </w:t>
            </w:r>
            <w:r>
              <w:rPr>
                <w:color w:val="000000" w:themeColor="text1"/>
                <w:szCs w:val="24"/>
              </w:rPr>
              <w:t>П. Поручикова</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sidRPr="002E1063">
              <w:rPr>
                <w:color w:val="000000" w:themeColor="text1"/>
                <w:szCs w:val="24"/>
              </w:rPr>
              <w:t xml:space="preserve">4.Ул. </w:t>
            </w:r>
            <w:r>
              <w:rPr>
                <w:color w:val="000000" w:themeColor="text1"/>
                <w:szCs w:val="24"/>
              </w:rPr>
              <w:t>Розы Люксембург</w:t>
            </w:r>
            <w:r w:rsidRPr="002E1063">
              <w:rPr>
                <w:color w:val="000000" w:themeColor="text1"/>
                <w:szCs w:val="24"/>
              </w:rPr>
              <w:t xml:space="preserve"> – </w:t>
            </w:r>
            <w:r>
              <w:rPr>
                <w:color w:val="000000" w:themeColor="text1"/>
                <w:szCs w:val="24"/>
              </w:rPr>
              <w:t>ул. 30 лет Победы</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sidRPr="002E1063">
              <w:rPr>
                <w:color w:val="000000" w:themeColor="text1"/>
                <w:szCs w:val="24"/>
              </w:rPr>
              <w:t xml:space="preserve">5.Ул. </w:t>
            </w:r>
            <w:r>
              <w:rPr>
                <w:color w:val="000000" w:themeColor="text1"/>
                <w:szCs w:val="24"/>
              </w:rPr>
              <w:t>Розы Люксембург</w:t>
            </w:r>
            <w:r w:rsidRPr="002E1063">
              <w:rPr>
                <w:color w:val="000000" w:themeColor="text1"/>
                <w:szCs w:val="24"/>
              </w:rPr>
              <w:t xml:space="preserve"> – ул. </w:t>
            </w:r>
            <w:r>
              <w:rPr>
                <w:color w:val="000000" w:themeColor="text1"/>
                <w:szCs w:val="24"/>
              </w:rPr>
              <w:t>Стояновича</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sidRPr="002E1063">
              <w:rPr>
                <w:color w:val="000000" w:themeColor="text1"/>
                <w:szCs w:val="24"/>
              </w:rPr>
              <w:t xml:space="preserve">6.Ул. Мира – </w:t>
            </w:r>
            <w:r>
              <w:rPr>
                <w:color w:val="000000" w:themeColor="text1"/>
                <w:szCs w:val="24"/>
              </w:rPr>
              <w:t>ул. Урицкого</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Pr>
                <w:color w:val="000000" w:themeColor="text1"/>
                <w:szCs w:val="24"/>
              </w:rPr>
              <w:t>7</w:t>
            </w:r>
            <w:r w:rsidRPr="002E1063">
              <w:rPr>
                <w:color w:val="000000" w:themeColor="text1"/>
                <w:szCs w:val="24"/>
              </w:rPr>
              <w:t xml:space="preserve">.Ул. Мира – </w:t>
            </w:r>
            <w:r>
              <w:rPr>
                <w:color w:val="000000" w:themeColor="text1"/>
                <w:szCs w:val="24"/>
              </w:rPr>
              <w:t>ул. Иркутская</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sidRPr="002E1063">
              <w:rPr>
                <w:color w:val="000000" w:themeColor="text1"/>
                <w:szCs w:val="24"/>
              </w:rPr>
              <w:t>9.Ул. Мира – ул.</w:t>
            </w:r>
            <w:r>
              <w:rPr>
                <w:color w:val="000000" w:themeColor="text1"/>
                <w:szCs w:val="24"/>
              </w:rPr>
              <w:t>К.Либкнехта</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Pr>
                <w:color w:val="000000" w:themeColor="text1"/>
                <w:szCs w:val="24"/>
              </w:rPr>
              <w:t>9</w:t>
            </w:r>
            <w:r w:rsidRPr="002E1063">
              <w:rPr>
                <w:color w:val="000000" w:themeColor="text1"/>
                <w:szCs w:val="24"/>
              </w:rPr>
              <w:t xml:space="preserve">.Ул. Мира – ул. </w:t>
            </w:r>
            <w:r>
              <w:rPr>
                <w:color w:val="000000" w:themeColor="text1"/>
                <w:szCs w:val="24"/>
              </w:rPr>
              <w:t>Стояновича</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sidRPr="002E1063">
              <w:rPr>
                <w:color w:val="000000" w:themeColor="text1"/>
                <w:szCs w:val="24"/>
              </w:rPr>
              <w:t>1</w:t>
            </w:r>
            <w:r>
              <w:rPr>
                <w:color w:val="000000" w:themeColor="text1"/>
                <w:szCs w:val="24"/>
              </w:rPr>
              <w:t>0</w:t>
            </w:r>
            <w:r w:rsidRPr="002E1063">
              <w:rPr>
                <w:color w:val="000000" w:themeColor="text1"/>
                <w:szCs w:val="24"/>
              </w:rPr>
              <w:t xml:space="preserve">.Ул. Мира – ул. </w:t>
            </w:r>
            <w:r>
              <w:rPr>
                <w:color w:val="000000" w:themeColor="text1"/>
                <w:szCs w:val="24"/>
              </w:rPr>
              <w:t>Труда</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r w:rsidR="00B41142" w:rsidTr="00346124">
        <w:tc>
          <w:tcPr>
            <w:tcW w:w="6007" w:type="dxa"/>
            <w:tcBorders>
              <w:top w:val="single" w:sz="4" w:space="0" w:color="auto"/>
              <w:left w:val="single" w:sz="4" w:space="0" w:color="auto"/>
              <w:bottom w:val="single" w:sz="4" w:space="0" w:color="auto"/>
              <w:right w:val="single" w:sz="4" w:space="0" w:color="auto"/>
            </w:tcBorders>
          </w:tcPr>
          <w:p w:rsidR="00B41142" w:rsidRPr="002E1063" w:rsidRDefault="00B41142" w:rsidP="00346124">
            <w:pPr>
              <w:ind w:right="255" w:firstLine="0"/>
              <w:rPr>
                <w:color w:val="000000" w:themeColor="text1"/>
                <w:szCs w:val="24"/>
              </w:rPr>
            </w:pPr>
            <w:r>
              <w:rPr>
                <w:color w:val="000000" w:themeColor="text1"/>
                <w:szCs w:val="24"/>
              </w:rPr>
              <w:t>11</w:t>
            </w:r>
            <w:r w:rsidRPr="002E1063">
              <w:rPr>
                <w:color w:val="000000" w:themeColor="text1"/>
                <w:szCs w:val="24"/>
              </w:rPr>
              <w:t xml:space="preserve">.Ул. </w:t>
            </w:r>
            <w:r>
              <w:rPr>
                <w:color w:val="000000" w:themeColor="text1"/>
                <w:szCs w:val="24"/>
              </w:rPr>
              <w:t>Техническая – ул. Иркутская</w:t>
            </w:r>
          </w:p>
        </w:tc>
        <w:tc>
          <w:tcPr>
            <w:tcW w:w="1131"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Cs/>
              </w:rPr>
            </w:pPr>
            <w:r w:rsidRPr="00FE76A4">
              <w:rPr>
                <w:bCs/>
              </w:rPr>
              <w:t>+</w:t>
            </w:r>
          </w:p>
        </w:tc>
        <w:tc>
          <w:tcPr>
            <w:tcW w:w="1225"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tabs>
                <w:tab w:val="left" w:pos="459"/>
              </w:tabs>
              <w:ind w:right="255" w:firstLine="175"/>
              <w:jc w:val="center"/>
              <w:rPr>
                <w:b/>
                <w:bCs/>
              </w:rPr>
            </w:pPr>
            <w:r w:rsidRPr="00FE76A4">
              <w:rPr>
                <w:b/>
                <w:bCs/>
              </w:rPr>
              <w:t>+</w:t>
            </w:r>
          </w:p>
        </w:tc>
        <w:tc>
          <w:tcPr>
            <w:tcW w:w="1039" w:type="dxa"/>
            <w:tcBorders>
              <w:top w:val="single" w:sz="4" w:space="0" w:color="auto"/>
              <w:left w:val="single" w:sz="4" w:space="0" w:color="auto"/>
              <w:bottom w:val="single" w:sz="4" w:space="0" w:color="auto"/>
              <w:right w:val="single" w:sz="4" w:space="0" w:color="auto"/>
            </w:tcBorders>
            <w:vAlign w:val="center"/>
          </w:tcPr>
          <w:p w:rsidR="00B41142" w:rsidRPr="00FE76A4" w:rsidRDefault="00B41142" w:rsidP="00346124">
            <w:pPr>
              <w:ind w:right="255" w:firstLine="0"/>
              <w:jc w:val="center"/>
              <w:rPr>
                <w:b/>
                <w:bCs/>
              </w:rPr>
            </w:pPr>
            <w:r w:rsidRPr="00FE76A4">
              <w:rPr>
                <w:b/>
                <w:bCs/>
              </w:rPr>
              <w:t>+</w:t>
            </w:r>
          </w:p>
        </w:tc>
      </w:tr>
    </w:tbl>
    <w:p w:rsidR="00B41142" w:rsidRDefault="00B41142" w:rsidP="00B41142"/>
    <w:p w:rsidR="00B41142" w:rsidRDefault="00B41142" w:rsidP="00B41142">
      <w:pPr>
        <w:ind w:left="567" w:right="255" w:firstLine="851"/>
        <w:rPr>
          <w:sz w:val="28"/>
        </w:rPr>
      </w:pPr>
      <w:r>
        <w:rPr>
          <w:sz w:val="28"/>
        </w:rPr>
        <w:lastRenderedPageBreak/>
        <w:t xml:space="preserve">Результаты обследования ТП представлены в проекте на рис. 1.6 в виде </w:t>
      </w:r>
      <w:r w:rsidRPr="004A0E0B">
        <w:rPr>
          <w:i/>
          <w:sz w:val="28"/>
        </w:rPr>
        <w:t>планограмм</w:t>
      </w:r>
      <w:r>
        <w:rPr>
          <w:i/>
          <w:sz w:val="28"/>
        </w:rPr>
        <w:t>ы</w:t>
      </w:r>
      <w:r w:rsidRPr="004A0E0B">
        <w:rPr>
          <w:i/>
          <w:sz w:val="28"/>
        </w:rPr>
        <w:t xml:space="preserve"> интенсивности</w:t>
      </w:r>
      <w:r>
        <w:rPr>
          <w:sz w:val="28"/>
        </w:rPr>
        <w:t xml:space="preserve"> транспортных потоков по улицам.</w:t>
      </w:r>
    </w:p>
    <w:p w:rsidR="00B41142" w:rsidRDefault="00B41142" w:rsidP="00B41142">
      <w:pPr>
        <w:ind w:left="567" w:right="255" w:firstLine="851"/>
        <w:rPr>
          <w:bCs/>
          <w:i/>
          <w:iCs/>
          <w:sz w:val="28"/>
        </w:rPr>
      </w:pPr>
    </w:p>
    <w:p w:rsidR="00B41142" w:rsidRDefault="00B41142" w:rsidP="00B41142">
      <w:pPr>
        <w:ind w:left="567" w:right="255" w:firstLine="851"/>
        <w:rPr>
          <w:bCs/>
          <w:i/>
          <w:iCs/>
          <w:sz w:val="28"/>
        </w:rPr>
      </w:pPr>
      <w:r>
        <w:rPr>
          <w:bCs/>
          <w:i/>
          <w:iCs/>
          <w:sz w:val="28"/>
        </w:rPr>
        <w:t>1.5.3 Учет интенсивности пешеходного движения</w:t>
      </w:r>
    </w:p>
    <w:p w:rsidR="00B41142" w:rsidRDefault="00B41142" w:rsidP="00B41142">
      <w:pPr>
        <w:ind w:left="567" w:right="255" w:firstLine="851"/>
        <w:rPr>
          <w:bCs/>
          <w:i/>
          <w:iCs/>
          <w:sz w:val="28"/>
        </w:rPr>
      </w:pPr>
    </w:p>
    <w:p w:rsidR="00B41142" w:rsidRDefault="00B41142" w:rsidP="00B41142">
      <w:pPr>
        <w:ind w:left="567" w:right="255" w:firstLine="851"/>
        <w:rPr>
          <w:sz w:val="28"/>
        </w:rPr>
      </w:pPr>
      <w:r>
        <w:rPr>
          <w:sz w:val="28"/>
        </w:rPr>
        <w:t>Учет интенсивности пешеходных потоков проводился в местах основных пунктов притяжения пешеходов, выявленных в ходе предварительного обследования УДС в часы «пик» в течение 15 мин в утреннее, дневное и вечернее время.</w:t>
      </w:r>
    </w:p>
    <w:p w:rsidR="00B41142" w:rsidRDefault="00B41142" w:rsidP="00B41142">
      <w:pPr>
        <w:ind w:left="567" w:right="255" w:firstLine="851"/>
        <w:rPr>
          <w:sz w:val="28"/>
        </w:rPr>
      </w:pPr>
      <w:r>
        <w:rPr>
          <w:sz w:val="28"/>
        </w:rPr>
        <w:t>Наибольшая плотность пешеходных потоков наблюдается по</w:t>
      </w:r>
      <w:r>
        <w:rPr>
          <w:sz w:val="28"/>
        </w:rPr>
        <w:br/>
        <w:t xml:space="preserve"> ул. Урицкого, ул. Мира, ул. К.Либкнехта, ул. Розы Люксембург и  других улицах, </w:t>
      </w:r>
      <w:r w:rsidRPr="008B4A65">
        <w:rPr>
          <w:sz w:val="28"/>
        </w:rPr>
        <w:t xml:space="preserve">и обусловлена расположением </w:t>
      </w:r>
      <w:r>
        <w:rPr>
          <w:sz w:val="28"/>
        </w:rPr>
        <w:t>большого количества объектов притяжения - рынков, магазинов, административных зданий, культурно-спортивных комплексов, школ, остановок городского пассажирского транспорта.</w:t>
      </w: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Default="00B41142" w:rsidP="00B41142">
      <w:pPr>
        <w:rPr>
          <w:bCs/>
          <w:i/>
          <w:iCs/>
          <w:sz w:val="28"/>
        </w:rPr>
      </w:pPr>
    </w:p>
    <w:p w:rsidR="00B41142" w:rsidRPr="00346124" w:rsidRDefault="00B41142" w:rsidP="00B41142">
      <w:pPr>
        <w:pStyle w:val="1f8"/>
        <w:jc w:val="center"/>
        <w:rPr>
          <w:rFonts w:ascii="Times New Roman" w:hAnsi="Times New Roman"/>
          <w:sz w:val="28"/>
          <w:szCs w:val="28"/>
        </w:rPr>
      </w:pPr>
      <w:r w:rsidRPr="00346124">
        <w:rPr>
          <w:rFonts w:ascii="Times New Roman" w:hAnsi="Times New Roman"/>
          <w:sz w:val="28"/>
          <w:szCs w:val="28"/>
        </w:rPr>
        <w:t>Рисунок 1.6 – Планограмма интенсив</w:t>
      </w:r>
      <w:r w:rsidR="00346124">
        <w:rPr>
          <w:rFonts w:ascii="Times New Roman" w:hAnsi="Times New Roman"/>
          <w:sz w:val="28"/>
          <w:szCs w:val="28"/>
        </w:rPr>
        <w:t>но</w:t>
      </w:r>
      <w:r w:rsidRPr="00346124">
        <w:rPr>
          <w:rFonts w:ascii="Times New Roman" w:hAnsi="Times New Roman"/>
          <w:sz w:val="28"/>
          <w:szCs w:val="28"/>
        </w:rPr>
        <w:t xml:space="preserve">сти транспортных потоков </w:t>
      </w:r>
    </w:p>
    <w:p w:rsidR="00B41142" w:rsidRPr="00346124" w:rsidRDefault="00B41142" w:rsidP="00B41142">
      <w:pPr>
        <w:pStyle w:val="1f8"/>
        <w:jc w:val="center"/>
        <w:rPr>
          <w:rFonts w:ascii="Times New Roman" w:hAnsi="Times New Roman"/>
          <w:sz w:val="28"/>
          <w:szCs w:val="28"/>
        </w:rPr>
      </w:pPr>
      <w:r w:rsidRPr="00346124">
        <w:rPr>
          <w:rFonts w:ascii="Times New Roman" w:hAnsi="Times New Roman"/>
          <w:sz w:val="28"/>
          <w:szCs w:val="28"/>
        </w:rPr>
        <w:t xml:space="preserve">на УДС  г. Бодайбо </w:t>
      </w:r>
    </w:p>
    <w:p w:rsidR="00346124" w:rsidRDefault="00346124" w:rsidP="00B41142">
      <w:pPr>
        <w:pStyle w:val="1f8"/>
        <w:jc w:val="center"/>
        <w:rPr>
          <w:szCs w:val="28"/>
        </w:rPr>
      </w:pPr>
    </w:p>
    <w:p w:rsidR="00346124" w:rsidRDefault="00346124" w:rsidP="00B41142">
      <w:pPr>
        <w:pStyle w:val="1f8"/>
        <w:jc w:val="center"/>
        <w:rPr>
          <w:szCs w:val="28"/>
        </w:rPr>
      </w:pPr>
    </w:p>
    <w:p w:rsidR="00377BE3" w:rsidRDefault="00377BE3" w:rsidP="00B41142">
      <w:pPr>
        <w:pStyle w:val="1f8"/>
        <w:jc w:val="center"/>
        <w:rPr>
          <w:szCs w:val="28"/>
        </w:rPr>
      </w:pPr>
    </w:p>
    <w:p w:rsidR="00377BE3" w:rsidRDefault="00377BE3" w:rsidP="00B41142">
      <w:pPr>
        <w:pStyle w:val="1f8"/>
        <w:jc w:val="center"/>
        <w:rPr>
          <w:szCs w:val="28"/>
        </w:rPr>
      </w:pPr>
    </w:p>
    <w:p w:rsidR="00B41142" w:rsidRDefault="00B41142" w:rsidP="00B41142">
      <w:pPr>
        <w:rPr>
          <w:bCs/>
          <w:i/>
          <w:iCs/>
          <w:sz w:val="28"/>
        </w:rPr>
      </w:pPr>
    </w:p>
    <w:p w:rsidR="00B41142" w:rsidRDefault="00B41142" w:rsidP="00B41142">
      <w:pPr>
        <w:rPr>
          <w:bCs/>
          <w:i/>
          <w:iCs/>
          <w:sz w:val="28"/>
        </w:rPr>
      </w:pPr>
      <w:r>
        <w:rPr>
          <w:bCs/>
          <w:i/>
          <w:iCs/>
          <w:sz w:val="28"/>
        </w:rPr>
        <w:lastRenderedPageBreak/>
        <w:t>1.5.4 Обследование  улично-дорожной  сети и условий движения</w:t>
      </w:r>
    </w:p>
    <w:p w:rsidR="00B41142" w:rsidRDefault="00B41142" w:rsidP="00B41142">
      <w:pPr>
        <w:ind w:left="567" w:right="255" w:firstLine="851"/>
        <w:jc w:val="center"/>
        <w:rPr>
          <w:sz w:val="28"/>
        </w:rPr>
      </w:pPr>
    </w:p>
    <w:p w:rsidR="00B41142" w:rsidRDefault="00B41142" w:rsidP="00B41142">
      <w:pPr>
        <w:ind w:left="567" w:right="255" w:firstLine="851"/>
        <w:rPr>
          <w:sz w:val="28"/>
        </w:rPr>
      </w:pPr>
      <w:r>
        <w:rPr>
          <w:sz w:val="28"/>
        </w:rPr>
        <w:t>Обследование УДС проводилось на предмет определения следующих факторов, предопределяющих трудность управления автомобилем:</w:t>
      </w:r>
    </w:p>
    <w:p w:rsidR="00B41142" w:rsidRDefault="00B41142" w:rsidP="0077543B">
      <w:pPr>
        <w:numPr>
          <w:ilvl w:val="0"/>
          <w:numId w:val="35"/>
        </w:numPr>
        <w:tabs>
          <w:tab w:val="clear" w:pos="2138"/>
        </w:tabs>
        <w:spacing w:before="60" w:line="240" w:lineRule="auto"/>
        <w:ind w:left="567" w:right="255" w:firstLine="1211"/>
        <w:rPr>
          <w:sz w:val="28"/>
        </w:rPr>
      </w:pPr>
      <w:r>
        <w:rPr>
          <w:sz w:val="28"/>
        </w:rPr>
        <w:t>качества дорожного покрытия;</w:t>
      </w:r>
    </w:p>
    <w:p w:rsidR="00B41142" w:rsidRDefault="00B41142" w:rsidP="0077543B">
      <w:pPr>
        <w:numPr>
          <w:ilvl w:val="0"/>
          <w:numId w:val="35"/>
        </w:numPr>
        <w:tabs>
          <w:tab w:val="clear" w:pos="2138"/>
        </w:tabs>
        <w:spacing w:before="60" w:line="240" w:lineRule="auto"/>
        <w:ind w:left="567" w:right="255" w:firstLine="1211"/>
        <w:rPr>
          <w:sz w:val="28"/>
        </w:rPr>
      </w:pPr>
      <w:r>
        <w:rPr>
          <w:sz w:val="28"/>
        </w:rPr>
        <w:t>наличия средств информирования участников дорожного движения (дорожной разметки, ограждений, знаков, светофоров и др.);</w:t>
      </w:r>
    </w:p>
    <w:p w:rsidR="00B41142" w:rsidRPr="004A0583" w:rsidRDefault="00B41142" w:rsidP="0077543B">
      <w:pPr>
        <w:numPr>
          <w:ilvl w:val="0"/>
          <w:numId w:val="35"/>
        </w:numPr>
        <w:tabs>
          <w:tab w:val="clear" w:pos="2138"/>
        </w:tabs>
        <w:spacing w:before="60" w:line="240" w:lineRule="auto"/>
        <w:ind w:left="567" w:right="255" w:firstLine="1211"/>
        <w:rPr>
          <w:sz w:val="28"/>
        </w:rPr>
      </w:pPr>
      <w:r w:rsidRPr="004A0583">
        <w:rPr>
          <w:sz w:val="28"/>
        </w:rPr>
        <w:t>наличия опасных поворотов и уклонов;</w:t>
      </w:r>
    </w:p>
    <w:p w:rsidR="00B41142" w:rsidRPr="00CE393F" w:rsidRDefault="00B41142" w:rsidP="0077543B">
      <w:pPr>
        <w:numPr>
          <w:ilvl w:val="0"/>
          <w:numId w:val="35"/>
        </w:numPr>
        <w:tabs>
          <w:tab w:val="clear" w:pos="2138"/>
        </w:tabs>
        <w:spacing w:before="60" w:line="240" w:lineRule="auto"/>
        <w:ind w:left="1778" w:right="255" w:firstLine="0"/>
        <w:rPr>
          <w:sz w:val="28"/>
        </w:rPr>
      </w:pPr>
      <w:r w:rsidRPr="00CE393F">
        <w:rPr>
          <w:sz w:val="28"/>
        </w:rPr>
        <w:t>обеспечения треугольника видимости на перекрестках;</w:t>
      </w:r>
    </w:p>
    <w:p w:rsidR="00B41142" w:rsidRDefault="00B41142" w:rsidP="0077543B">
      <w:pPr>
        <w:numPr>
          <w:ilvl w:val="0"/>
          <w:numId w:val="35"/>
        </w:numPr>
        <w:tabs>
          <w:tab w:val="clear" w:pos="2138"/>
        </w:tabs>
        <w:spacing w:before="60" w:line="240" w:lineRule="auto"/>
        <w:ind w:left="567" w:right="255" w:firstLine="1211"/>
        <w:rPr>
          <w:sz w:val="28"/>
        </w:rPr>
      </w:pPr>
      <w:r>
        <w:rPr>
          <w:sz w:val="28"/>
        </w:rPr>
        <w:t>видимости проезжей части в темное время суток;</w:t>
      </w:r>
    </w:p>
    <w:p w:rsidR="00B41142" w:rsidRDefault="00B41142" w:rsidP="0077543B">
      <w:pPr>
        <w:numPr>
          <w:ilvl w:val="0"/>
          <w:numId w:val="35"/>
        </w:numPr>
        <w:tabs>
          <w:tab w:val="clear" w:pos="2138"/>
        </w:tabs>
        <w:spacing w:before="60" w:line="240" w:lineRule="auto"/>
        <w:ind w:left="567" w:right="255" w:firstLine="1211"/>
        <w:rPr>
          <w:sz w:val="28"/>
        </w:rPr>
      </w:pPr>
      <w:r>
        <w:rPr>
          <w:sz w:val="28"/>
        </w:rPr>
        <w:t>достаточности сцепления дорожного покрытия в периоды неблагоприятных погодных условий (скользкой проезжей части);</w:t>
      </w:r>
    </w:p>
    <w:p w:rsidR="00B41142" w:rsidRDefault="00B41142" w:rsidP="0077543B">
      <w:pPr>
        <w:numPr>
          <w:ilvl w:val="0"/>
          <w:numId w:val="35"/>
        </w:numPr>
        <w:tabs>
          <w:tab w:val="clear" w:pos="2138"/>
        </w:tabs>
        <w:spacing w:before="60" w:line="240" w:lineRule="auto"/>
        <w:ind w:left="567" w:right="255" w:firstLine="1211"/>
        <w:rPr>
          <w:sz w:val="28"/>
        </w:rPr>
      </w:pPr>
      <w:r>
        <w:rPr>
          <w:sz w:val="28"/>
        </w:rPr>
        <w:t>соответствия элементов улиц требованиям СНиП 2.07.01-89 (радиусов, бордюрного камня и др.);</w:t>
      </w:r>
    </w:p>
    <w:p w:rsidR="00B41142" w:rsidRDefault="00B41142" w:rsidP="0077543B">
      <w:pPr>
        <w:numPr>
          <w:ilvl w:val="0"/>
          <w:numId w:val="35"/>
        </w:numPr>
        <w:tabs>
          <w:tab w:val="clear" w:pos="2138"/>
        </w:tabs>
        <w:spacing w:before="60" w:line="240" w:lineRule="auto"/>
        <w:ind w:left="567" w:right="255" w:firstLine="1211"/>
        <w:rPr>
          <w:sz w:val="28"/>
        </w:rPr>
      </w:pPr>
      <w:r>
        <w:rPr>
          <w:sz w:val="28"/>
        </w:rPr>
        <w:t>соответствия ширины проезжей части улиц их категории в соответствии с классификацией улиц;</w:t>
      </w:r>
    </w:p>
    <w:p w:rsidR="00B41142" w:rsidRDefault="00B41142" w:rsidP="0077543B">
      <w:pPr>
        <w:numPr>
          <w:ilvl w:val="0"/>
          <w:numId w:val="35"/>
        </w:numPr>
        <w:tabs>
          <w:tab w:val="clear" w:pos="2138"/>
        </w:tabs>
        <w:spacing w:before="60" w:line="240" w:lineRule="auto"/>
        <w:ind w:left="567" w:right="255" w:firstLine="1211"/>
        <w:rPr>
          <w:sz w:val="28"/>
        </w:rPr>
      </w:pPr>
      <w:r>
        <w:rPr>
          <w:sz w:val="28"/>
        </w:rPr>
        <w:t>расположения стоянок и парковок автотранспорта;</w:t>
      </w:r>
    </w:p>
    <w:p w:rsidR="00B41142" w:rsidRDefault="00B41142" w:rsidP="0077543B">
      <w:pPr>
        <w:numPr>
          <w:ilvl w:val="0"/>
          <w:numId w:val="35"/>
        </w:numPr>
        <w:tabs>
          <w:tab w:val="clear" w:pos="2138"/>
        </w:tabs>
        <w:spacing w:before="60" w:line="240" w:lineRule="auto"/>
        <w:ind w:left="567" w:right="255" w:firstLine="1211"/>
        <w:rPr>
          <w:sz w:val="28"/>
        </w:rPr>
      </w:pPr>
      <w:r w:rsidRPr="00E21ED8">
        <w:rPr>
          <w:sz w:val="28"/>
        </w:rPr>
        <w:t>расположения остановок общественного транспорта.</w:t>
      </w:r>
    </w:p>
    <w:p w:rsidR="00B41142" w:rsidRPr="00E21ED8" w:rsidRDefault="00B41142" w:rsidP="00B41142">
      <w:pPr>
        <w:ind w:left="1778" w:right="255" w:firstLine="0"/>
        <w:rPr>
          <w:sz w:val="28"/>
        </w:rPr>
      </w:pPr>
    </w:p>
    <w:p w:rsidR="00B41142" w:rsidRDefault="00B41142" w:rsidP="00B41142">
      <w:pPr>
        <w:tabs>
          <w:tab w:val="num" w:pos="567"/>
        </w:tabs>
        <w:ind w:left="567" w:right="255" w:firstLine="851"/>
        <w:rPr>
          <w:bCs/>
          <w:sz w:val="28"/>
        </w:rPr>
      </w:pPr>
      <w:r w:rsidRPr="00D81B75">
        <w:rPr>
          <w:bCs/>
          <w:i/>
          <w:sz w:val="28"/>
        </w:rPr>
        <w:t>Основными недостатками дорожно-транспортной сети</w:t>
      </w:r>
      <w:r w:rsidRPr="00E21ED8">
        <w:rPr>
          <w:bCs/>
          <w:sz w:val="28"/>
        </w:rPr>
        <w:t xml:space="preserve"> города являются:</w:t>
      </w:r>
    </w:p>
    <w:p w:rsidR="00B41142" w:rsidRDefault="00B41142" w:rsidP="0077543B">
      <w:pPr>
        <w:numPr>
          <w:ilvl w:val="2"/>
          <w:numId w:val="30"/>
        </w:numPr>
        <w:tabs>
          <w:tab w:val="num" w:pos="1637"/>
          <w:tab w:val="num" w:pos="1843"/>
          <w:tab w:val="num" w:pos="3660"/>
        </w:tabs>
        <w:spacing w:before="60" w:line="240" w:lineRule="auto"/>
        <w:ind w:left="567" w:right="255" w:firstLine="851"/>
        <w:rPr>
          <w:bCs/>
          <w:sz w:val="28"/>
        </w:rPr>
      </w:pPr>
      <w:r>
        <w:rPr>
          <w:bCs/>
          <w:sz w:val="28"/>
        </w:rPr>
        <w:t>затруднена связь с выходами на внешние направления автодорог из-за отсутствия моста через р. Витим;</w:t>
      </w:r>
    </w:p>
    <w:p w:rsidR="00B41142" w:rsidRDefault="00B41142" w:rsidP="0077543B">
      <w:pPr>
        <w:numPr>
          <w:ilvl w:val="2"/>
          <w:numId w:val="30"/>
        </w:numPr>
        <w:tabs>
          <w:tab w:val="num" w:pos="1637"/>
          <w:tab w:val="num" w:pos="1843"/>
          <w:tab w:val="num" w:pos="3660"/>
        </w:tabs>
        <w:spacing w:before="60" w:line="240" w:lineRule="auto"/>
        <w:ind w:left="567" w:right="255" w:firstLine="851"/>
        <w:rPr>
          <w:bCs/>
          <w:sz w:val="28"/>
        </w:rPr>
      </w:pPr>
      <w:r w:rsidRPr="00F844C4">
        <w:rPr>
          <w:bCs/>
          <w:sz w:val="28"/>
        </w:rPr>
        <w:t xml:space="preserve">неудовлетворительное качество дорожного покрытия; </w:t>
      </w:r>
    </w:p>
    <w:p w:rsidR="00B41142" w:rsidRPr="00F844C4" w:rsidRDefault="00B41142" w:rsidP="0077543B">
      <w:pPr>
        <w:numPr>
          <w:ilvl w:val="2"/>
          <w:numId w:val="30"/>
        </w:numPr>
        <w:tabs>
          <w:tab w:val="num" w:pos="1637"/>
          <w:tab w:val="num" w:pos="1843"/>
          <w:tab w:val="num" w:pos="3660"/>
        </w:tabs>
        <w:spacing w:before="60" w:line="240" w:lineRule="auto"/>
        <w:ind w:left="567" w:right="255" w:firstLine="851"/>
        <w:rPr>
          <w:bCs/>
          <w:sz w:val="28"/>
        </w:rPr>
      </w:pPr>
      <w:r w:rsidRPr="00F844C4">
        <w:rPr>
          <w:bCs/>
          <w:sz w:val="28"/>
        </w:rPr>
        <w:t>расстановка технических средств регулирования не везде соответствует требованиям последних изменений в нормативных документах.</w:t>
      </w:r>
    </w:p>
    <w:p w:rsidR="00B41142" w:rsidRPr="00E21ED8" w:rsidRDefault="00B41142" w:rsidP="00B41142">
      <w:pPr>
        <w:tabs>
          <w:tab w:val="num" w:pos="567"/>
        </w:tabs>
        <w:ind w:left="567" w:right="255" w:firstLine="851"/>
        <w:rPr>
          <w:bCs/>
          <w:sz w:val="28"/>
        </w:rPr>
      </w:pPr>
      <w:r w:rsidRPr="00E21ED8">
        <w:rPr>
          <w:bCs/>
          <w:sz w:val="28"/>
        </w:rPr>
        <w:t xml:space="preserve">Устранение этих недостатков </w:t>
      </w:r>
      <w:r w:rsidRPr="00F57730">
        <w:rPr>
          <w:bCs/>
          <w:sz w:val="28"/>
        </w:rPr>
        <w:t>требует</w:t>
      </w:r>
      <w:r w:rsidRPr="00E21ED8">
        <w:rPr>
          <w:bCs/>
          <w:sz w:val="28"/>
        </w:rPr>
        <w:t xml:space="preserve"> реализации комплекса </w:t>
      </w:r>
      <w:r w:rsidRPr="00A7621E">
        <w:rPr>
          <w:bCs/>
          <w:i/>
          <w:sz w:val="28"/>
        </w:rPr>
        <w:t>инженерно-планировочных</w:t>
      </w:r>
      <w:r w:rsidRPr="00E21ED8">
        <w:rPr>
          <w:bCs/>
          <w:sz w:val="28"/>
        </w:rPr>
        <w:t xml:space="preserve"> и </w:t>
      </w:r>
      <w:r w:rsidRPr="00A7621E">
        <w:rPr>
          <w:bCs/>
          <w:i/>
          <w:sz w:val="28"/>
        </w:rPr>
        <w:t>организационно-регулировочных</w:t>
      </w:r>
      <w:r w:rsidRPr="00E21ED8">
        <w:rPr>
          <w:bCs/>
          <w:sz w:val="28"/>
        </w:rPr>
        <w:t xml:space="preserve"> мероприятий.</w:t>
      </w:r>
    </w:p>
    <w:p w:rsidR="00B41142" w:rsidRDefault="00B41142" w:rsidP="00B41142">
      <w:pPr>
        <w:tabs>
          <w:tab w:val="num" w:pos="567"/>
        </w:tabs>
        <w:ind w:left="567" w:right="255" w:firstLine="851"/>
        <w:rPr>
          <w:bCs/>
          <w:sz w:val="28"/>
        </w:rPr>
      </w:pPr>
      <w:r w:rsidRPr="00E21ED8">
        <w:rPr>
          <w:bCs/>
          <w:sz w:val="28"/>
        </w:rPr>
        <w:t>В инженерно-планировочный комплекс входят мероприятия по реконструкции существующих улиц до ширины проезжей части, соответствующей классу улиц, определенному генпланом города,  строительству новых улиц; строительству тротуаров и подходов к пешеходным переходам через проезжую часть, строительству стоянок автотранспорта, парковок и др.</w:t>
      </w:r>
    </w:p>
    <w:p w:rsidR="00B41142" w:rsidRDefault="00B41142" w:rsidP="00346124">
      <w:pPr>
        <w:tabs>
          <w:tab w:val="num" w:pos="567"/>
        </w:tabs>
        <w:ind w:left="567" w:right="255" w:firstLine="851"/>
        <w:rPr>
          <w:b/>
          <w:sz w:val="28"/>
        </w:rPr>
      </w:pPr>
      <w:r w:rsidRPr="00301810">
        <w:rPr>
          <w:bCs/>
          <w:sz w:val="28"/>
        </w:rPr>
        <w:lastRenderedPageBreak/>
        <w:t>К организационно-регулировочным мероприятиям относятся мероприятия по упорядочению пешеходного движения, внедрению светофорного регулирования и системному управлению ими в зависимости от параметров транспортных потоков, совершенствованию информационно-указательной системы оповещения водителей об условиях движения.</w:t>
      </w: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b/>
          <w:sz w:val="28"/>
        </w:rPr>
      </w:pPr>
    </w:p>
    <w:p w:rsidR="00B41142" w:rsidRDefault="00B41142" w:rsidP="00B41142">
      <w:pPr>
        <w:ind w:left="567" w:right="255" w:firstLine="851"/>
        <w:rPr>
          <w:sz w:val="28"/>
        </w:rPr>
      </w:pPr>
    </w:p>
    <w:p w:rsidR="00B41142" w:rsidRDefault="00B41142" w:rsidP="00B41142">
      <w:pPr>
        <w:pStyle w:val="af1"/>
        <w:shd w:val="clear" w:color="auto" w:fill="CCECFF"/>
        <w:rPr>
          <w:rFonts w:ascii="Times New Roman" w:hAnsi="Times New Roman"/>
          <w:sz w:val="28"/>
          <w:szCs w:val="28"/>
        </w:rPr>
      </w:pPr>
      <w:r>
        <w:rPr>
          <w:rFonts w:ascii="Times New Roman" w:hAnsi="Times New Roman"/>
          <w:sz w:val="28"/>
          <w:szCs w:val="28"/>
        </w:rPr>
        <w:lastRenderedPageBreak/>
        <w:t xml:space="preserve">2 ОЦЕНОЧНЫЙ АНАЛИЗ СУЩЕСТВУЮЩЕЙ ОРГАНИЗАЦИИ ДОРОЖНОГО ДВИЖЕНИЯ И ДОРОЖНО-ТРАНСПОРТНЫХ УСЛОВИЙ НА УЛИЧНО-ДОРОЖНОЙ СЕТИ </w:t>
      </w:r>
    </w:p>
    <w:p w:rsidR="00B41142" w:rsidRDefault="00B41142" w:rsidP="00B41142">
      <w:pPr>
        <w:ind w:left="567" w:right="255" w:firstLine="851"/>
        <w:rPr>
          <w:sz w:val="28"/>
        </w:rPr>
      </w:pPr>
    </w:p>
    <w:p w:rsidR="00B41142" w:rsidRDefault="00B41142" w:rsidP="00B41142">
      <w:pPr>
        <w:ind w:left="567" w:right="255" w:firstLine="851"/>
        <w:rPr>
          <w:b/>
          <w:i/>
          <w:iCs/>
          <w:sz w:val="28"/>
        </w:rPr>
      </w:pPr>
      <w:r>
        <w:rPr>
          <w:b/>
          <w:i/>
          <w:iCs/>
          <w:sz w:val="28"/>
        </w:rPr>
        <w:t xml:space="preserve">2.1 Общая оценка существующей схемы организации дорожного движения с выявлением наиболее затрудненных для движения участков дорог </w:t>
      </w:r>
    </w:p>
    <w:p w:rsidR="00B41142" w:rsidRDefault="00B41142" w:rsidP="00B41142">
      <w:pPr>
        <w:ind w:left="567" w:right="255" w:firstLine="851"/>
        <w:rPr>
          <w:b/>
          <w:i/>
          <w:iCs/>
          <w:sz w:val="28"/>
        </w:rPr>
      </w:pPr>
    </w:p>
    <w:p w:rsidR="00B41142" w:rsidRDefault="00B41142" w:rsidP="00B41142">
      <w:pPr>
        <w:tabs>
          <w:tab w:val="left" w:pos="567"/>
        </w:tabs>
        <w:ind w:left="567" w:firstLine="851"/>
        <w:rPr>
          <w:bCs/>
          <w:i/>
          <w:iCs/>
          <w:sz w:val="28"/>
        </w:rPr>
      </w:pPr>
      <w:r>
        <w:rPr>
          <w:bCs/>
          <w:i/>
          <w:iCs/>
          <w:sz w:val="28"/>
        </w:rPr>
        <w:t>2.1.1  Анализ организации движения легкового и грузового транспорта</w:t>
      </w:r>
    </w:p>
    <w:p w:rsidR="00B41142" w:rsidRDefault="00B41142" w:rsidP="00B41142">
      <w:pPr>
        <w:ind w:left="567" w:right="255" w:firstLine="851"/>
        <w:rPr>
          <w:sz w:val="28"/>
        </w:rPr>
      </w:pPr>
      <w:r>
        <w:rPr>
          <w:sz w:val="28"/>
        </w:rPr>
        <w:t>Транспортный поток  на УДС г. Бодайбо включает в себя все виды городского транспорта: легковой (</w:t>
      </w:r>
      <w:r w:rsidRPr="003A0BFD">
        <w:rPr>
          <w:color w:val="000000" w:themeColor="text1"/>
          <w:sz w:val="28"/>
        </w:rPr>
        <w:t>77%),</w:t>
      </w:r>
      <w:r>
        <w:rPr>
          <w:sz w:val="28"/>
        </w:rPr>
        <w:t xml:space="preserve"> грузовой </w:t>
      </w:r>
      <w:r w:rsidRPr="003A0BFD">
        <w:rPr>
          <w:color w:val="000000" w:themeColor="text1"/>
          <w:sz w:val="28"/>
        </w:rPr>
        <w:t>(5,4%)</w:t>
      </w:r>
      <w:r>
        <w:rPr>
          <w:sz w:val="28"/>
        </w:rPr>
        <w:t xml:space="preserve"> и общественный (1,3% автобусы, 3,9% маршрутки, 0,8% служебные автобусы). Удельный вес каждого вида в общем транспортном потоке по магистралям представлен в таблице 2.1. </w:t>
      </w:r>
    </w:p>
    <w:p w:rsidR="00B41142" w:rsidRDefault="00B41142" w:rsidP="00B41142">
      <w:pPr>
        <w:ind w:left="567" w:right="255" w:firstLine="0"/>
        <w:jc w:val="left"/>
        <w:rPr>
          <w:bCs/>
          <w:sz w:val="28"/>
        </w:rPr>
      </w:pPr>
      <w:r>
        <w:rPr>
          <w:bCs/>
          <w:sz w:val="28"/>
        </w:rPr>
        <w:t>Таблица 2.1</w:t>
      </w:r>
      <w:r>
        <w:rPr>
          <w:sz w:val="28"/>
        </w:rPr>
        <w:t xml:space="preserve"> - Удельный вес транспорта по видам по основным магист</w:t>
      </w:r>
      <w:r w:rsidR="00346124">
        <w:rPr>
          <w:sz w:val="28"/>
        </w:rPr>
        <w:t>р</w:t>
      </w:r>
      <w:r>
        <w:rPr>
          <w:sz w:val="28"/>
        </w:rPr>
        <w:t>алям</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5528"/>
        <w:gridCol w:w="993"/>
        <w:gridCol w:w="850"/>
        <w:gridCol w:w="1134"/>
      </w:tblGrid>
      <w:tr w:rsidR="00B41142" w:rsidTr="00346124">
        <w:trPr>
          <w:cantSplit/>
        </w:trPr>
        <w:tc>
          <w:tcPr>
            <w:tcW w:w="850" w:type="dxa"/>
            <w:vMerge w:val="restart"/>
            <w:shd w:val="clear" w:color="auto" w:fill="auto"/>
            <w:vAlign w:val="center"/>
          </w:tcPr>
          <w:p w:rsidR="00B41142" w:rsidRDefault="00B41142" w:rsidP="00346124">
            <w:pPr>
              <w:ind w:firstLine="0"/>
            </w:pPr>
            <w:r>
              <w:t xml:space="preserve">№ </w:t>
            </w:r>
          </w:p>
          <w:p w:rsidR="00B41142" w:rsidRDefault="00B41142" w:rsidP="00346124">
            <w:pPr>
              <w:ind w:firstLine="0"/>
            </w:pPr>
            <w:r>
              <w:t>п/п</w:t>
            </w:r>
          </w:p>
        </w:tc>
        <w:tc>
          <w:tcPr>
            <w:tcW w:w="5528" w:type="dxa"/>
            <w:vMerge w:val="restart"/>
            <w:shd w:val="clear" w:color="auto" w:fill="auto"/>
            <w:vAlign w:val="center"/>
          </w:tcPr>
          <w:p w:rsidR="00B41142" w:rsidRPr="00FD37C7" w:rsidRDefault="00B41142" w:rsidP="00346124">
            <w:pPr>
              <w:ind w:right="397" w:firstLine="0"/>
              <w:jc w:val="center"/>
              <w:rPr>
                <w:bCs/>
                <w:sz w:val="28"/>
              </w:rPr>
            </w:pPr>
            <w:r w:rsidRPr="00FD37C7">
              <w:rPr>
                <w:bCs/>
                <w:sz w:val="28"/>
              </w:rPr>
              <w:t xml:space="preserve">Наименование магистрали </w:t>
            </w:r>
          </w:p>
        </w:tc>
        <w:tc>
          <w:tcPr>
            <w:tcW w:w="2977" w:type="dxa"/>
            <w:gridSpan w:val="3"/>
            <w:shd w:val="clear" w:color="auto" w:fill="auto"/>
            <w:vAlign w:val="center"/>
          </w:tcPr>
          <w:p w:rsidR="00B41142" w:rsidRPr="00FD37C7" w:rsidRDefault="00B41142" w:rsidP="00346124">
            <w:pPr>
              <w:ind w:right="397" w:firstLine="0"/>
              <w:jc w:val="center"/>
              <w:rPr>
                <w:bCs/>
                <w:sz w:val="28"/>
              </w:rPr>
            </w:pPr>
            <w:r w:rsidRPr="00FD37C7">
              <w:rPr>
                <w:bCs/>
                <w:sz w:val="28"/>
              </w:rPr>
              <w:t>Состав транспортного потока, %</w:t>
            </w:r>
          </w:p>
        </w:tc>
      </w:tr>
      <w:tr w:rsidR="00B41142" w:rsidTr="00346124">
        <w:trPr>
          <w:cantSplit/>
        </w:trPr>
        <w:tc>
          <w:tcPr>
            <w:tcW w:w="850" w:type="dxa"/>
            <w:vMerge/>
            <w:shd w:val="clear" w:color="auto" w:fill="auto"/>
            <w:vAlign w:val="center"/>
          </w:tcPr>
          <w:p w:rsidR="00B41142" w:rsidRDefault="00B41142" w:rsidP="00346124">
            <w:pPr>
              <w:ind w:right="397" w:firstLine="0"/>
              <w:jc w:val="center"/>
              <w:rPr>
                <w:bCs/>
                <w:sz w:val="28"/>
              </w:rPr>
            </w:pPr>
          </w:p>
        </w:tc>
        <w:tc>
          <w:tcPr>
            <w:tcW w:w="5528" w:type="dxa"/>
            <w:vMerge/>
            <w:shd w:val="clear" w:color="auto" w:fill="auto"/>
            <w:vAlign w:val="bottom"/>
          </w:tcPr>
          <w:p w:rsidR="00B41142" w:rsidRPr="00FD37C7" w:rsidRDefault="00B41142" w:rsidP="00346124"/>
        </w:tc>
        <w:tc>
          <w:tcPr>
            <w:tcW w:w="993" w:type="dxa"/>
            <w:shd w:val="clear" w:color="auto" w:fill="auto"/>
            <w:vAlign w:val="center"/>
          </w:tcPr>
          <w:p w:rsidR="00B41142" w:rsidRPr="00FD37C7" w:rsidRDefault="00B41142" w:rsidP="00346124">
            <w:pPr>
              <w:ind w:firstLine="0"/>
              <w:rPr>
                <w:bCs/>
                <w:sz w:val="28"/>
              </w:rPr>
            </w:pPr>
            <w:r w:rsidRPr="00FD37C7">
              <w:rPr>
                <w:bCs/>
                <w:sz w:val="28"/>
              </w:rPr>
              <w:t>Легк.</w:t>
            </w:r>
          </w:p>
        </w:tc>
        <w:tc>
          <w:tcPr>
            <w:tcW w:w="850" w:type="dxa"/>
            <w:shd w:val="clear" w:color="auto" w:fill="auto"/>
            <w:vAlign w:val="center"/>
          </w:tcPr>
          <w:p w:rsidR="00B41142" w:rsidRPr="00FD37C7" w:rsidRDefault="00B41142" w:rsidP="00346124">
            <w:pPr>
              <w:ind w:firstLine="0"/>
              <w:rPr>
                <w:bCs/>
                <w:sz w:val="28"/>
              </w:rPr>
            </w:pPr>
            <w:r w:rsidRPr="00FD37C7">
              <w:rPr>
                <w:bCs/>
                <w:sz w:val="28"/>
              </w:rPr>
              <w:t>Груз.</w:t>
            </w:r>
          </w:p>
        </w:tc>
        <w:tc>
          <w:tcPr>
            <w:tcW w:w="1134" w:type="dxa"/>
            <w:tcBorders>
              <w:bottom w:val="single" w:sz="4" w:space="0" w:color="auto"/>
            </w:tcBorders>
            <w:shd w:val="clear" w:color="auto" w:fill="auto"/>
            <w:vAlign w:val="center"/>
          </w:tcPr>
          <w:p w:rsidR="00B41142" w:rsidRPr="00FD37C7" w:rsidRDefault="00B41142" w:rsidP="00346124">
            <w:pPr>
              <w:ind w:left="-108" w:right="-108" w:firstLine="0"/>
              <w:jc w:val="center"/>
              <w:rPr>
                <w:bCs/>
                <w:spacing w:val="-20"/>
                <w:sz w:val="28"/>
              </w:rPr>
            </w:pPr>
            <w:r>
              <w:rPr>
                <w:bCs/>
                <w:spacing w:val="-20"/>
                <w:sz w:val="28"/>
              </w:rPr>
              <w:t>Автобусы</w:t>
            </w:r>
          </w:p>
        </w:tc>
      </w:tr>
      <w:tr w:rsidR="00B41142" w:rsidRPr="000605C9" w:rsidTr="00346124">
        <w:tc>
          <w:tcPr>
            <w:tcW w:w="850" w:type="dxa"/>
            <w:shd w:val="clear" w:color="auto" w:fill="auto"/>
            <w:vAlign w:val="center"/>
          </w:tcPr>
          <w:p w:rsidR="00B41142" w:rsidRPr="000605C9" w:rsidRDefault="00B41142" w:rsidP="00346124">
            <w:pPr>
              <w:tabs>
                <w:tab w:val="num" w:pos="567"/>
              </w:tabs>
              <w:ind w:right="255" w:firstLine="0"/>
              <w:jc w:val="center"/>
            </w:pPr>
            <w:r>
              <w:t>1</w:t>
            </w:r>
          </w:p>
        </w:tc>
        <w:tc>
          <w:tcPr>
            <w:tcW w:w="5528" w:type="dxa"/>
            <w:shd w:val="clear" w:color="auto" w:fill="auto"/>
            <w:vAlign w:val="center"/>
          </w:tcPr>
          <w:p w:rsidR="00B41142" w:rsidRPr="00C8580D" w:rsidRDefault="00B41142" w:rsidP="00346124">
            <w:pPr>
              <w:tabs>
                <w:tab w:val="num" w:pos="0"/>
              </w:tabs>
              <w:ind w:firstLine="0"/>
              <w:jc w:val="left"/>
            </w:pPr>
            <w:r w:rsidRPr="00C8580D">
              <w:br w:type="page"/>
              <w:t xml:space="preserve"> Ул. </w:t>
            </w:r>
            <w:r>
              <w:t>Урицкого</w:t>
            </w:r>
          </w:p>
        </w:tc>
        <w:tc>
          <w:tcPr>
            <w:tcW w:w="993" w:type="dxa"/>
            <w:shd w:val="clear" w:color="auto" w:fill="auto"/>
            <w:vAlign w:val="center"/>
          </w:tcPr>
          <w:p w:rsidR="00B41142" w:rsidRPr="00FD37C7" w:rsidRDefault="00B41142" w:rsidP="00346124">
            <w:pPr>
              <w:ind w:left="-108" w:right="-108" w:firstLine="0"/>
              <w:jc w:val="center"/>
            </w:pPr>
            <w:r>
              <w:t>78</w:t>
            </w:r>
          </w:p>
        </w:tc>
        <w:tc>
          <w:tcPr>
            <w:tcW w:w="850" w:type="dxa"/>
            <w:shd w:val="clear" w:color="auto" w:fill="auto"/>
            <w:vAlign w:val="center"/>
          </w:tcPr>
          <w:p w:rsidR="00B41142" w:rsidRPr="00FD37C7" w:rsidRDefault="00B41142" w:rsidP="00346124">
            <w:pPr>
              <w:ind w:left="-108" w:right="-108" w:firstLine="0"/>
              <w:jc w:val="center"/>
            </w:pPr>
            <w:r>
              <w:t>8</w:t>
            </w:r>
          </w:p>
        </w:tc>
        <w:tc>
          <w:tcPr>
            <w:tcW w:w="1134" w:type="dxa"/>
            <w:shd w:val="clear" w:color="auto" w:fill="auto"/>
            <w:vAlign w:val="center"/>
          </w:tcPr>
          <w:p w:rsidR="00B41142" w:rsidRPr="00FD37C7" w:rsidRDefault="00B41142" w:rsidP="00346124">
            <w:pPr>
              <w:ind w:left="-108" w:right="-108" w:firstLine="0"/>
              <w:jc w:val="center"/>
            </w:pPr>
            <w:r>
              <w:t>15</w:t>
            </w:r>
          </w:p>
        </w:tc>
      </w:tr>
      <w:tr w:rsidR="00B41142" w:rsidRPr="000605C9" w:rsidTr="00346124">
        <w:tc>
          <w:tcPr>
            <w:tcW w:w="850" w:type="dxa"/>
            <w:shd w:val="clear" w:color="auto" w:fill="auto"/>
            <w:vAlign w:val="center"/>
          </w:tcPr>
          <w:p w:rsidR="00B41142" w:rsidRPr="000605C9" w:rsidRDefault="00B41142" w:rsidP="00346124">
            <w:pPr>
              <w:tabs>
                <w:tab w:val="num" w:pos="567"/>
              </w:tabs>
              <w:ind w:right="255" w:firstLine="0"/>
              <w:jc w:val="center"/>
            </w:pPr>
            <w:r>
              <w:t>2</w:t>
            </w:r>
          </w:p>
        </w:tc>
        <w:tc>
          <w:tcPr>
            <w:tcW w:w="5528" w:type="dxa"/>
            <w:shd w:val="clear" w:color="auto" w:fill="auto"/>
            <w:vAlign w:val="center"/>
          </w:tcPr>
          <w:p w:rsidR="00B41142" w:rsidRPr="00C8580D" w:rsidRDefault="00B41142" w:rsidP="00346124">
            <w:pPr>
              <w:tabs>
                <w:tab w:val="num" w:pos="0"/>
              </w:tabs>
              <w:ind w:firstLine="0"/>
              <w:jc w:val="left"/>
            </w:pPr>
            <w:r w:rsidRPr="00C8580D">
              <w:t xml:space="preserve"> Ул. </w:t>
            </w:r>
            <w:r>
              <w:t>Розы Люксембург</w:t>
            </w:r>
          </w:p>
        </w:tc>
        <w:tc>
          <w:tcPr>
            <w:tcW w:w="993" w:type="dxa"/>
            <w:shd w:val="clear" w:color="auto" w:fill="auto"/>
            <w:vAlign w:val="center"/>
          </w:tcPr>
          <w:p w:rsidR="00B41142" w:rsidRPr="00FD37C7" w:rsidRDefault="00B41142" w:rsidP="00346124">
            <w:pPr>
              <w:ind w:left="-108" w:right="-108" w:firstLine="0"/>
              <w:jc w:val="center"/>
            </w:pPr>
            <w:r>
              <w:t>96</w:t>
            </w:r>
          </w:p>
        </w:tc>
        <w:tc>
          <w:tcPr>
            <w:tcW w:w="850" w:type="dxa"/>
            <w:shd w:val="clear" w:color="auto" w:fill="auto"/>
            <w:vAlign w:val="center"/>
          </w:tcPr>
          <w:p w:rsidR="00B41142" w:rsidRPr="00FD37C7" w:rsidRDefault="00B41142" w:rsidP="00346124">
            <w:pPr>
              <w:ind w:left="-108" w:right="-108" w:firstLine="0"/>
              <w:jc w:val="center"/>
            </w:pPr>
            <w:r>
              <w:t>1</w:t>
            </w:r>
          </w:p>
        </w:tc>
        <w:tc>
          <w:tcPr>
            <w:tcW w:w="1134" w:type="dxa"/>
            <w:tcBorders>
              <w:bottom w:val="single" w:sz="4" w:space="0" w:color="auto"/>
            </w:tcBorders>
            <w:shd w:val="clear" w:color="auto" w:fill="auto"/>
            <w:vAlign w:val="center"/>
          </w:tcPr>
          <w:p w:rsidR="00B41142" w:rsidRPr="00FD37C7" w:rsidRDefault="00B41142" w:rsidP="00346124">
            <w:pPr>
              <w:ind w:left="-108" w:right="-108" w:firstLine="0"/>
              <w:jc w:val="center"/>
            </w:pPr>
            <w:r>
              <w:t>3</w:t>
            </w:r>
          </w:p>
        </w:tc>
      </w:tr>
      <w:tr w:rsidR="00B41142" w:rsidRPr="000605C9" w:rsidTr="00346124">
        <w:tc>
          <w:tcPr>
            <w:tcW w:w="850" w:type="dxa"/>
            <w:shd w:val="clear" w:color="auto" w:fill="auto"/>
            <w:vAlign w:val="center"/>
          </w:tcPr>
          <w:p w:rsidR="00B41142" w:rsidRPr="000605C9" w:rsidRDefault="00B41142" w:rsidP="00346124">
            <w:pPr>
              <w:tabs>
                <w:tab w:val="num" w:pos="567"/>
              </w:tabs>
              <w:ind w:right="255" w:firstLine="0"/>
              <w:jc w:val="center"/>
            </w:pPr>
            <w:r>
              <w:t>3</w:t>
            </w:r>
          </w:p>
        </w:tc>
        <w:tc>
          <w:tcPr>
            <w:tcW w:w="5528" w:type="dxa"/>
            <w:shd w:val="clear" w:color="auto" w:fill="auto"/>
            <w:vAlign w:val="center"/>
          </w:tcPr>
          <w:p w:rsidR="00B41142" w:rsidRPr="00C8580D" w:rsidRDefault="00B41142" w:rsidP="00346124">
            <w:pPr>
              <w:tabs>
                <w:tab w:val="num" w:pos="0"/>
              </w:tabs>
              <w:ind w:firstLine="0"/>
              <w:jc w:val="left"/>
            </w:pPr>
            <w:r w:rsidRPr="00C8580D">
              <w:t xml:space="preserve">Ул. </w:t>
            </w:r>
            <w:r>
              <w:t>Сибирская</w:t>
            </w:r>
          </w:p>
        </w:tc>
        <w:tc>
          <w:tcPr>
            <w:tcW w:w="993" w:type="dxa"/>
            <w:shd w:val="clear" w:color="auto" w:fill="auto"/>
            <w:vAlign w:val="center"/>
          </w:tcPr>
          <w:p w:rsidR="00B41142" w:rsidRPr="00FD37C7" w:rsidRDefault="00B41142" w:rsidP="00346124">
            <w:pPr>
              <w:ind w:left="-108" w:right="-108" w:firstLine="0"/>
              <w:jc w:val="center"/>
            </w:pPr>
            <w:r>
              <w:t>98</w:t>
            </w:r>
          </w:p>
        </w:tc>
        <w:tc>
          <w:tcPr>
            <w:tcW w:w="850" w:type="dxa"/>
            <w:shd w:val="clear" w:color="auto" w:fill="auto"/>
            <w:vAlign w:val="center"/>
          </w:tcPr>
          <w:p w:rsidR="00B41142" w:rsidRPr="00FD37C7" w:rsidRDefault="00B41142" w:rsidP="00346124">
            <w:pPr>
              <w:ind w:left="-108" w:right="-108" w:firstLine="0"/>
              <w:jc w:val="center"/>
            </w:pPr>
            <w:r>
              <w:t>-</w:t>
            </w:r>
          </w:p>
        </w:tc>
        <w:tc>
          <w:tcPr>
            <w:tcW w:w="1134" w:type="dxa"/>
            <w:tcBorders>
              <w:bottom w:val="single" w:sz="4" w:space="0" w:color="auto"/>
            </w:tcBorders>
            <w:shd w:val="clear" w:color="auto" w:fill="auto"/>
            <w:vAlign w:val="center"/>
          </w:tcPr>
          <w:p w:rsidR="00B41142" w:rsidRPr="00FD37C7" w:rsidRDefault="00B41142" w:rsidP="00346124">
            <w:pPr>
              <w:ind w:left="-108" w:right="-108" w:firstLine="0"/>
              <w:jc w:val="center"/>
            </w:pPr>
            <w:r>
              <w:t>8</w:t>
            </w:r>
          </w:p>
        </w:tc>
      </w:tr>
      <w:tr w:rsidR="00B41142" w:rsidRPr="000605C9" w:rsidTr="00346124">
        <w:tc>
          <w:tcPr>
            <w:tcW w:w="850" w:type="dxa"/>
            <w:shd w:val="clear" w:color="auto" w:fill="auto"/>
            <w:vAlign w:val="center"/>
          </w:tcPr>
          <w:p w:rsidR="00B41142" w:rsidRPr="000605C9" w:rsidRDefault="00B41142" w:rsidP="00346124">
            <w:pPr>
              <w:tabs>
                <w:tab w:val="num" w:pos="567"/>
              </w:tabs>
              <w:ind w:right="255" w:firstLine="0"/>
              <w:jc w:val="center"/>
            </w:pPr>
            <w:r>
              <w:t>4</w:t>
            </w:r>
          </w:p>
        </w:tc>
        <w:tc>
          <w:tcPr>
            <w:tcW w:w="5528" w:type="dxa"/>
            <w:shd w:val="clear" w:color="auto" w:fill="auto"/>
            <w:vAlign w:val="center"/>
          </w:tcPr>
          <w:p w:rsidR="00B41142" w:rsidRPr="00C8580D" w:rsidRDefault="00B41142" w:rsidP="00346124">
            <w:pPr>
              <w:tabs>
                <w:tab w:val="num" w:pos="0"/>
              </w:tabs>
              <w:ind w:firstLine="0"/>
              <w:jc w:val="left"/>
            </w:pPr>
            <w:r w:rsidRPr="00C8580D">
              <w:t xml:space="preserve">Ул. </w:t>
            </w:r>
            <w:r>
              <w:t>Мира</w:t>
            </w:r>
          </w:p>
        </w:tc>
        <w:tc>
          <w:tcPr>
            <w:tcW w:w="993" w:type="dxa"/>
            <w:shd w:val="clear" w:color="auto" w:fill="auto"/>
            <w:vAlign w:val="center"/>
          </w:tcPr>
          <w:p w:rsidR="00B41142" w:rsidRPr="00FD37C7" w:rsidRDefault="00B41142" w:rsidP="00346124">
            <w:pPr>
              <w:ind w:left="-108" w:right="-108" w:firstLine="0"/>
              <w:jc w:val="center"/>
            </w:pPr>
            <w:r>
              <w:t>92</w:t>
            </w:r>
          </w:p>
        </w:tc>
        <w:tc>
          <w:tcPr>
            <w:tcW w:w="850" w:type="dxa"/>
            <w:shd w:val="clear" w:color="auto" w:fill="auto"/>
            <w:vAlign w:val="center"/>
          </w:tcPr>
          <w:p w:rsidR="00B41142" w:rsidRPr="00FD37C7" w:rsidRDefault="00B41142" w:rsidP="00346124">
            <w:pPr>
              <w:ind w:left="-108" w:right="-108" w:firstLine="0"/>
              <w:jc w:val="center"/>
            </w:pPr>
            <w:r>
              <w:t>4</w:t>
            </w:r>
          </w:p>
        </w:tc>
        <w:tc>
          <w:tcPr>
            <w:tcW w:w="1134" w:type="dxa"/>
            <w:shd w:val="clear" w:color="auto" w:fill="auto"/>
            <w:vAlign w:val="center"/>
          </w:tcPr>
          <w:p w:rsidR="00B41142" w:rsidRPr="00FD37C7" w:rsidRDefault="00B41142" w:rsidP="00346124">
            <w:pPr>
              <w:ind w:left="-108" w:right="-108" w:firstLine="0"/>
              <w:jc w:val="center"/>
            </w:pPr>
            <w:r>
              <w:t>4</w:t>
            </w:r>
          </w:p>
        </w:tc>
      </w:tr>
      <w:tr w:rsidR="00B41142" w:rsidRPr="000605C9" w:rsidTr="00346124">
        <w:tc>
          <w:tcPr>
            <w:tcW w:w="850" w:type="dxa"/>
            <w:shd w:val="clear" w:color="auto" w:fill="auto"/>
            <w:vAlign w:val="center"/>
          </w:tcPr>
          <w:p w:rsidR="00B41142" w:rsidRPr="000605C9" w:rsidRDefault="00B41142" w:rsidP="00346124">
            <w:pPr>
              <w:tabs>
                <w:tab w:val="num" w:pos="567"/>
              </w:tabs>
              <w:ind w:right="255" w:firstLine="0"/>
              <w:jc w:val="center"/>
            </w:pPr>
            <w:r>
              <w:t>5</w:t>
            </w:r>
          </w:p>
        </w:tc>
        <w:tc>
          <w:tcPr>
            <w:tcW w:w="5528" w:type="dxa"/>
            <w:shd w:val="clear" w:color="auto" w:fill="auto"/>
            <w:vAlign w:val="center"/>
          </w:tcPr>
          <w:p w:rsidR="00B41142" w:rsidRPr="00C8580D" w:rsidRDefault="00B41142" w:rsidP="00346124">
            <w:pPr>
              <w:tabs>
                <w:tab w:val="num" w:pos="0"/>
              </w:tabs>
              <w:ind w:firstLine="0"/>
              <w:jc w:val="left"/>
            </w:pPr>
            <w:r w:rsidRPr="00C8580D">
              <w:t xml:space="preserve"> Ул. </w:t>
            </w:r>
            <w:r>
              <w:t>Иркутская</w:t>
            </w:r>
          </w:p>
        </w:tc>
        <w:tc>
          <w:tcPr>
            <w:tcW w:w="993" w:type="dxa"/>
            <w:shd w:val="clear" w:color="auto" w:fill="auto"/>
            <w:vAlign w:val="center"/>
          </w:tcPr>
          <w:p w:rsidR="00B41142" w:rsidRPr="00FD37C7" w:rsidRDefault="00B41142" w:rsidP="00346124">
            <w:pPr>
              <w:ind w:left="-108" w:right="-108" w:firstLine="0"/>
              <w:jc w:val="center"/>
            </w:pPr>
            <w:r>
              <w:t>67</w:t>
            </w:r>
          </w:p>
        </w:tc>
        <w:tc>
          <w:tcPr>
            <w:tcW w:w="850" w:type="dxa"/>
            <w:shd w:val="clear" w:color="auto" w:fill="auto"/>
            <w:vAlign w:val="center"/>
          </w:tcPr>
          <w:p w:rsidR="00B41142" w:rsidRPr="00FD37C7" w:rsidRDefault="00B41142" w:rsidP="00346124">
            <w:pPr>
              <w:ind w:left="-108" w:right="-108" w:firstLine="0"/>
              <w:jc w:val="center"/>
            </w:pPr>
            <w:r>
              <w:t>30</w:t>
            </w:r>
          </w:p>
        </w:tc>
        <w:tc>
          <w:tcPr>
            <w:tcW w:w="1134" w:type="dxa"/>
            <w:tcBorders>
              <w:bottom w:val="single" w:sz="4" w:space="0" w:color="auto"/>
            </w:tcBorders>
            <w:shd w:val="clear" w:color="auto" w:fill="auto"/>
            <w:vAlign w:val="center"/>
          </w:tcPr>
          <w:p w:rsidR="00B41142" w:rsidRPr="00FD37C7" w:rsidRDefault="00B41142" w:rsidP="00346124">
            <w:pPr>
              <w:ind w:left="-108" w:right="-108" w:firstLine="0"/>
              <w:jc w:val="center"/>
            </w:pPr>
            <w:r>
              <w:t>3</w:t>
            </w:r>
          </w:p>
        </w:tc>
      </w:tr>
      <w:tr w:rsidR="00B41142" w:rsidRPr="000605C9" w:rsidTr="00346124">
        <w:tc>
          <w:tcPr>
            <w:tcW w:w="850" w:type="dxa"/>
            <w:shd w:val="clear" w:color="auto" w:fill="auto"/>
            <w:vAlign w:val="center"/>
          </w:tcPr>
          <w:p w:rsidR="00B41142" w:rsidRPr="000605C9" w:rsidRDefault="00B41142" w:rsidP="00346124">
            <w:pPr>
              <w:tabs>
                <w:tab w:val="num" w:pos="567"/>
              </w:tabs>
              <w:ind w:right="255" w:firstLine="0"/>
              <w:jc w:val="center"/>
            </w:pPr>
            <w:r>
              <w:t>6</w:t>
            </w:r>
          </w:p>
        </w:tc>
        <w:tc>
          <w:tcPr>
            <w:tcW w:w="5528" w:type="dxa"/>
            <w:shd w:val="clear" w:color="auto" w:fill="auto"/>
            <w:vAlign w:val="center"/>
          </w:tcPr>
          <w:p w:rsidR="00B41142" w:rsidRPr="00C8580D" w:rsidRDefault="00B41142" w:rsidP="00346124">
            <w:pPr>
              <w:tabs>
                <w:tab w:val="num" w:pos="0"/>
              </w:tabs>
              <w:ind w:firstLine="0"/>
              <w:jc w:val="left"/>
            </w:pPr>
            <w:r w:rsidRPr="00C8580D">
              <w:t xml:space="preserve"> Ул. </w:t>
            </w:r>
            <w:r>
              <w:t>Техническая</w:t>
            </w:r>
          </w:p>
        </w:tc>
        <w:tc>
          <w:tcPr>
            <w:tcW w:w="993" w:type="dxa"/>
            <w:shd w:val="clear" w:color="auto" w:fill="auto"/>
            <w:vAlign w:val="center"/>
          </w:tcPr>
          <w:p w:rsidR="00B41142" w:rsidRPr="00FD37C7" w:rsidRDefault="00B41142" w:rsidP="00346124">
            <w:pPr>
              <w:ind w:left="-108" w:right="-108" w:firstLine="0"/>
              <w:jc w:val="center"/>
            </w:pPr>
            <w:r>
              <w:t>62</w:t>
            </w:r>
          </w:p>
        </w:tc>
        <w:tc>
          <w:tcPr>
            <w:tcW w:w="850" w:type="dxa"/>
            <w:shd w:val="clear" w:color="auto" w:fill="auto"/>
            <w:vAlign w:val="center"/>
          </w:tcPr>
          <w:p w:rsidR="00B41142" w:rsidRPr="00FD37C7" w:rsidRDefault="00B41142" w:rsidP="00346124">
            <w:pPr>
              <w:ind w:left="-108" w:right="-108" w:firstLine="0"/>
              <w:jc w:val="center"/>
            </w:pPr>
            <w:r>
              <w:t>29</w:t>
            </w:r>
          </w:p>
        </w:tc>
        <w:tc>
          <w:tcPr>
            <w:tcW w:w="1134" w:type="dxa"/>
            <w:shd w:val="clear" w:color="auto" w:fill="auto"/>
            <w:vAlign w:val="center"/>
          </w:tcPr>
          <w:p w:rsidR="00B41142" w:rsidRPr="00FD37C7" w:rsidRDefault="00B41142" w:rsidP="00346124">
            <w:pPr>
              <w:ind w:left="-108" w:right="-108" w:firstLine="0"/>
              <w:jc w:val="center"/>
            </w:pPr>
            <w:r>
              <w:t>9</w:t>
            </w:r>
          </w:p>
        </w:tc>
      </w:tr>
      <w:tr w:rsidR="00B41142" w:rsidRPr="00B7512B" w:rsidTr="00346124">
        <w:tc>
          <w:tcPr>
            <w:tcW w:w="850" w:type="dxa"/>
            <w:shd w:val="clear" w:color="auto" w:fill="auto"/>
            <w:vAlign w:val="center"/>
          </w:tcPr>
          <w:p w:rsidR="00B41142" w:rsidRPr="00B7512B" w:rsidRDefault="00B41142" w:rsidP="00346124">
            <w:pPr>
              <w:tabs>
                <w:tab w:val="num" w:pos="567"/>
              </w:tabs>
              <w:ind w:right="255" w:firstLine="0"/>
              <w:jc w:val="center"/>
              <w:rPr>
                <w:color w:val="FF0000"/>
              </w:rPr>
            </w:pPr>
            <w:r w:rsidRPr="00B7512B">
              <w:rPr>
                <w:color w:val="FF0000"/>
              </w:rPr>
              <w:t>7</w:t>
            </w:r>
          </w:p>
        </w:tc>
        <w:tc>
          <w:tcPr>
            <w:tcW w:w="5528" w:type="dxa"/>
            <w:shd w:val="clear" w:color="auto" w:fill="auto"/>
            <w:vAlign w:val="center"/>
          </w:tcPr>
          <w:p w:rsidR="00B41142" w:rsidRPr="001E52FE" w:rsidRDefault="00B41142" w:rsidP="00346124">
            <w:pPr>
              <w:tabs>
                <w:tab w:val="num" w:pos="0"/>
              </w:tabs>
              <w:ind w:firstLine="0"/>
              <w:jc w:val="left"/>
            </w:pPr>
            <w:r w:rsidRPr="001E52FE">
              <w:t xml:space="preserve"> Ул. </w:t>
            </w:r>
            <w:r>
              <w:t>Труда (А.Сергеева)</w:t>
            </w:r>
          </w:p>
        </w:tc>
        <w:tc>
          <w:tcPr>
            <w:tcW w:w="993" w:type="dxa"/>
            <w:shd w:val="clear" w:color="auto" w:fill="auto"/>
            <w:vAlign w:val="center"/>
          </w:tcPr>
          <w:p w:rsidR="00B41142" w:rsidRPr="001E52FE" w:rsidRDefault="00B41142" w:rsidP="00346124">
            <w:pPr>
              <w:ind w:left="-108" w:right="-108" w:firstLine="0"/>
              <w:jc w:val="center"/>
            </w:pPr>
            <w:r>
              <w:t>42</w:t>
            </w:r>
          </w:p>
        </w:tc>
        <w:tc>
          <w:tcPr>
            <w:tcW w:w="850" w:type="dxa"/>
            <w:shd w:val="clear" w:color="auto" w:fill="auto"/>
            <w:vAlign w:val="center"/>
          </w:tcPr>
          <w:p w:rsidR="00B41142" w:rsidRPr="001E52FE" w:rsidRDefault="00B41142" w:rsidP="00346124">
            <w:pPr>
              <w:ind w:left="-108" w:right="-108" w:firstLine="0"/>
              <w:jc w:val="center"/>
            </w:pPr>
            <w:r>
              <w:t>49</w:t>
            </w:r>
          </w:p>
        </w:tc>
        <w:tc>
          <w:tcPr>
            <w:tcW w:w="1134" w:type="dxa"/>
            <w:shd w:val="clear" w:color="auto" w:fill="auto"/>
            <w:vAlign w:val="center"/>
          </w:tcPr>
          <w:p w:rsidR="00B41142" w:rsidRPr="001E52FE" w:rsidRDefault="00B41142" w:rsidP="00346124">
            <w:pPr>
              <w:ind w:left="-108" w:right="-108" w:firstLine="0"/>
              <w:jc w:val="center"/>
            </w:pPr>
            <w:r>
              <w:t>9</w:t>
            </w:r>
          </w:p>
        </w:tc>
      </w:tr>
      <w:tr w:rsidR="00B41142" w:rsidRPr="000605C9" w:rsidTr="00346124">
        <w:tc>
          <w:tcPr>
            <w:tcW w:w="850" w:type="dxa"/>
            <w:shd w:val="clear" w:color="auto" w:fill="auto"/>
            <w:vAlign w:val="center"/>
          </w:tcPr>
          <w:p w:rsidR="00B41142" w:rsidRPr="000605C9" w:rsidRDefault="00B41142" w:rsidP="00346124">
            <w:pPr>
              <w:tabs>
                <w:tab w:val="num" w:pos="567"/>
              </w:tabs>
              <w:ind w:right="255" w:firstLine="0"/>
              <w:jc w:val="center"/>
            </w:pPr>
            <w:r>
              <w:t>8</w:t>
            </w:r>
          </w:p>
        </w:tc>
        <w:tc>
          <w:tcPr>
            <w:tcW w:w="5528" w:type="dxa"/>
            <w:shd w:val="clear" w:color="auto" w:fill="auto"/>
            <w:vAlign w:val="center"/>
          </w:tcPr>
          <w:p w:rsidR="00B41142" w:rsidRPr="00C8580D" w:rsidRDefault="00B41142" w:rsidP="00346124">
            <w:pPr>
              <w:tabs>
                <w:tab w:val="num" w:pos="0"/>
              </w:tabs>
              <w:ind w:firstLine="0"/>
              <w:jc w:val="left"/>
            </w:pPr>
            <w:r w:rsidRPr="00C8580D">
              <w:t xml:space="preserve"> Ул. </w:t>
            </w:r>
            <w:r>
              <w:t>П.Поручикова</w:t>
            </w:r>
          </w:p>
        </w:tc>
        <w:tc>
          <w:tcPr>
            <w:tcW w:w="993" w:type="dxa"/>
            <w:shd w:val="clear" w:color="auto" w:fill="auto"/>
            <w:vAlign w:val="center"/>
          </w:tcPr>
          <w:p w:rsidR="00B41142" w:rsidRPr="00FD37C7" w:rsidRDefault="00B41142" w:rsidP="00346124">
            <w:pPr>
              <w:ind w:left="-108" w:right="-108" w:firstLine="0"/>
              <w:jc w:val="center"/>
            </w:pPr>
            <w:r>
              <w:t>91</w:t>
            </w:r>
          </w:p>
        </w:tc>
        <w:tc>
          <w:tcPr>
            <w:tcW w:w="850" w:type="dxa"/>
            <w:shd w:val="clear" w:color="auto" w:fill="auto"/>
            <w:vAlign w:val="center"/>
          </w:tcPr>
          <w:p w:rsidR="00B41142" w:rsidRPr="00FD37C7" w:rsidRDefault="00B41142" w:rsidP="00346124">
            <w:pPr>
              <w:ind w:left="-108" w:right="-108" w:firstLine="0"/>
              <w:jc w:val="center"/>
            </w:pPr>
            <w:r>
              <w:t>-</w:t>
            </w:r>
          </w:p>
        </w:tc>
        <w:tc>
          <w:tcPr>
            <w:tcW w:w="1134" w:type="dxa"/>
            <w:shd w:val="clear" w:color="auto" w:fill="auto"/>
            <w:vAlign w:val="center"/>
          </w:tcPr>
          <w:p w:rsidR="00B41142" w:rsidRPr="00FD37C7" w:rsidRDefault="00B41142" w:rsidP="00346124">
            <w:pPr>
              <w:ind w:left="-108" w:right="-108" w:firstLine="0"/>
              <w:jc w:val="center"/>
            </w:pPr>
            <w:r>
              <w:t>9</w:t>
            </w:r>
          </w:p>
        </w:tc>
      </w:tr>
      <w:tr w:rsidR="00B41142" w:rsidRPr="000605C9" w:rsidTr="00346124">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0605C9" w:rsidRDefault="00B41142" w:rsidP="00346124">
            <w:pPr>
              <w:tabs>
                <w:tab w:val="num" w:pos="567"/>
              </w:tabs>
              <w:ind w:right="255" w:firstLine="0"/>
              <w:jc w:val="center"/>
            </w:pPr>
            <w:r>
              <w:t>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C8580D" w:rsidRDefault="00B41142" w:rsidP="00346124">
            <w:pPr>
              <w:tabs>
                <w:tab w:val="num" w:pos="0"/>
              </w:tabs>
              <w:ind w:firstLine="0"/>
              <w:jc w:val="left"/>
            </w:pPr>
            <w:r w:rsidRPr="00C8580D">
              <w:t xml:space="preserve"> Ул. </w:t>
            </w:r>
            <w:r>
              <w:t>Аэропортная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FD37C7" w:rsidRDefault="00B41142" w:rsidP="00346124">
            <w:pPr>
              <w:ind w:left="-108" w:right="-108" w:firstLine="0"/>
              <w:jc w:val="center"/>
            </w:pPr>
            <w:r>
              <w:t>75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FD37C7" w:rsidRDefault="00B41142" w:rsidP="00346124">
            <w:pPr>
              <w:ind w:left="-108" w:right="-108" w:firstLine="0"/>
              <w:jc w:val="center"/>
            </w:pPr>
            <w: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FD37C7" w:rsidRDefault="00B41142" w:rsidP="00346124">
            <w:pPr>
              <w:ind w:left="-108" w:right="-108" w:firstLine="0"/>
              <w:jc w:val="center"/>
            </w:pPr>
            <w:r>
              <w:t>15</w:t>
            </w:r>
          </w:p>
        </w:tc>
      </w:tr>
      <w:tr w:rsidR="00B41142" w:rsidRPr="000605C9" w:rsidTr="00346124">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0605C9" w:rsidRDefault="00B41142" w:rsidP="00346124">
            <w:pPr>
              <w:tabs>
                <w:tab w:val="num" w:pos="567"/>
              </w:tabs>
              <w:ind w:right="255" w:firstLine="0"/>
              <w:jc w:val="center"/>
            </w:pPr>
            <w:r>
              <w:t>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AF6862" w:rsidRDefault="00B41142" w:rsidP="00346124">
            <w:pPr>
              <w:tabs>
                <w:tab w:val="num" w:pos="0"/>
              </w:tabs>
              <w:ind w:firstLine="0"/>
              <w:jc w:val="left"/>
            </w:pPr>
            <w:r w:rsidRPr="00AF6862">
              <w:t xml:space="preserve"> Ул. </w:t>
            </w:r>
            <w:r>
              <w:t>Стояновича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AF6862" w:rsidRDefault="00B41142" w:rsidP="00346124">
            <w:pPr>
              <w:ind w:left="-108" w:right="-108" w:firstLine="0"/>
              <w:jc w:val="center"/>
            </w:pPr>
            <w:r>
              <w:t>82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AF6862" w:rsidRDefault="00B41142" w:rsidP="00346124">
            <w:pPr>
              <w:ind w:left="-108" w:right="-108" w:firstLine="0"/>
              <w:jc w:val="center"/>
            </w:pPr>
            <w: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AF6862" w:rsidRDefault="00B41142" w:rsidP="00346124">
            <w:pPr>
              <w:ind w:left="-108" w:right="-108" w:firstLine="0"/>
              <w:jc w:val="center"/>
            </w:pPr>
            <w:r>
              <w:t>9</w:t>
            </w:r>
          </w:p>
        </w:tc>
      </w:tr>
      <w:tr w:rsidR="00B41142" w:rsidRPr="000605C9" w:rsidTr="00346124">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0605C9" w:rsidRDefault="00B41142" w:rsidP="00346124">
            <w:pPr>
              <w:tabs>
                <w:tab w:val="num" w:pos="567"/>
              </w:tabs>
              <w:ind w:right="255" w:firstLine="0"/>
              <w:jc w:val="center"/>
            </w:pPr>
            <w:r>
              <w:t>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tabs>
                <w:tab w:val="num" w:pos="0"/>
              </w:tabs>
              <w:ind w:firstLine="0"/>
              <w:jc w:val="left"/>
            </w:pPr>
            <w:r w:rsidRPr="004037E2">
              <w:t xml:space="preserve"> Ул. </w:t>
            </w:r>
            <w:r>
              <w:t>30 лет Победы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94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3</w:t>
            </w:r>
          </w:p>
        </w:tc>
      </w:tr>
      <w:tr w:rsidR="00B41142" w:rsidRPr="000605C9" w:rsidTr="00346124">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Default="00B41142" w:rsidP="00346124">
            <w:pPr>
              <w:tabs>
                <w:tab w:val="num" w:pos="567"/>
              </w:tabs>
              <w:ind w:right="255" w:firstLine="0"/>
              <w:jc w:val="center"/>
            </w:pPr>
            <w:r>
              <w:t>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tabs>
                <w:tab w:val="num" w:pos="0"/>
              </w:tabs>
              <w:ind w:firstLine="0"/>
              <w:jc w:val="left"/>
            </w:pPr>
            <w:r>
              <w:t>Ул. Первомайская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62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11</w:t>
            </w:r>
          </w:p>
        </w:tc>
      </w:tr>
      <w:tr w:rsidR="00B41142" w:rsidRPr="000605C9" w:rsidTr="00346124">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Default="00B41142" w:rsidP="00346124">
            <w:pPr>
              <w:tabs>
                <w:tab w:val="num" w:pos="567"/>
              </w:tabs>
              <w:ind w:right="255" w:firstLine="0"/>
              <w:jc w:val="center"/>
            </w:pPr>
            <w:r>
              <w:t>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tabs>
                <w:tab w:val="num" w:pos="0"/>
              </w:tabs>
              <w:ind w:firstLine="0"/>
              <w:jc w:val="left"/>
            </w:pPr>
            <w:r>
              <w:t>Ул.О.Кошевого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93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3</w:t>
            </w:r>
          </w:p>
        </w:tc>
      </w:tr>
      <w:tr w:rsidR="00B41142" w:rsidRPr="000605C9" w:rsidTr="00346124">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Default="00B41142" w:rsidP="00346124">
            <w:pPr>
              <w:tabs>
                <w:tab w:val="num" w:pos="567"/>
              </w:tabs>
              <w:ind w:right="255" w:firstLine="0"/>
              <w:jc w:val="center"/>
            </w:pPr>
            <w:r>
              <w:t>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tabs>
                <w:tab w:val="num" w:pos="0"/>
              </w:tabs>
              <w:ind w:firstLine="0"/>
              <w:jc w:val="left"/>
            </w:pPr>
            <w:r>
              <w:t>Ул. Октябрьская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93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3</w:t>
            </w:r>
          </w:p>
        </w:tc>
      </w:tr>
      <w:tr w:rsidR="00B41142" w:rsidRPr="000605C9" w:rsidTr="00346124">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Default="00B41142" w:rsidP="00346124">
            <w:pPr>
              <w:tabs>
                <w:tab w:val="num" w:pos="567"/>
              </w:tabs>
              <w:ind w:right="255" w:firstLine="0"/>
              <w:jc w:val="center"/>
            </w:pPr>
            <w:r>
              <w:t>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tabs>
                <w:tab w:val="num" w:pos="0"/>
              </w:tabs>
              <w:ind w:firstLine="0"/>
              <w:jc w:val="left"/>
            </w:pPr>
            <w:r>
              <w:t>Ул. К.Либкнехта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99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4037E2" w:rsidRDefault="00B41142" w:rsidP="00346124">
            <w:pPr>
              <w:ind w:left="-108" w:right="-108" w:firstLine="0"/>
              <w:jc w:val="center"/>
            </w:pPr>
            <w:r>
              <w:t>-</w:t>
            </w:r>
          </w:p>
        </w:tc>
      </w:tr>
    </w:tbl>
    <w:p w:rsidR="00B41142" w:rsidRPr="00346124" w:rsidRDefault="00B41142" w:rsidP="00346124">
      <w:pPr>
        <w:ind w:left="567" w:right="255" w:firstLine="851"/>
      </w:pPr>
      <w:r w:rsidRPr="00346124">
        <w:rPr>
          <w:sz w:val="28"/>
        </w:rPr>
        <w:lastRenderedPageBreak/>
        <w:t>Наибольший</w:t>
      </w:r>
      <w:r>
        <w:rPr>
          <w:sz w:val="28"/>
        </w:rPr>
        <w:t xml:space="preserve"> процент в транспортном потоке на городских магистралях составляет </w:t>
      </w:r>
      <w:r w:rsidRPr="00E97E8C">
        <w:rPr>
          <w:i/>
          <w:sz w:val="28"/>
        </w:rPr>
        <w:t>легковой</w:t>
      </w:r>
      <w:r>
        <w:rPr>
          <w:sz w:val="28"/>
        </w:rPr>
        <w:t xml:space="preserve"> транспорт.</w:t>
      </w:r>
    </w:p>
    <w:p w:rsidR="00B41142" w:rsidRDefault="00B41142" w:rsidP="00B41142">
      <w:pPr>
        <w:ind w:left="567" w:right="255" w:firstLine="851"/>
        <w:rPr>
          <w:sz w:val="28"/>
        </w:rPr>
      </w:pPr>
      <w:r>
        <w:rPr>
          <w:sz w:val="28"/>
        </w:rPr>
        <w:t xml:space="preserve">Все </w:t>
      </w:r>
      <w:r w:rsidRPr="008B1924">
        <w:rPr>
          <w:i/>
          <w:sz w:val="28"/>
        </w:rPr>
        <w:t xml:space="preserve">грузовое </w:t>
      </w:r>
      <w:r w:rsidRPr="009F4404">
        <w:rPr>
          <w:sz w:val="28"/>
        </w:rPr>
        <w:t>движение можно</w:t>
      </w:r>
      <w:r>
        <w:rPr>
          <w:sz w:val="28"/>
        </w:rPr>
        <w:t xml:space="preserve"> разделить на три группы.</w:t>
      </w:r>
    </w:p>
    <w:p w:rsidR="00B41142" w:rsidRDefault="00B41142" w:rsidP="00B41142">
      <w:pPr>
        <w:ind w:left="567" w:right="255" w:firstLine="851"/>
        <w:rPr>
          <w:sz w:val="28"/>
        </w:rPr>
      </w:pPr>
      <w:r>
        <w:rPr>
          <w:i/>
          <w:sz w:val="28"/>
        </w:rPr>
        <w:t>Первая группа</w:t>
      </w:r>
      <w:r>
        <w:rPr>
          <w:sz w:val="28"/>
        </w:rPr>
        <w:t xml:space="preserve"> – коммунально-бытовое и торговое обслуживание городской территории. Грузовые автомобили при этом должны иметь доступ во все районы города.</w:t>
      </w:r>
    </w:p>
    <w:p w:rsidR="00B41142" w:rsidRDefault="00B41142" w:rsidP="00B41142">
      <w:pPr>
        <w:ind w:left="567" w:right="255" w:firstLine="851"/>
        <w:rPr>
          <w:sz w:val="28"/>
        </w:rPr>
      </w:pPr>
      <w:r>
        <w:rPr>
          <w:i/>
          <w:sz w:val="28"/>
        </w:rPr>
        <w:t>Группа вторая</w:t>
      </w:r>
      <w:r>
        <w:rPr>
          <w:sz w:val="28"/>
        </w:rPr>
        <w:t xml:space="preserve"> – перевозка промышленных и строительных грузов. Автомобили обеспечивают работу промышленных предприятий и строек города. Промышленные грузы более стабильны по объему и направлению, чем строительные, которые определяются местом строительства. Для этих перевозок используют большегрузные автомобили.</w:t>
      </w:r>
      <w:r w:rsidRPr="006C7FE3">
        <w:rPr>
          <w:sz w:val="28"/>
        </w:rPr>
        <w:t xml:space="preserve"> </w:t>
      </w:r>
    </w:p>
    <w:p w:rsidR="00B41142" w:rsidRPr="005F7202" w:rsidRDefault="00B41142" w:rsidP="00B41142">
      <w:pPr>
        <w:ind w:left="567" w:right="255" w:firstLine="851"/>
        <w:rPr>
          <w:sz w:val="28"/>
          <w:szCs w:val="28"/>
        </w:rPr>
      </w:pPr>
      <w:r>
        <w:rPr>
          <w:i/>
          <w:sz w:val="28"/>
        </w:rPr>
        <w:t xml:space="preserve">Группа  третья </w:t>
      </w:r>
      <w:r>
        <w:rPr>
          <w:sz w:val="28"/>
        </w:rPr>
        <w:t xml:space="preserve">– внешнее  транзитное  движение  через  город.  </w:t>
      </w:r>
    </w:p>
    <w:p w:rsidR="00B41142" w:rsidRDefault="00B41142" w:rsidP="00B41142">
      <w:pPr>
        <w:ind w:left="567" w:right="255" w:firstLine="851"/>
        <w:rPr>
          <w:sz w:val="28"/>
        </w:rPr>
      </w:pPr>
      <w:r>
        <w:rPr>
          <w:sz w:val="28"/>
        </w:rPr>
        <w:t xml:space="preserve">Транзитный транспорт осуществляет движение в Таксимо  и </w:t>
      </w:r>
      <w:r>
        <w:rPr>
          <w:sz w:val="28"/>
          <w:szCs w:val="28"/>
        </w:rPr>
        <w:t xml:space="preserve">приисковые </w:t>
      </w:r>
      <w:r w:rsidRPr="005F7202">
        <w:rPr>
          <w:sz w:val="28"/>
          <w:szCs w:val="28"/>
        </w:rPr>
        <w:t>посел</w:t>
      </w:r>
      <w:r w:rsidRPr="005F7202">
        <w:rPr>
          <w:sz w:val="28"/>
          <w:szCs w:val="28"/>
        </w:rPr>
        <w:softHyphen/>
        <w:t>ки</w:t>
      </w:r>
      <w:r>
        <w:rPr>
          <w:sz w:val="28"/>
        </w:rPr>
        <w:t>.</w:t>
      </w:r>
    </w:p>
    <w:p w:rsidR="00B41142" w:rsidRDefault="00B41142" w:rsidP="00B41142">
      <w:pPr>
        <w:tabs>
          <w:tab w:val="left" w:pos="9781"/>
        </w:tabs>
        <w:ind w:left="567" w:right="255" w:firstLine="851"/>
        <w:rPr>
          <w:color w:val="000000"/>
          <w:sz w:val="28"/>
        </w:rPr>
      </w:pPr>
      <w:r>
        <w:rPr>
          <w:sz w:val="28"/>
        </w:rPr>
        <w:t xml:space="preserve">Первые две группы представляют городское грузовое движение, необходимое для нормального функционирования всех городских систем, строек города, различных областей деятельности общества. </w:t>
      </w:r>
      <w:r w:rsidRPr="00927391">
        <w:rPr>
          <w:color w:val="000000"/>
          <w:sz w:val="28"/>
        </w:rPr>
        <w:t>Движение грузового транспорта, обслуживающего предприятия социально-бытового обслуживания, осуществляется практически по всем улицам города, доля грузового транспорта в общем потоке составляет допустимо невысокий процент в часы «пик»</w:t>
      </w:r>
      <w:r>
        <w:rPr>
          <w:color w:val="000000"/>
          <w:sz w:val="28"/>
        </w:rPr>
        <w:t>, кроме ул. Мира и ул. Урицкого, где доля грузового потока составляет 4% и 8% соответственно</w:t>
      </w:r>
      <w:r w:rsidRPr="00927391">
        <w:rPr>
          <w:color w:val="000000"/>
          <w:sz w:val="28"/>
        </w:rPr>
        <w:t>.</w:t>
      </w:r>
    </w:p>
    <w:p w:rsidR="00B41142" w:rsidRDefault="00B41142" w:rsidP="00B41142">
      <w:pPr>
        <w:tabs>
          <w:tab w:val="left" w:pos="9781"/>
        </w:tabs>
        <w:ind w:left="567" w:right="255" w:firstLine="851"/>
        <w:rPr>
          <w:sz w:val="28"/>
          <w:szCs w:val="28"/>
        </w:rPr>
      </w:pPr>
      <w:r w:rsidRPr="00A2419C">
        <w:rPr>
          <w:sz w:val="28"/>
          <w:szCs w:val="28"/>
        </w:rPr>
        <w:t>Бодайбо один из немногих северных городов, который был построен  рядом с крупным в стране месторождением золота. Золотодобывающая отрасль является ведущей для г. Бодайбо.</w:t>
      </w:r>
    </w:p>
    <w:p w:rsidR="00B41142" w:rsidRDefault="00B41142" w:rsidP="00B41142">
      <w:pPr>
        <w:tabs>
          <w:tab w:val="left" w:pos="9781"/>
        </w:tabs>
        <w:ind w:left="567" w:right="255" w:firstLine="851"/>
        <w:rPr>
          <w:bCs/>
          <w:sz w:val="28"/>
          <w:szCs w:val="28"/>
        </w:rPr>
      </w:pPr>
      <w:r w:rsidRPr="00A2419C">
        <w:rPr>
          <w:sz w:val="28"/>
          <w:szCs w:val="28"/>
        </w:rPr>
        <w:t xml:space="preserve"> Крупнейшие предприятия золотодобывающего комплекса:</w:t>
      </w:r>
      <w:r>
        <w:rPr>
          <w:sz w:val="28"/>
          <w:szCs w:val="28"/>
        </w:rPr>
        <w:t xml:space="preserve"> </w:t>
      </w:r>
      <w:r w:rsidRPr="00A2419C">
        <w:rPr>
          <w:sz w:val="28"/>
          <w:szCs w:val="28"/>
        </w:rPr>
        <w:t xml:space="preserve">АО </w:t>
      </w:r>
      <w:r w:rsidRPr="00A2419C">
        <w:rPr>
          <w:bCs/>
          <w:sz w:val="28"/>
          <w:szCs w:val="28"/>
        </w:rPr>
        <w:t>«А/с</w:t>
      </w:r>
      <w:r w:rsidRPr="00A2419C">
        <w:rPr>
          <w:sz w:val="28"/>
          <w:szCs w:val="28"/>
        </w:rPr>
        <w:t xml:space="preserve"> </w:t>
      </w:r>
      <w:r w:rsidRPr="00A2419C">
        <w:rPr>
          <w:bCs/>
          <w:sz w:val="28"/>
          <w:szCs w:val="28"/>
        </w:rPr>
        <w:t>«Витим»</w:t>
      </w:r>
      <w:r>
        <w:rPr>
          <w:bCs/>
          <w:sz w:val="28"/>
          <w:szCs w:val="28"/>
        </w:rPr>
        <w:t>,</w:t>
      </w:r>
      <w:r w:rsidRPr="00A2419C">
        <w:rPr>
          <w:sz w:val="28"/>
          <w:szCs w:val="28"/>
        </w:rPr>
        <w:t xml:space="preserve"> АО </w:t>
      </w:r>
      <w:r w:rsidRPr="00A2419C">
        <w:rPr>
          <w:bCs/>
          <w:sz w:val="28"/>
          <w:szCs w:val="28"/>
        </w:rPr>
        <w:t>«Высочайший»</w:t>
      </w:r>
      <w:r>
        <w:rPr>
          <w:bCs/>
          <w:sz w:val="28"/>
          <w:szCs w:val="28"/>
        </w:rPr>
        <w:t>,</w:t>
      </w:r>
      <w:r w:rsidRPr="00A2419C">
        <w:rPr>
          <w:sz w:val="28"/>
          <w:szCs w:val="28"/>
        </w:rPr>
        <w:t xml:space="preserve"> ООО Золоторудная компания</w:t>
      </w:r>
      <w:r w:rsidRPr="00A2419C">
        <w:rPr>
          <w:bCs/>
          <w:sz w:val="28"/>
          <w:szCs w:val="28"/>
        </w:rPr>
        <w:t xml:space="preserve"> «Грейн-Стар»</w:t>
      </w:r>
      <w:r>
        <w:rPr>
          <w:bCs/>
          <w:sz w:val="28"/>
          <w:szCs w:val="28"/>
        </w:rPr>
        <w:t>,</w:t>
      </w:r>
      <w:r w:rsidRPr="00A2419C">
        <w:rPr>
          <w:sz w:val="28"/>
          <w:szCs w:val="28"/>
        </w:rPr>
        <w:t xml:space="preserve"> АО </w:t>
      </w:r>
      <w:r w:rsidRPr="00A2419C">
        <w:rPr>
          <w:bCs/>
          <w:sz w:val="28"/>
          <w:szCs w:val="28"/>
        </w:rPr>
        <w:t>«Дальняя тайга»</w:t>
      </w:r>
      <w:r>
        <w:rPr>
          <w:bCs/>
          <w:sz w:val="28"/>
          <w:szCs w:val="28"/>
        </w:rPr>
        <w:t>,</w:t>
      </w:r>
      <w:r w:rsidRPr="00A2419C">
        <w:rPr>
          <w:sz w:val="28"/>
          <w:szCs w:val="28"/>
        </w:rPr>
        <w:t xml:space="preserve"> ООО</w:t>
      </w:r>
      <w:r w:rsidRPr="00A2419C">
        <w:rPr>
          <w:bCs/>
          <w:sz w:val="28"/>
          <w:szCs w:val="28"/>
        </w:rPr>
        <w:t xml:space="preserve"> «Друза»</w:t>
      </w:r>
      <w:r>
        <w:rPr>
          <w:bCs/>
          <w:sz w:val="28"/>
          <w:szCs w:val="28"/>
        </w:rPr>
        <w:t>,</w:t>
      </w:r>
      <w:r w:rsidRPr="00A2419C">
        <w:rPr>
          <w:sz w:val="28"/>
          <w:szCs w:val="28"/>
        </w:rPr>
        <w:t xml:space="preserve"> ООО «А/с </w:t>
      </w:r>
      <w:r w:rsidRPr="00A2419C">
        <w:rPr>
          <w:bCs/>
          <w:sz w:val="28"/>
          <w:szCs w:val="28"/>
        </w:rPr>
        <w:t>«Лена»</w:t>
      </w:r>
      <w:r>
        <w:rPr>
          <w:bCs/>
          <w:sz w:val="28"/>
          <w:szCs w:val="28"/>
        </w:rPr>
        <w:t>,</w:t>
      </w:r>
      <w:r w:rsidRPr="00A2419C">
        <w:rPr>
          <w:sz w:val="28"/>
          <w:szCs w:val="28"/>
        </w:rPr>
        <w:t xml:space="preserve"> ООО «А/с </w:t>
      </w:r>
      <w:r w:rsidRPr="00A2419C">
        <w:rPr>
          <w:bCs/>
          <w:sz w:val="28"/>
          <w:szCs w:val="28"/>
        </w:rPr>
        <w:t>«Лена»</w:t>
      </w:r>
      <w:r>
        <w:rPr>
          <w:bCs/>
          <w:sz w:val="28"/>
          <w:szCs w:val="28"/>
        </w:rPr>
        <w:t>,</w:t>
      </w:r>
      <w:r w:rsidRPr="00A2419C">
        <w:rPr>
          <w:sz w:val="28"/>
          <w:szCs w:val="28"/>
        </w:rPr>
        <w:t xml:space="preserve"> АО «ЗДК </w:t>
      </w:r>
      <w:r w:rsidRPr="00A2419C">
        <w:rPr>
          <w:bCs/>
          <w:sz w:val="28"/>
          <w:szCs w:val="28"/>
        </w:rPr>
        <w:t>«Лензолото»</w:t>
      </w:r>
      <w:r>
        <w:rPr>
          <w:bCs/>
          <w:sz w:val="28"/>
          <w:szCs w:val="28"/>
        </w:rPr>
        <w:t>,</w:t>
      </w:r>
      <w:r w:rsidRPr="00A2419C">
        <w:rPr>
          <w:bCs/>
          <w:sz w:val="28"/>
          <w:szCs w:val="28"/>
        </w:rPr>
        <w:t xml:space="preserve"> ОАО "Лензолото"</w:t>
      </w:r>
      <w:r>
        <w:rPr>
          <w:bCs/>
          <w:sz w:val="28"/>
          <w:szCs w:val="28"/>
        </w:rPr>
        <w:t>,</w:t>
      </w:r>
      <w:r w:rsidRPr="00A2419C">
        <w:rPr>
          <w:sz w:val="28"/>
          <w:szCs w:val="28"/>
        </w:rPr>
        <w:t xml:space="preserve"> ЗАО </w:t>
      </w:r>
      <w:r w:rsidRPr="00A2419C">
        <w:rPr>
          <w:bCs/>
          <w:sz w:val="28"/>
          <w:szCs w:val="28"/>
        </w:rPr>
        <w:t>«Ленсиб»</w:t>
      </w:r>
      <w:r>
        <w:rPr>
          <w:bCs/>
          <w:sz w:val="28"/>
          <w:szCs w:val="28"/>
        </w:rPr>
        <w:t>,</w:t>
      </w:r>
      <w:r w:rsidRPr="00A2419C">
        <w:rPr>
          <w:bCs/>
          <w:sz w:val="28"/>
          <w:szCs w:val="28"/>
        </w:rPr>
        <w:t xml:space="preserve"> Транспортная служба ОАО «Первенец»</w:t>
      </w:r>
      <w:r>
        <w:rPr>
          <w:bCs/>
          <w:sz w:val="28"/>
          <w:szCs w:val="28"/>
        </w:rPr>
        <w:t>,</w:t>
      </w:r>
      <w:r w:rsidRPr="00A2419C">
        <w:rPr>
          <w:bCs/>
          <w:sz w:val="28"/>
          <w:szCs w:val="28"/>
        </w:rPr>
        <w:t xml:space="preserve"> </w:t>
      </w:r>
      <w:r w:rsidRPr="00A2419C">
        <w:rPr>
          <w:sz w:val="28"/>
          <w:szCs w:val="28"/>
        </w:rPr>
        <w:t xml:space="preserve">АО </w:t>
      </w:r>
      <w:r w:rsidRPr="00A2419C">
        <w:rPr>
          <w:bCs/>
          <w:sz w:val="28"/>
          <w:szCs w:val="28"/>
        </w:rPr>
        <w:t>«Маракан»</w:t>
      </w:r>
      <w:r>
        <w:rPr>
          <w:bCs/>
          <w:sz w:val="28"/>
          <w:szCs w:val="28"/>
        </w:rPr>
        <w:t>,</w:t>
      </w:r>
      <w:r w:rsidRPr="00A2419C">
        <w:rPr>
          <w:sz w:val="28"/>
          <w:szCs w:val="28"/>
        </w:rPr>
        <w:t xml:space="preserve"> ЗАО </w:t>
      </w:r>
      <w:r w:rsidRPr="00A2419C">
        <w:rPr>
          <w:bCs/>
          <w:sz w:val="28"/>
          <w:szCs w:val="28"/>
        </w:rPr>
        <w:t>«ГПП «Реткон»</w:t>
      </w:r>
      <w:r>
        <w:rPr>
          <w:bCs/>
          <w:sz w:val="28"/>
          <w:szCs w:val="28"/>
        </w:rPr>
        <w:t>,</w:t>
      </w:r>
      <w:r w:rsidRPr="00A2419C">
        <w:rPr>
          <w:sz w:val="28"/>
          <w:szCs w:val="28"/>
        </w:rPr>
        <w:t xml:space="preserve"> АО </w:t>
      </w:r>
      <w:r w:rsidRPr="00A2419C">
        <w:rPr>
          <w:bCs/>
          <w:sz w:val="28"/>
          <w:szCs w:val="28"/>
        </w:rPr>
        <w:t>«Светлый»</w:t>
      </w:r>
      <w:r>
        <w:rPr>
          <w:bCs/>
          <w:sz w:val="28"/>
          <w:szCs w:val="28"/>
        </w:rPr>
        <w:t>,</w:t>
      </w:r>
      <w:r w:rsidRPr="00A2419C">
        <w:rPr>
          <w:sz w:val="28"/>
          <w:szCs w:val="28"/>
        </w:rPr>
        <w:t xml:space="preserve"> АО </w:t>
      </w:r>
      <w:r w:rsidRPr="00A2419C">
        <w:rPr>
          <w:bCs/>
          <w:sz w:val="28"/>
          <w:szCs w:val="28"/>
        </w:rPr>
        <w:t>«Севзото»</w:t>
      </w:r>
      <w:r>
        <w:rPr>
          <w:bCs/>
          <w:sz w:val="28"/>
          <w:szCs w:val="28"/>
        </w:rPr>
        <w:t>,</w:t>
      </w:r>
      <w:r w:rsidRPr="00A2419C">
        <w:rPr>
          <w:bCs/>
          <w:sz w:val="28"/>
          <w:szCs w:val="28"/>
        </w:rPr>
        <w:t xml:space="preserve"> ООО «Угахан»</w:t>
      </w:r>
      <w:r>
        <w:rPr>
          <w:bCs/>
          <w:sz w:val="28"/>
          <w:szCs w:val="28"/>
        </w:rPr>
        <w:t xml:space="preserve">. </w:t>
      </w:r>
    </w:p>
    <w:p w:rsidR="00B41142" w:rsidRPr="00A2419C" w:rsidRDefault="00B41142" w:rsidP="00B41142">
      <w:pPr>
        <w:tabs>
          <w:tab w:val="left" w:pos="9781"/>
        </w:tabs>
        <w:ind w:left="567" w:right="255" w:firstLine="851"/>
        <w:rPr>
          <w:sz w:val="28"/>
          <w:szCs w:val="28"/>
        </w:rPr>
      </w:pPr>
      <w:r>
        <w:rPr>
          <w:sz w:val="28"/>
          <w:szCs w:val="28"/>
        </w:rPr>
        <w:t>Наряду с золотодобывающими предприятиями, в</w:t>
      </w:r>
      <w:r w:rsidRPr="00A2419C">
        <w:rPr>
          <w:sz w:val="28"/>
          <w:szCs w:val="28"/>
        </w:rPr>
        <w:t xml:space="preserve"> Бодайбо </w:t>
      </w:r>
      <w:r w:rsidRPr="00A2419C">
        <w:rPr>
          <w:bCs/>
          <w:sz w:val="28"/>
          <w:szCs w:val="28"/>
        </w:rPr>
        <w:t xml:space="preserve">действуют также предприятия по производству и перераспределению электроэнергии, газа и воды, сельскохозяйственной промышленности, лесхоз. </w:t>
      </w:r>
      <w:r w:rsidRPr="00A2419C">
        <w:rPr>
          <w:sz w:val="28"/>
          <w:szCs w:val="28"/>
        </w:rPr>
        <w:t xml:space="preserve">Предприятие </w:t>
      </w:r>
      <w:r w:rsidRPr="00A2419C">
        <w:rPr>
          <w:sz w:val="28"/>
          <w:szCs w:val="28"/>
        </w:rPr>
        <w:lastRenderedPageBreak/>
        <w:t>ООО «ЛенРЭМ» представляет  металлургическое производство</w:t>
      </w:r>
      <w:r>
        <w:rPr>
          <w:sz w:val="28"/>
          <w:szCs w:val="28"/>
        </w:rPr>
        <w:t xml:space="preserve">, </w:t>
      </w:r>
      <w:r w:rsidRPr="00A2419C">
        <w:rPr>
          <w:sz w:val="28"/>
          <w:szCs w:val="28"/>
        </w:rPr>
        <w:t xml:space="preserve">работают </w:t>
      </w:r>
      <w:r>
        <w:rPr>
          <w:sz w:val="28"/>
          <w:szCs w:val="28"/>
        </w:rPr>
        <w:t xml:space="preserve">строительные </w:t>
      </w:r>
      <w:r w:rsidRPr="00A2419C">
        <w:rPr>
          <w:sz w:val="28"/>
          <w:szCs w:val="28"/>
        </w:rPr>
        <w:t xml:space="preserve">предприятия, </w:t>
      </w:r>
      <w:r>
        <w:rPr>
          <w:sz w:val="28"/>
          <w:szCs w:val="28"/>
        </w:rPr>
        <w:t>предприятия т</w:t>
      </w:r>
      <w:r w:rsidRPr="00A2419C">
        <w:rPr>
          <w:sz w:val="28"/>
          <w:szCs w:val="28"/>
        </w:rPr>
        <w:t>орговл</w:t>
      </w:r>
      <w:r>
        <w:rPr>
          <w:sz w:val="28"/>
          <w:szCs w:val="28"/>
        </w:rPr>
        <w:t>и</w:t>
      </w:r>
      <w:r w:rsidRPr="00A2419C">
        <w:rPr>
          <w:sz w:val="28"/>
          <w:szCs w:val="28"/>
        </w:rPr>
        <w:t xml:space="preserve"> и общественн</w:t>
      </w:r>
      <w:r>
        <w:rPr>
          <w:sz w:val="28"/>
          <w:szCs w:val="28"/>
        </w:rPr>
        <w:t>ого</w:t>
      </w:r>
      <w:r w:rsidRPr="00A2419C">
        <w:rPr>
          <w:sz w:val="28"/>
          <w:szCs w:val="28"/>
        </w:rPr>
        <w:t xml:space="preserve"> питани</w:t>
      </w:r>
      <w:r>
        <w:rPr>
          <w:sz w:val="28"/>
          <w:szCs w:val="28"/>
        </w:rPr>
        <w:t>я</w:t>
      </w:r>
      <w:r w:rsidRPr="00A2419C">
        <w:rPr>
          <w:sz w:val="28"/>
          <w:szCs w:val="28"/>
        </w:rPr>
        <w:t xml:space="preserve">. </w:t>
      </w:r>
    </w:p>
    <w:p w:rsidR="00B41142" w:rsidRDefault="00B41142" w:rsidP="00346124">
      <w:pPr>
        <w:tabs>
          <w:tab w:val="left" w:pos="1843"/>
        </w:tabs>
        <w:ind w:left="567" w:right="255" w:firstLine="851"/>
        <w:rPr>
          <w:color w:val="000000"/>
          <w:sz w:val="28"/>
        </w:rPr>
      </w:pPr>
      <w:r w:rsidRPr="00FC518E">
        <w:rPr>
          <w:i/>
          <w:color w:val="000000"/>
          <w:sz w:val="28"/>
        </w:rPr>
        <w:t>При существующей ширине проезжих частей невозможно выделить отдельные полосы движения для разделения транспортных потоков по составу,</w:t>
      </w:r>
      <w:r w:rsidRPr="00FC518E">
        <w:rPr>
          <w:color w:val="000000"/>
          <w:sz w:val="28"/>
        </w:rPr>
        <w:t xml:space="preserve"> и движение на всем протяжении УДС организовано в смешанном потоке. </w:t>
      </w:r>
    </w:p>
    <w:p w:rsidR="00B41142" w:rsidRPr="00FC518E" w:rsidRDefault="00B41142" w:rsidP="00B41142">
      <w:pPr>
        <w:ind w:left="567" w:right="255" w:firstLine="851"/>
        <w:rPr>
          <w:color w:val="000000"/>
          <w:sz w:val="28"/>
        </w:rPr>
      </w:pPr>
      <w:r w:rsidRPr="00FC518E">
        <w:rPr>
          <w:color w:val="000000"/>
          <w:sz w:val="28"/>
        </w:rPr>
        <w:t xml:space="preserve">В силу существующей транспортной планировки г. </w:t>
      </w:r>
      <w:r>
        <w:rPr>
          <w:color w:val="000000"/>
          <w:sz w:val="28"/>
        </w:rPr>
        <w:t>Бодайбо</w:t>
      </w:r>
      <w:r w:rsidRPr="00FC518E">
        <w:rPr>
          <w:color w:val="000000"/>
          <w:sz w:val="28"/>
        </w:rPr>
        <w:t xml:space="preserve">, расположения промышленно-складской и жилых зон, </w:t>
      </w:r>
      <w:r w:rsidRPr="00833D08">
        <w:rPr>
          <w:color w:val="000000"/>
          <w:sz w:val="28"/>
        </w:rPr>
        <w:t xml:space="preserve">движение транспортных потоков на ряде магистралей имеет ярко выраженную направленность в часы «пик». </w:t>
      </w:r>
      <w:r w:rsidRPr="00FC518E">
        <w:rPr>
          <w:color w:val="000000"/>
          <w:sz w:val="28"/>
        </w:rPr>
        <w:t xml:space="preserve">Наибольшие транспортные потоки отмечены в </w:t>
      </w:r>
      <w:r>
        <w:rPr>
          <w:color w:val="000000"/>
          <w:sz w:val="28"/>
        </w:rPr>
        <w:t xml:space="preserve">утреннее, </w:t>
      </w:r>
      <w:r w:rsidRPr="00FC518E">
        <w:rPr>
          <w:color w:val="000000"/>
          <w:sz w:val="28"/>
        </w:rPr>
        <w:t>дневное и вечернее время</w:t>
      </w:r>
      <w:r>
        <w:rPr>
          <w:color w:val="000000"/>
          <w:sz w:val="28"/>
        </w:rPr>
        <w:t>.</w:t>
      </w:r>
      <w:r w:rsidRPr="00FC518E">
        <w:rPr>
          <w:color w:val="000000"/>
          <w:sz w:val="28"/>
        </w:rPr>
        <w:t xml:space="preserve"> </w:t>
      </w:r>
      <w:r>
        <w:rPr>
          <w:color w:val="000000"/>
          <w:sz w:val="28"/>
        </w:rPr>
        <w:t>У</w:t>
      </w:r>
      <w:r w:rsidRPr="00FC518E">
        <w:rPr>
          <w:color w:val="000000"/>
          <w:sz w:val="28"/>
        </w:rPr>
        <w:t>тренний час «пик» носит кратковременный характер. В выходные дни явных всплесков интенсивности транспорта не наблюдается, скопление транспорта наблюдается в районе торговых предприятий и центров.</w:t>
      </w:r>
    </w:p>
    <w:p w:rsidR="00B41142" w:rsidRDefault="00B41142" w:rsidP="00B41142">
      <w:pPr>
        <w:tabs>
          <w:tab w:val="left" w:pos="1843"/>
        </w:tabs>
        <w:ind w:left="567" w:right="255" w:firstLine="851"/>
        <w:rPr>
          <w:bCs/>
          <w:sz w:val="28"/>
        </w:rPr>
      </w:pPr>
      <w:r w:rsidRPr="00FC518E">
        <w:rPr>
          <w:color w:val="000000"/>
          <w:sz w:val="28"/>
        </w:rPr>
        <w:t xml:space="preserve">Анализ транспортных потоков показал, что </w:t>
      </w:r>
      <w:r>
        <w:rPr>
          <w:color w:val="000000"/>
          <w:sz w:val="28"/>
        </w:rPr>
        <w:t>к</w:t>
      </w:r>
      <w:r w:rsidRPr="00FC518E">
        <w:rPr>
          <w:color w:val="000000"/>
          <w:sz w:val="28"/>
        </w:rPr>
        <w:t xml:space="preserve">оличество магистралей общегородского и районного значения, связывающих промышленно-складские зоны с центром города, достаточно, но не на всех геометрические параметры соответствуют </w:t>
      </w:r>
      <w:r>
        <w:rPr>
          <w:bCs/>
          <w:sz w:val="28"/>
        </w:rPr>
        <w:t>нормативным параметрам (</w:t>
      </w:r>
      <w:r w:rsidRPr="00212B65">
        <w:rPr>
          <w:bCs/>
          <w:sz w:val="28"/>
        </w:rPr>
        <w:t>С</w:t>
      </w:r>
      <w:r>
        <w:rPr>
          <w:bCs/>
          <w:sz w:val="28"/>
        </w:rPr>
        <w:t xml:space="preserve">П 42.13330.2011 </w:t>
      </w:r>
      <w:r w:rsidRPr="00212B65">
        <w:rPr>
          <w:bCs/>
          <w:sz w:val="28"/>
        </w:rPr>
        <w:t>СНиП 2.07.01-89</w:t>
      </w:r>
      <w:r>
        <w:rPr>
          <w:bCs/>
          <w:sz w:val="28"/>
        </w:rPr>
        <w:t>*</w:t>
      </w:r>
      <w:r w:rsidRPr="00212B65">
        <w:rPr>
          <w:bCs/>
          <w:sz w:val="28"/>
        </w:rPr>
        <w:t xml:space="preserve"> «Градостроительство. Планировка и застройка городских и сельских поселений»</w:t>
      </w:r>
      <w:r>
        <w:rPr>
          <w:bCs/>
          <w:sz w:val="28"/>
        </w:rPr>
        <w:t xml:space="preserve"> </w:t>
      </w:r>
      <w:r w:rsidRPr="00E21ED8">
        <w:rPr>
          <w:bCs/>
          <w:sz w:val="28"/>
        </w:rPr>
        <w:t>таблицы 8 и 9)</w:t>
      </w:r>
      <w:r>
        <w:rPr>
          <w:bCs/>
          <w:sz w:val="28"/>
        </w:rPr>
        <w:t xml:space="preserve">, обеспечивающим безопасное дорожное движение. </w:t>
      </w:r>
    </w:p>
    <w:p w:rsidR="00B41142" w:rsidRDefault="00B41142" w:rsidP="00B41142">
      <w:pPr>
        <w:ind w:left="851" w:right="255" w:firstLine="0"/>
        <w:rPr>
          <w:i/>
          <w:iCs/>
          <w:sz w:val="28"/>
        </w:rPr>
      </w:pPr>
    </w:p>
    <w:p w:rsidR="00B41142" w:rsidRDefault="00B41142" w:rsidP="00B41142">
      <w:pPr>
        <w:ind w:left="851" w:right="255" w:firstLine="0"/>
        <w:rPr>
          <w:i/>
          <w:iCs/>
          <w:sz w:val="28"/>
        </w:rPr>
      </w:pPr>
      <w:r w:rsidRPr="00F50EEE">
        <w:rPr>
          <w:i/>
          <w:iCs/>
          <w:sz w:val="28"/>
        </w:rPr>
        <w:t>2.1.</w:t>
      </w:r>
      <w:r>
        <w:rPr>
          <w:i/>
          <w:iCs/>
          <w:sz w:val="28"/>
        </w:rPr>
        <w:t>2</w:t>
      </w:r>
      <w:r w:rsidRPr="00F50EEE">
        <w:rPr>
          <w:i/>
          <w:iCs/>
          <w:sz w:val="28"/>
        </w:rPr>
        <w:t xml:space="preserve"> Анализ загрузки транспортных узлов и связей</w:t>
      </w:r>
    </w:p>
    <w:p w:rsidR="00B41142" w:rsidRPr="00F50EEE" w:rsidRDefault="00B41142" w:rsidP="00B41142">
      <w:pPr>
        <w:ind w:left="851" w:right="255" w:firstLine="0"/>
        <w:rPr>
          <w:i/>
          <w:iCs/>
          <w:sz w:val="28"/>
        </w:rPr>
      </w:pPr>
    </w:p>
    <w:p w:rsidR="00B41142" w:rsidRDefault="00B41142" w:rsidP="00B41142">
      <w:pPr>
        <w:ind w:left="567" w:right="255" w:firstLine="851"/>
        <w:rPr>
          <w:bCs/>
          <w:i/>
          <w:iCs/>
          <w:sz w:val="28"/>
        </w:rPr>
      </w:pPr>
      <w:r w:rsidRPr="00F50EEE">
        <w:rPr>
          <w:bCs/>
          <w:i/>
          <w:iCs/>
          <w:sz w:val="28"/>
        </w:rPr>
        <w:t>2.1.</w:t>
      </w:r>
      <w:r>
        <w:rPr>
          <w:bCs/>
          <w:i/>
          <w:iCs/>
          <w:sz w:val="28"/>
        </w:rPr>
        <w:t>2</w:t>
      </w:r>
      <w:r w:rsidRPr="00F50EEE">
        <w:rPr>
          <w:bCs/>
          <w:i/>
          <w:iCs/>
          <w:sz w:val="28"/>
        </w:rPr>
        <w:t>.1 Анализ загрузки магистралей</w:t>
      </w:r>
    </w:p>
    <w:p w:rsidR="00B41142" w:rsidRDefault="00B41142" w:rsidP="00B41142">
      <w:pPr>
        <w:tabs>
          <w:tab w:val="left" w:pos="9239"/>
        </w:tabs>
        <w:ind w:left="567" w:right="255" w:firstLine="851"/>
        <w:rPr>
          <w:sz w:val="28"/>
        </w:rPr>
      </w:pPr>
      <w:r w:rsidRPr="00F50EEE">
        <w:rPr>
          <w:sz w:val="28"/>
        </w:rPr>
        <w:t xml:space="preserve">Важнейшим критерием, характеризующим функционирование улично-дорожной сети, является ее </w:t>
      </w:r>
      <w:r w:rsidRPr="00F50EEE">
        <w:rPr>
          <w:i/>
          <w:iCs/>
          <w:sz w:val="28"/>
        </w:rPr>
        <w:t>пропускная способность</w:t>
      </w:r>
      <w:r w:rsidRPr="00F50EEE">
        <w:rPr>
          <w:sz w:val="28"/>
        </w:rPr>
        <w:t xml:space="preserve"> </w:t>
      </w:r>
      <w:r w:rsidRPr="00F50EEE">
        <w:rPr>
          <w:i/>
          <w:iCs/>
          <w:sz w:val="28"/>
        </w:rPr>
        <w:t>и коэффициент загрузки</w:t>
      </w:r>
      <w:r w:rsidRPr="00F50EEE">
        <w:rPr>
          <w:sz w:val="28"/>
        </w:rPr>
        <w:t>.</w:t>
      </w:r>
    </w:p>
    <w:p w:rsidR="00B41142" w:rsidRDefault="00B41142" w:rsidP="00B41142">
      <w:pPr>
        <w:ind w:left="567" w:right="255" w:firstLine="851"/>
        <w:rPr>
          <w:sz w:val="28"/>
        </w:rPr>
      </w:pPr>
      <w:r w:rsidRPr="00F50EEE">
        <w:rPr>
          <w:sz w:val="28"/>
        </w:rPr>
        <w:t xml:space="preserve">Для расчета загрузки узлов использованы данные комплексного  обследования интенсивности  транспортных  потоков в г. </w:t>
      </w:r>
      <w:r>
        <w:rPr>
          <w:sz w:val="28"/>
        </w:rPr>
        <w:t>Нижневартовска</w:t>
      </w:r>
      <w:r w:rsidRPr="00F50EEE">
        <w:rPr>
          <w:sz w:val="28"/>
        </w:rPr>
        <w:t xml:space="preserve">, проведенного </w:t>
      </w:r>
      <w:r>
        <w:rPr>
          <w:sz w:val="28"/>
        </w:rPr>
        <w:t>июне</w:t>
      </w:r>
      <w:r w:rsidRPr="00F50EEE">
        <w:rPr>
          <w:sz w:val="28"/>
        </w:rPr>
        <w:t xml:space="preserve"> 201</w:t>
      </w:r>
      <w:r>
        <w:rPr>
          <w:sz w:val="28"/>
        </w:rPr>
        <w:t>7г.</w:t>
      </w:r>
    </w:p>
    <w:p w:rsidR="00B41142" w:rsidRPr="00C34729" w:rsidRDefault="00B41142" w:rsidP="00B41142">
      <w:pPr>
        <w:ind w:left="567" w:right="255" w:firstLine="851"/>
        <w:rPr>
          <w:sz w:val="28"/>
        </w:rPr>
      </w:pPr>
      <w:r w:rsidRPr="00C34729">
        <w:rPr>
          <w:rFonts w:eastAsia="TimesNewRomanPS-ItalicMT"/>
          <w:i/>
          <w:iCs/>
          <w:sz w:val="28"/>
          <w:szCs w:val="28"/>
        </w:rPr>
        <w:t>Пропускной способностью полосы улиц и дорог регулируемого движения</w:t>
      </w:r>
      <w:r>
        <w:rPr>
          <w:rFonts w:eastAsia="TimesNewRomanPS-ItalicMT"/>
          <w:i/>
          <w:iCs/>
          <w:sz w:val="28"/>
          <w:szCs w:val="28"/>
        </w:rPr>
        <w:t xml:space="preserve"> </w:t>
      </w:r>
      <w:r w:rsidRPr="00C34729">
        <w:rPr>
          <w:rFonts w:eastAsia="TimesNewRomanPSMT"/>
          <w:sz w:val="28"/>
          <w:szCs w:val="28"/>
        </w:rPr>
        <w:t xml:space="preserve">называется зависящее от условий и организации движения </w:t>
      </w:r>
      <w:r w:rsidRPr="00C34729">
        <w:rPr>
          <w:rFonts w:eastAsia="TimesNewRomanPSMT"/>
          <w:sz w:val="28"/>
          <w:szCs w:val="28"/>
        </w:rPr>
        <w:lastRenderedPageBreak/>
        <w:t>максимальное количество транспортных средств, проходящих по полосе в течение одного часа в</w:t>
      </w:r>
      <w:r>
        <w:rPr>
          <w:rFonts w:eastAsia="TimesNewRomanPSMT"/>
          <w:sz w:val="28"/>
          <w:szCs w:val="28"/>
        </w:rPr>
        <w:t xml:space="preserve"> </w:t>
      </w:r>
      <w:r w:rsidRPr="00C34729">
        <w:rPr>
          <w:rFonts w:eastAsia="TimesNewRomanPSMT"/>
          <w:sz w:val="28"/>
          <w:szCs w:val="28"/>
        </w:rPr>
        <w:t>одном направлении при соблюдении условий безопасности</w:t>
      </w:r>
      <w:r>
        <w:rPr>
          <w:rFonts w:ascii="TimesNewRomanPSMT" w:eastAsia="TimesNewRomanPSMT" w:cs="TimesNewRomanPSMT"/>
          <w:sz w:val="28"/>
          <w:szCs w:val="28"/>
        </w:rPr>
        <w:t xml:space="preserve"> </w:t>
      </w:r>
      <w:r w:rsidRPr="00C34729">
        <w:rPr>
          <w:rFonts w:eastAsia="TimesNewRomanPSMT"/>
          <w:sz w:val="28"/>
          <w:szCs w:val="28"/>
        </w:rPr>
        <w:t>движения</w:t>
      </w:r>
      <w:r>
        <w:rPr>
          <w:rFonts w:eastAsia="TimesNewRomanPSMT"/>
          <w:sz w:val="28"/>
          <w:szCs w:val="28"/>
        </w:rPr>
        <w:t>.</w:t>
      </w:r>
    </w:p>
    <w:p w:rsidR="00B41142" w:rsidRPr="00F50EEE" w:rsidRDefault="00B41142" w:rsidP="00B41142">
      <w:pPr>
        <w:ind w:left="567" w:right="255" w:firstLine="851"/>
        <w:rPr>
          <w:sz w:val="28"/>
        </w:rPr>
      </w:pPr>
      <w:r w:rsidRPr="00F50EEE">
        <w:rPr>
          <w:sz w:val="28"/>
        </w:rPr>
        <w:t>Пропускная способность исследуемого сечения проезжей части, прежде всего, зависит от ширины проезжей части, длительности периода фактического пропуска машин в течение часа через данное сечение, скорости движения транспорта, состава транспортного потока, разделения транспортных потоков по направлениям движения на перекрестке.</w:t>
      </w:r>
    </w:p>
    <w:p w:rsidR="00B41142" w:rsidRDefault="00B41142" w:rsidP="00B41142">
      <w:pPr>
        <w:ind w:left="567" w:right="255" w:firstLine="851"/>
        <w:rPr>
          <w:rFonts w:eastAsia="TimesNewRomanPS-ItalicMT"/>
          <w:i/>
          <w:iCs/>
          <w:sz w:val="28"/>
          <w:szCs w:val="28"/>
        </w:rPr>
      </w:pPr>
      <w:r w:rsidRPr="00F50EEE">
        <w:rPr>
          <w:sz w:val="28"/>
        </w:rPr>
        <w:t xml:space="preserve">По методике, предложенной </w:t>
      </w:r>
      <w:r>
        <w:rPr>
          <w:sz w:val="28"/>
        </w:rPr>
        <w:t>Ю.А.Кременец, М.П.Печерский, М.Б.Афанасьев</w:t>
      </w:r>
      <w:r w:rsidRPr="00F50EEE">
        <w:rPr>
          <w:sz w:val="28"/>
        </w:rPr>
        <w:t xml:space="preserve"> в книге “</w:t>
      </w:r>
      <w:r>
        <w:rPr>
          <w:sz w:val="28"/>
        </w:rPr>
        <w:t>Технические средства регулирования дорожного движения</w:t>
      </w:r>
      <w:r w:rsidRPr="00F50EEE">
        <w:rPr>
          <w:sz w:val="28"/>
        </w:rPr>
        <w:t xml:space="preserve">” </w:t>
      </w:r>
      <w:r>
        <w:rPr>
          <w:sz w:val="28"/>
        </w:rPr>
        <w:t>ИКЦ «Академкнига»</w:t>
      </w:r>
      <w:r w:rsidRPr="00F50EEE">
        <w:rPr>
          <w:sz w:val="28"/>
        </w:rPr>
        <w:t xml:space="preserve">, </w:t>
      </w:r>
      <w:r>
        <w:rPr>
          <w:sz w:val="28"/>
        </w:rPr>
        <w:t>2005г.</w:t>
      </w:r>
      <w:r w:rsidRPr="00F50EEE">
        <w:rPr>
          <w:sz w:val="28"/>
        </w:rPr>
        <w:t xml:space="preserve"> была определена пропускная способность улиц.</w:t>
      </w:r>
      <w:r>
        <w:rPr>
          <w:sz w:val="28"/>
        </w:rPr>
        <w:t xml:space="preserve"> При этом учитывались такие факторы, которые способствуют снижению пропускной способности, -  стихийные парковки вдоль проезжей части на длительное время в местах, не оборудованных заездными карманами, </w:t>
      </w:r>
      <w:r w:rsidRPr="0097451A">
        <w:rPr>
          <w:sz w:val="28"/>
        </w:rPr>
        <w:t>близость пересечений друг относительно друга.</w:t>
      </w:r>
    </w:p>
    <w:p w:rsidR="00B41142" w:rsidRDefault="00B41142" w:rsidP="00B41142">
      <w:pPr>
        <w:ind w:left="567" w:right="255" w:firstLine="851"/>
        <w:rPr>
          <w:rFonts w:eastAsia="TimesNewRomanPSMT"/>
          <w:sz w:val="28"/>
          <w:szCs w:val="28"/>
        </w:rPr>
      </w:pPr>
      <w:r w:rsidRPr="007A4E5E">
        <w:rPr>
          <w:rFonts w:eastAsia="TimesNewRomanPS-ItalicMT"/>
          <w:i/>
          <w:iCs/>
          <w:sz w:val="28"/>
          <w:szCs w:val="28"/>
        </w:rPr>
        <w:t xml:space="preserve">Пропускная способность </w:t>
      </w:r>
      <w:r w:rsidRPr="007A4E5E">
        <w:rPr>
          <w:rFonts w:eastAsia="TimesNewRomanPSMT"/>
          <w:sz w:val="28"/>
          <w:szCs w:val="28"/>
        </w:rPr>
        <w:t>проезжей части определяется числом полос</w:t>
      </w:r>
      <w:r>
        <w:rPr>
          <w:rFonts w:eastAsia="TimesNewRomanPSMT"/>
          <w:sz w:val="28"/>
          <w:szCs w:val="28"/>
        </w:rPr>
        <w:t xml:space="preserve"> </w:t>
      </w:r>
      <w:r w:rsidRPr="007A4E5E">
        <w:rPr>
          <w:rFonts w:eastAsia="TimesNewRomanPSMT"/>
          <w:sz w:val="28"/>
          <w:szCs w:val="28"/>
        </w:rPr>
        <w:t>движения и пропускной способностью каждой из них, характером движения на</w:t>
      </w:r>
      <w:r>
        <w:rPr>
          <w:rFonts w:eastAsia="TimesNewRomanPSMT"/>
          <w:sz w:val="28"/>
          <w:szCs w:val="28"/>
        </w:rPr>
        <w:t xml:space="preserve"> </w:t>
      </w:r>
      <w:r w:rsidRPr="007A4E5E">
        <w:rPr>
          <w:rFonts w:eastAsia="TimesNewRomanPSMT"/>
          <w:sz w:val="28"/>
          <w:szCs w:val="28"/>
        </w:rPr>
        <w:t>магистрали (непрерывное или регулируемое).</w:t>
      </w:r>
      <w:r>
        <w:rPr>
          <w:rFonts w:eastAsia="TimesNewRomanPSMT"/>
          <w:sz w:val="28"/>
          <w:szCs w:val="28"/>
        </w:rPr>
        <w:t xml:space="preserve"> </w:t>
      </w:r>
    </w:p>
    <w:p w:rsidR="00B41142" w:rsidRPr="007A4E5E" w:rsidRDefault="00B41142" w:rsidP="00B41142">
      <w:pPr>
        <w:ind w:left="567" w:right="255" w:firstLine="851"/>
        <w:rPr>
          <w:rFonts w:eastAsia="TimesNewRomanPSMT"/>
          <w:sz w:val="28"/>
          <w:szCs w:val="28"/>
        </w:rPr>
      </w:pPr>
      <w:r w:rsidRPr="007A4E5E">
        <w:rPr>
          <w:rFonts w:eastAsia="TimesNewRomanPSMT"/>
          <w:sz w:val="28"/>
          <w:szCs w:val="28"/>
        </w:rPr>
        <w:t>Расчет пропускной способности при смешанном по структуре потоке</w:t>
      </w:r>
      <w:r>
        <w:rPr>
          <w:rFonts w:eastAsia="TimesNewRomanPSMT"/>
          <w:sz w:val="28"/>
          <w:szCs w:val="28"/>
        </w:rPr>
        <w:t xml:space="preserve"> </w:t>
      </w:r>
      <w:r w:rsidRPr="007A4E5E">
        <w:rPr>
          <w:rFonts w:eastAsia="TimesNewRomanPSMT"/>
          <w:sz w:val="28"/>
          <w:szCs w:val="28"/>
        </w:rPr>
        <w:t>производится в приведенных единицах.</w:t>
      </w:r>
    </w:p>
    <w:p w:rsidR="00B41142" w:rsidRPr="007A4E5E" w:rsidRDefault="00B41142" w:rsidP="00B41142">
      <w:pPr>
        <w:autoSpaceDE w:val="0"/>
        <w:autoSpaceDN w:val="0"/>
        <w:adjustRightInd w:val="0"/>
        <w:ind w:left="567" w:firstLine="993"/>
        <w:jc w:val="left"/>
        <w:rPr>
          <w:rFonts w:eastAsia="TimesNewRomanPSMT"/>
          <w:sz w:val="28"/>
          <w:szCs w:val="28"/>
        </w:rPr>
      </w:pPr>
      <w:r w:rsidRPr="007A4E5E">
        <w:rPr>
          <w:rFonts w:eastAsia="TimesNewRomanPSMT"/>
          <w:sz w:val="28"/>
          <w:szCs w:val="28"/>
        </w:rPr>
        <w:t>Теоретическая пропускная способность одной полосы движения (</w:t>
      </w:r>
      <w:r w:rsidRPr="007A4E5E">
        <w:rPr>
          <w:rFonts w:eastAsia="TimesNewRomanPS-ItalicMT"/>
          <w:i/>
          <w:iCs/>
          <w:sz w:val="28"/>
          <w:szCs w:val="28"/>
        </w:rPr>
        <w:t>N</w:t>
      </w:r>
      <w:r w:rsidRPr="007A4E5E">
        <w:rPr>
          <w:rFonts w:eastAsia="TimesNewRomanPSMT"/>
          <w:sz w:val="18"/>
          <w:szCs w:val="18"/>
        </w:rPr>
        <w:t>т</w:t>
      </w:r>
      <w:r w:rsidRPr="007A4E5E">
        <w:rPr>
          <w:rFonts w:eastAsia="TimesNewRomanPSMT"/>
          <w:sz w:val="28"/>
          <w:szCs w:val="28"/>
        </w:rPr>
        <w:t>) определяется по формуле</w:t>
      </w:r>
    </w:p>
    <w:p w:rsidR="00B41142" w:rsidRPr="00D070FB" w:rsidRDefault="00B41142" w:rsidP="00B41142">
      <w:pPr>
        <w:autoSpaceDE w:val="0"/>
        <w:autoSpaceDN w:val="0"/>
        <w:adjustRightInd w:val="0"/>
        <w:ind w:left="1276" w:hanging="709"/>
        <w:jc w:val="left"/>
        <w:rPr>
          <w:rFonts w:eastAsia="TimesNewRomanPS-ItalicMT"/>
          <w:i/>
          <w:iCs/>
          <w:sz w:val="28"/>
          <w:szCs w:val="28"/>
          <w:u w:val="single"/>
        </w:rPr>
      </w:pPr>
      <w:r>
        <w:rPr>
          <w:rFonts w:eastAsia="TimesNewRomanPSMT"/>
          <w:szCs w:val="24"/>
        </w:rPr>
        <w:t xml:space="preserve">                            </w:t>
      </w:r>
      <w:r w:rsidRPr="00D070FB">
        <w:rPr>
          <w:rFonts w:eastAsia="TimesNewRomanPSMT"/>
          <w:szCs w:val="24"/>
          <w:u w:val="single"/>
        </w:rPr>
        <w:t>3600</w:t>
      </w:r>
      <w:r w:rsidRPr="00D070FB">
        <w:rPr>
          <w:rFonts w:eastAsia="TimesNewRomanPS-ItalicMT"/>
          <w:i/>
          <w:iCs/>
          <w:szCs w:val="24"/>
          <w:u w:val="single"/>
        </w:rPr>
        <w:t>V</w:t>
      </w:r>
    </w:p>
    <w:p w:rsidR="00B41142" w:rsidRPr="007A4E5E" w:rsidRDefault="00B41142" w:rsidP="00B41142">
      <w:pPr>
        <w:autoSpaceDE w:val="0"/>
        <w:autoSpaceDN w:val="0"/>
        <w:adjustRightInd w:val="0"/>
        <w:ind w:firstLine="567"/>
        <w:jc w:val="left"/>
        <w:rPr>
          <w:rFonts w:eastAsia="TimesNewRomanPS-ItalicMT"/>
          <w:i/>
          <w:iCs/>
          <w:szCs w:val="24"/>
        </w:rPr>
      </w:pPr>
      <w:r>
        <w:rPr>
          <w:rFonts w:eastAsia="TimesNewRomanPS-ItalicMT"/>
          <w:i/>
          <w:iCs/>
          <w:sz w:val="28"/>
          <w:szCs w:val="28"/>
        </w:rPr>
        <w:t xml:space="preserve">              </w:t>
      </w:r>
      <w:r w:rsidRPr="007A4E5E">
        <w:rPr>
          <w:rFonts w:eastAsia="TimesNewRomanPS-ItalicMT"/>
          <w:i/>
          <w:iCs/>
          <w:sz w:val="28"/>
          <w:szCs w:val="28"/>
        </w:rPr>
        <w:t xml:space="preserve">N </w:t>
      </w:r>
      <w:r w:rsidRPr="007A4E5E">
        <w:rPr>
          <w:rFonts w:eastAsia="TimesNewRomanPSMT"/>
          <w:sz w:val="28"/>
          <w:szCs w:val="28"/>
        </w:rPr>
        <w:t>=</w:t>
      </w:r>
      <w:r>
        <w:rPr>
          <w:rFonts w:eastAsia="TimesNewRomanPSMT"/>
          <w:sz w:val="28"/>
          <w:szCs w:val="28"/>
        </w:rPr>
        <w:t xml:space="preserve">        </w:t>
      </w:r>
      <w:r w:rsidRPr="007A4E5E">
        <w:rPr>
          <w:rFonts w:eastAsia="TimesNewRomanPS-ItalicMT"/>
          <w:i/>
          <w:iCs/>
          <w:szCs w:val="24"/>
        </w:rPr>
        <w:t>L</w:t>
      </w:r>
      <w:r>
        <w:rPr>
          <w:rFonts w:eastAsia="TimesNewRomanPS-ItalicMT"/>
          <w:i/>
          <w:iCs/>
          <w:szCs w:val="24"/>
        </w:rPr>
        <w:t xml:space="preserve">, </w:t>
      </w:r>
    </w:p>
    <w:p w:rsidR="00B41142" w:rsidRDefault="00B41142" w:rsidP="00B41142">
      <w:pPr>
        <w:ind w:left="567" w:right="255" w:firstLine="851"/>
        <w:rPr>
          <w:rFonts w:eastAsia="TimesNewRomanPSMT"/>
          <w:sz w:val="28"/>
          <w:szCs w:val="28"/>
        </w:rPr>
      </w:pPr>
      <w:r w:rsidRPr="007A4E5E">
        <w:rPr>
          <w:rFonts w:eastAsia="TimesNewRomanPSMT"/>
          <w:sz w:val="28"/>
          <w:szCs w:val="28"/>
        </w:rPr>
        <w:t xml:space="preserve">где </w:t>
      </w:r>
      <w:r w:rsidRPr="007A4E5E">
        <w:rPr>
          <w:rFonts w:eastAsia="TimesNewRomanPS-ItalicMT"/>
          <w:i/>
          <w:iCs/>
          <w:sz w:val="28"/>
          <w:szCs w:val="28"/>
        </w:rPr>
        <w:t xml:space="preserve">V </w:t>
      </w:r>
      <w:r w:rsidRPr="007A4E5E">
        <w:rPr>
          <w:rFonts w:eastAsia="TimesNewRomanPSMT"/>
          <w:sz w:val="28"/>
          <w:szCs w:val="28"/>
        </w:rPr>
        <w:t>– скорость движения потока , м/с, принимаемая в зависимости от класса</w:t>
      </w:r>
      <w:r>
        <w:rPr>
          <w:rFonts w:eastAsia="TimesNewRomanPSMT"/>
          <w:sz w:val="28"/>
          <w:szCs w:val="28"/>
        </w:rPr>
        <w:t xml:space="preserve"> </w:t>
      </w:r>
      <w:r w:rsidRPr="007A4E5E">
        <w:rPr>
          <w:rFonts w:eastAsia="TimesNewRomanPSMT"/>
          <w:sz w:val="28"/>
          <w:szCs w:val="28"/>
        </w:rPr>
        <w:t xml:space="preserve">магистралей по </w:t>
      </w:r>
      <w:r w:rsidR="00ED324A" w:rsidRPr="00212B65">
        <w:rPr>
          <w:bCs/>
          <w:sz w:val="28"/>
        </w:rPr>
        <w:t>С</w:t>
      </w:r>
      <w:r w:rsidR="00ED324A">
        <w:rPr>
          <w:bCs/>
          <w:sz w:val="28"/>
        </w:rPr>
        <w:t xml:space="preserve">П 42.13330.2011 </w:t>
      </w:r>
      <w:r w:rsidRPr="007A4E5E">
        <w:rPr>
          <w:rFonts w:eastAsia="TimesNewRomanPSMT"/>
          <w:sz w:val="28"/>
          <w:szCs w:val="28"/>
        </w:rPr>
        <w:t>СНиП 2.07.01-89*[2] и «Рекомендациям по проектированию</w:t>
      </w:r>
      <w:r>
        <w:rPr>
          <w:rFonts w:eastAsia="TimesNewRomanPSMT"/>
          <w:sz w:val="28"/>
          <w:szCs w:val="28"/>
        </w:rPr>
        <w:t xml:space="preserve"> </w:t>
      </w:r>
      <w:r w:rsidRPr="00D070FB">
        <w:rPr>
          <w:rFonts w:eastAsia="TimesNewRomanPSMT"/>
          <w:sz w:val="28"/>
          <w:szCs w:val="28"/>
        </w:rPr>
        <w:t xml:space="preserve">улиц и дорог городских и сельских поселений» в зависимости от категории </w:t>
      </w:r>
      <w:r w:rsidRPr="003D733B">
        <w:rPr>
          <w:rFonts w:eastAsia="TimesNewRomanPSMT"/>
          <w:sz w:val="28"/>
          <w:szCs w:val="28"/>
        </w:rPr>
        <w:t>магистралей; при</w:t>
      </w:r>
      <w:r w:rsidRPr="00D070FB">
        <w:rPr>
          <w:rFonts w:eastAsia="TimesNewRomanPSMT"/>
          <w:sz w:val="28"/>
          <w:szCs w:val="28"/>
        </w:rPr>
        <w:t xml:space="preserve"> этом следует учитывать, что фактические скорости потока</w:t>
      </w:r>
      <w:r>
        <w:rPr>
          <w:rFonts w:eastAsia="TimesNewRomanPSMT"/>
          <w:sz w:val="28"/>
          <w:szCs w:val="28"/>
        </w:rPr>
        <w:t xml:space="preserve"> </w:t>
      </w:r>
      <w:r w:rsidRPr="00D070FB">
        <w:rPr>
          <w:rFonts w:eastAsia="TimesNewRomanPSMT"/>
          <w:sz w:val="28"/>
          <w:szCs w:val="28"/>
        </w:rPr>
        <w:t>на 15–20 % ниже расчетных скоростей одиночного автомобиля;</w:t>
      </w:r>
    </w:p>
    <w:p w:rsidR="00B41142" w:rsidRPr="00D070FB" w:rsidRDefault="00B41142" w:rsidP="00B41142">
      <w:pPr>
        <w:ind w:left="567" w:right="255" w:firstLine="851"/>
        <w:rPr>
          <w:rFonts w:eastAsia="TimesNewRomanPSMT"/>
          <w:sz w:val="28"/>
          <w:szCs w:val="28"/>
        </w:rPr>
      </w:pPr>
      <w:r w:rsidRPr="00D070FB">
        <w:rPr>
          <w:rFonts w:eastAsia="TimesNewRomanPS-ItalicMT"/>
          <w:i/>
          <w:iCs/>
          <w:sz w:val="28"/>
          <w:szCs w:val="28"/>
        </w:rPr>
        <w:t xml:space="preserve">L </w:t>
      </w:r>
      <w:r w:rsidRPr="00D070FB">
        <w:rPr>
          <w:rFonts w:eastAsia="TimesNewRomanPSMT"/>
          <w:sz w:val="28"/>
          <w:szCs w:val="28"/>
        </w:rPr>
        <w:t>– величина динамического габарита, м.</w:t>
      </w:r>
    </w:p>
    <w:p w:rsidR="00B41142" w:rsidRPr="00D070FB" w:rsidRDefault="00B41142" w:rsidP="00B41142">
      <w:pPr>
        <w:autoSpaceDE w:val="0"/>
        <w:autoSpaceDN w:val="0"/>
        <w:adjustRightInd w:val="0"/>
        <w:ind w:left="567" w:firstLine="993"/>
        <w:jc w:val="left"/>
        <w:rPr>
          <w:rFonts w:eastAsia="TimesNewRomanPSMT"/>
          <w:sz w:val="28"/>
          <w:szCs w:val="28"/>
        </w:rPr>
      </w:pPr>
      <w:r w:rsidRPr="00D070FB">
        <w:rPr>
          <w:rFonts w:eastAsia="TimesNewRomanPS-ItalicMT"/>
          <w:i/>
          <w:iCs/>
          <w:sz w:val="28"/>
          <w:szCs w:val="28"/>
        </w:rPr>
        <w:t xml:space="preserve">Динамический габарит </w:t>
      </w:r>
      <w:r w:rsidRPr="00D070FB">
        <w:rPr>
          <w:rFonts w:eastAsia="TimesNewRomanPSMT"/>
          <w:sz w:val="28"/>
          <w:szCs w:val="28"/>
        </w:rPr>
        <w:t>– минимальное расстояние между передними</w:t>
      </w:r>
    </w:p>
    <w:p w:rsidR="00B41142" w:rsidRPr="00D070FB" w:rsidRDefault="00B41142" w:rsidP="00B41142">
      <w:pPr>
        <w:autoSpaceDE w:val="0"/>
        <w:autoSpaceDN w:val="0"/>
        <w:adjustRightInd w:val="0"/>
        <w:ind w:left="567" w:firstLine="0"/>
        <w:jc w:val="left"/>
        <w:rPr>
          <w:rFonts w:eastAsia="TimesNewRomanPSMT"/>
          <w:sz w:val="28"/>
          <w:szCs w:val="28"/>
        </w:rPr>
      </w:pPr>
      <w:r w:rsidRPr="00D070FB">
        <w:rPr>
          <w:rFonts w:eastAsia="TimesNewRomanPSMT"/>
          <w:sz w:val="28"/>
          <w:szCs w:val="28"/>
        </w:rPr>
        <w:t>бамперами движущихся друг за другом автомобилей, обеспечивающее безо-</w:t>
      </w:r>
    </w:p>
    <w:p w:rsidR="00B41142" w:rsidRPr="00D070FB" w:rsidRDefault="00B41142" w:rsidP="00B41142">
      <w:pPr>
        <w:autoSpaceDE w:val="0"/>
        <w:autoSpaceDN w:val="0"/>
        <w:adjustRightInd w:val="0"/>
        <w:ind w:left="567" w:firstLine="0"/>
        <w:jc w:val="left"/>
        <w:rPr>
          <w:rFonts w:eastAsia="TimesNewRomanPSMT"/>
          <w:sz w:val="28"/>
          <w:szCs w:val="28"/>
        </w:rPr>
      </w:pPr>
      <w:r w:rsidRPr="00D070FB">
        <w:rPr>
          <w:rFonts w:eastAsia="TimesNewRomanPSMT"/>
          <w:sz w:val="28"/>
          <w:szCs w:val="28"/>
        </w:rPr>
        <w:t>пасность движения.</w:t>
      </w:r>
    </w:p>
    <w:p w:rsidR="00B41142" w:rsidRPr="009D6141" w:rsidRDefault="00B41142" w:rsidP="00B41142">
      <w:pPr>
        <w:ind w:left="567" w:right="255" w:firstLine="851"/>
        <w:rPr>
          <w:sz w:val="28"/>
        </w:rPr>
      </w:pPr>
      <w:r w:rsidRPr="009D6141">
        <w:rPr>
          <w:rFonts w:eastAsia="TimesNewRomanPS-ItalicMT"/>
          <w:i/>
          <w:iCs/>
          <w:sz w:val="28"/>
          <w:szCs w:val="28"/>
        </w:rPr>
        <w:lastRenderedPageBreak/>
        <w:t>L = t</w:t>
      </w:r>
      <w:r w:rsidRPr="009D6141">
        <w:rPr>
          <w:rFonts w:eastAsia="TimesNewRomanPS-ItalicMT"/>
          <w:i/>
          <w:iCs/>
          <w:sz w:val="18"/>
          <w:szCs w:val="18"/>
        </w:rPr>
        <w:t>р</w:t>
      </w:r>
      <w:r w:rsidRPr="009D6141">
        <w:rPr>
          <w:rFonts w:eastAsia="TimesNewRomanPS-ItalicMT"/>
          <w:i/>
          <w:iCs/>
          <w:sz w:val="28"/>
          <w:szCs w:val="28"/>
        </w:rPr>
        <w:t>V + (l''</w:t>
      </w:r>
      <w:r w:rsidRPr="009D6141">
        <w:rPr>
          <w:rFonts w:eastAsia="TimesNewRomanPS-ItalicMT"/>
          <w:i/>
          <w:iCs/>
          <w:sz w:val="18"/>
          <w:szCs w:val="18"/>
        </w:rPr>
        <w:t xml:space="preserve">т </w:t>
      </w:r>
      <w:r w:rsidRPr="009D6141">
        <w:rPr>
          <w:rFonts w:eastAsia="TimesNewRomanPSMT"/>
          <w:sz w:val="28"/>
          <w:szCs w:val="28"/>
        </w:rPr>
        <w:t xml:space="preserve">– </w:t>
      </w:r>
      <w:r w:rsidRPr="009D6141">
        <w:rPr>
          <w:rFonts w:eastAsia="TimesNewRomanPS-ItalicMT"/>
          <w:i/>
          <w:iCs/>
          <w:sz w:val="28"/>
          <w:szCs w:val="28"/>
        </w:rPr>
        <w:t>l'</w:t>
      </w:r>
      <w:r w:rsidRPr="009D6141">
        <w:rPr>
          <w:rFonts w:eastAsia="TimesNewRomanPS-ItalicMT"/>
          <w:i/>
          <w:iCs/>
          <w:sz w:val="18"/>
          <w:szCs w:val="18"/>
        </w:rPr>
        <w:t xml:space="preserve">т </w:t>
      </w:r>
      <w:r w:rsidRPr="009D6141">
        <w:rPr>
          <w:rFonts w:eastAsia="TimesNewRomanPS-ItalicMT"/>
          <w:i/>
          <w:iCs/>
          <w:sz w:val="28"/>
          <w:szCs w:val="28"/>
        </w:rPr>
        <w:t>) + l</w:t>
      </w:r>
      <w:r w:rsidRPr="009D6141">
        <w:rPr>
          <w:rFonts w:eastAsia="TimesNewRomanPS-ItalicMT"/>
          <w:i/>
          <w:iCs/>
          <w:sz w:val="18"/>
          <w:szCs w:val="18"/>
        </w:rPr>
        <w:t xml:space="preserve">о </w:t>
      </w:r>
      <w:r w:rsidRPr="009D6141">
        <w:rPr>
          <w:rFonts w:eastAsia="TimesNewRomanPS-ItalicMT"/>
          <w:i/>
          <w:iCs/>
          <w:sz w:val="28"/>
          <w:szCs w:val="28"/>
        </w:rPr>
        <w:t>+ l</w:t>
      </w:r>
      <w:r w:rsidRPr="009D6141">
        <w:rPr>
          <w:rFonts w:eastAsia="TimesNewRomanPS-ItalicMT"/>
          <w:i/>
          <w:iCs/>
          <w:sz w:val="18"/>
          <w:szCs w:val="18"/>
        </w:rPr>
        <w:t>а</w:t>
      </w:r>
      <w:r w:rsidRPr="009D6141">
        <w:rPr>
          <w:rFonts w:eastAsia="TimesNewRomanPSMT"/>
          <w:sz w:val="28"/>
          <w:szCs w:val="28"/>
        </w:rPr>
        <w:t>,</w:t>
      </w:r>
    </w:p>
    <w:p w:rsidR="00B41142" w:rsidRDefault="00B41142" w:rsidP="00B41142">
      <w:pPr>
        <w:autoSpaceDE w:val="0"/>
        <w:autoSpaceDN w:val="0"/>
        <w:adjustRightInd w:val="0"/>
        <w:ind w:left="567" w:firstLine="0"/>
        <w:jc w:val="left"/>
        <w:rPr>
          <w:rFonts w:eastAsia="TimesNewRomanPSMT"/>
          <w:sz w:val="28"/>
          <w:szCs w:val="28"/>
        </w:rPr>
      </w:pPr>
      <w:r w:rsidRPr="009D6141">
        <w:rPr>
          <w:rFonts w:eastAsia="TimesNewRomanPSMT"/>
          <w:sz w:val="28"/>
          <w:szCs w:val="28"/>
        </w:rPr>
        <w:t xml:space="preserve">где </w:t>
      </w:r>
      <w:r w:rsidRPr="009D6141">
        <w:rPr>
          <w:rFonts w:eastAsia="TimesNewRomanPS-ItalicMT"/>
          <w:i/>
          <w:iCs/>
          <w:sz w:val="28"/>
          <w:szCs w:val="28"/>
        </w:rPr>
        <w:t>t</w:t>
      </w:r>
      <w:r w:rsidRPr="009D6141">
        <w:rPr>
          <w:rFonts w:eastAsia="TimesNewRomanPS-ItalicMT"/>
          <w:i/>
          <w:iCs/>
          <w:sz w:val="18"/>
          <w:szCs w:val="18"/>
        </w:rPr>
        <w:t xml:space="preserve">р </w:t>
      </w:r>
      <w:r w:rsidRPr="009D6141">
        <w:rPr>
          <w:rFonts w:eastAsia="TimesNewRomanPSMT"/>
          <w:sz w:val="28"/>
          <w:szCs w:val="28"/>
        </w:rPr>
        <w:t>– время реакции водителя от начала торможения переднего автомобиля до</w:t>
      </w:r>
      <w:r>
        <w:rPr>
          <w:rFonts w:eastAsia="TimesNewRomanPSMT"/>
          <w:sz w:val="28"/>
          <w:szCs w:val="28"/>
        </w:rPr>
        <w:t xml:space="preserve"> </w:t>
      </w:r>
      <w:r w:rsidRPr="009D6141">
        <w:rPr>
          <w:rFonts w:eastAsia="TimesNewRomanPSMT"/>
          <w:sz w:val="28"/>
          <w:szCs w:val="28"/>
        </w:rPr>
        <w:t>начала торможения заднего автомобиля.</w:t>
      </w:r>
      <w:r>
        <w:rPr>
          <w:rFonts w:eastAsia="TimesNewRomanPSMT"/>
          <w:sz w:val="28"/>
          <w:szCs w:val="28"/>
        </w:rPr>
        <w:t xml:space="preserve"> </w:t>
      </w:r>
    </w:p>
    <w:p w:rsidR="00B41142" w:rsidRPr="009D6141" w:rsidRDefault="00B41142" w:rsidP="00B41142">
      <w:pPr>
        <w:autoSpaceDE w:val="0"/>
        <w:autoSpaceDN w:val="0"/>
        <w:adjustRightInd w:val="0"/>
        <w:ind w:left="567" w:firstLine="851"/>
        <w:jc w:val="left"/>
        <w:rPr>
          <w:rFonts w:eastAsia="TimesNewRomanPSMT"/>
          <w:sz w:val="28"/>
          <w:szCs w:val="28"/>
        </w:rPr>
      </w:pPr>
      <w:r w:rsidRPr="009D6141">
        <w:rPr>
          <w:rFonts w:eastAsia="TimesNewRomanPSMT"/>
          <w:sz w:val="28"/>
          <w:szCs w:val="28"/>
        </w:rPr>
        <w:t xml:space="preserve">По данным наблюдений </w:t>
      </w:r>
      <w:r w:rsidRPr="009D6141">
        <w:rPr>
          <w:rFonts w:eastAsia="TimesNewRomanPS-ItalicMT"/>
          <w:i/>
          <w:iCs/>
          <w:sz w:val="28"/>
          <w:szCs w:val="28"/>
        </w:rPr>
        <w:t>t</w:t>
      </w:r>
      <w:r w:rsidRPr="009D6141">
        <w:rPr>
          <w:rFonts w:eastAsia="TimesNewRomanPS-ItalicMT"/>
          <w:i/>
          <w:iCs/>
          <w:sz w:val="18"/>
          <w:szCs w:val="18"/>
        </w:rPr>
        <w:t xml:space="preserve">р </w:t>
      </w:r>
      <w:r w:rsidRPr="009D6141">
        <w:rPr>
          <w:rFonts w:eastAsia="TimesNewRomanPSMT"/>
          <w:sz w:val="28"/>
          <w:szCs w:val="28"/>
        </w:rPr>
        <w:t>= 0,60–0,83 с.</w:t>
      </w:r>
      <w:r>
        <w:rPr>
          <w:rFonts w:eastAsia="TimesNewRomanPSMT"/>
          <w:sz w:val="28"/>
          <w:szCs w:val="28"/>
        </w:rPr>
        <w:t xml:space="preserve"> </w:t>
      </w:r>
      <w:r w:rsidRPr="009D6141">
        <w:rPr>
          <w:rFonts w:eastAsia="TimesNewRomanPSMT"/>
          <w:sz w:val="28"/>
          <w:szCs w:val="28"/>
        </w:rPr>
        <w:t>С учетом времени срабатывания</w:t>
      </w:r>
      <w:r>
        <w:rPr>
          <w:rFonts w:eastAsia="TimesNewRomanPSMT"/>
          <w:sz w:val="28"/>
          <w:szCs w:val="28"/>
        </w:rPr>
        <w:t xml:space="preserve"> </w:t>
      </w:r>
      <w:r w:rsidRPr="009D6141">
        <w:rPr>
          <w:rFonts w:eastAsia="TimesNewRomanPSMT"/>
          <w:sz w:val="28"/>
          <w:szCs w:val="28"/>
        </w:rPr>
        <w:t xml:space="preserve">тормозной системы принимается для расчета </w:t>
      </w:r>
      <w:r w:rsidRPr="009D6141">
        <w:rPr>
          <w:rFonts w:eastAsia="TimesNewRomanPS-ItalicMT"/>
          <w:i/>
          <w:iCs/>
          <w:sz w:val="28"/>
          <w:szCs w:val="28"/>
        </w:rPr>
        <w:t>t</w:t>
      </w:r>
      <w:r w:rsidRPr="009D6141">
        <w:rPr>
          <w:rFonts w:eastAsia="TimesNewRomanPS-ItalicMT"/>
          <w:i/>
          <w:iCs/>
          <w:sz w:val="18"/>
          <w:szCs w:val="18"/>
        </w:rPr>
        <w:t xml:space="preserve">р </w:t>
      </w:r>
      <w:r w:rsidRPr="009D6141">
        <w:rPr>
          <w:rFonts w:eastAsia="TimesNewRomanPSMT"/>
          <w:sz w:val="28"/>
          <w:szCs w:val="28"/>
        </w:rPr>
        <w:t>= 1 с;</w:t>
      </w:r>
    </w:p>
    <w:p w:rsidR="00B41142" w:rsidRPr="009D6141" w:rsidRDefault="00B41142" w:rsidP="00B41142">
      <w:pPr>
        <w:autoSpaceDE w:val="0"/>
        <w:autoSpaceDN w:val="0"/>
        <w:adjustRightInd w:val="0"/>
        <w:ind w:left="567" w:firstLine="851"/>
        <w:jc w:val="left"/>
        <w:rPr>
          <w:rFonts w:eastAsia="TimesNewRomanPSMT"/>
          <w:sz w:val="28"/>
          <w:szCs w:val="28"/>
        </w:rPr>
      </w:pPr>
      <w:r w:rsidRPr="009D6141">
        <w:rPr>
          <w:rFonts w:eastAsia="TimesNewRomanPS-ItalicMT"/>
          <w:i/>
          <w:iCs/>
          <w:sz w:val="28"/>
          <w:szCs w:val="28"/>
        </w:rPr>
        <w:t>l</w:t>
      </w:r>
      <w:r w:rsidRPr="009D6141">
        <w:rPr>
          <w:rFonts w:eastAsia="TimesNewRomanPS-ItalicMT"/>
          <w:i/>
          <w:iCs/>
          <w:sz w:val="18"/>
          <w:szCs w:val="18"/>
        </w:rPr>
        <w:t xml:space="preserve">о </w:t>
      </w:r>
      <w:r w:rsidRPr="009D6141">
        <w:rPr>
          <w:rFonts w:eastAsia="TimesNewRomanPSMT"/>
          <w:sz w:val="28"/>
          <w:szCs w:val="28"/>
        </w:rPr>
        <w:t>– расстояние безопасности между остановившимися транспортными</w:t>
      </w:r>
    </w:p>
    <w:p w:rsidR="00B41142" w:rsidRPr="009D6141" w:rsidRDefault="00B41142" w:rsidP="00B41142">
      <w:pPr>
        <w:autoSpaceDE w:val="0"/>
        <w:autoSpaceDN w:val="0"/>
        <w:adjustRightInd w:val="0"/>
        <w:ind w:left="567" w:firstLine="0"/>
        <w:jc w:val="left"/>
        <w:rPr>
          <w:rFonts w:eastAsia="TimesNewRomanPSMT"/>
          <w:sz w:val="28"/>
          <w:szCs w:val="28"/>
        </w:rPr>
      </w:pPr>
      <w:r w:rsidRPr="009D6141">
        <w:rPr>
          <w:rFonts w:eastAsia="TimesNewRomanPSMT"/>
          <w:sz w:val="28"/>
          <w:szCs w:val="28"/>
        </w:rPr>
        <w:t>средствами (принимается равной 2 м);</w:t>
      </w:r>
    </w:p>
    <w:p w:rsidR="00B41142" w:rsidRPr="009D6141" w:rsidRDefault="00B41142" w:rsidP="00B41142">
      <w:pPr>
        <w:autoSpaceDE w:val="0"/>
        <w:autoSpaceDN w:val="0"/>
        <w:adjustRightInd w:val="0"/>
        <w:ind w:left="567" w:firstLine="851"/>
        <w:jc w:val="left"/>
        <w:rPr>
          <w:rFonts w:eastAsia="TimesNewRomanPSMT"/>
          <w:sz w:val="28"/>
          <w:szCs w:val="28"/>
        </w:rPr>
      </w:pPr>
      <w:r w:rsidRPr="009D6141">
        <w:rPr>
          <w:rFonts w:eastAsia="TimesNewRomanPS-ItalicMT"/>
          <w:i/>
          <w:iCs/>
          <w:sz w:val="28"/>
          <w:szCs w:val="28"/>
        </w:rPr>
        <w:t>l</w:t>
      </w:r>
      <w:r w:rsidRPr="009D6141">
        <w:rPr>
          <w:rFonts w:eastAsia="TimesNewRomanPS-ItalicMT"/>
          <w:i/>
          <w:iCs/>
          <w:sz w:val="18"/>
          <w:szCs w:val="18"/>
        </w:rPr>
        <w:t xml:space="preserve">а </w:t>
      </w:r>
      <w:r w:rsidRPr="009D6141">
        <w:rPr>
          <w:rFonts w:eastAsia="TimesNewRomanPSMT"/>
          <w:sz w:val="28"/>
          <w:szCs w:val="28"/>
        </w:rPr>
        <w:t>– длина автомобиля (принимается 5 м);</w:t>
      </w:r>
    </w:p>
    <w:p w:rsidR="00B41142" w:rsidRPr="009D6141" w:rsidRDefault="00B41142" w:rsidP="00B41142">
      <w:pPr>
        <w:autoSpaceDE w:val="0"/>
        <w:autoSpaceDN w:val="0"/>
        <w:adjustRightInd w:val="0"/>
        <w:ind w:left="567" w:firstLine="851"/>
        <w:jc w:val="left"/>
        <w:rPr>
          <w:rFonts w:eastAsia="TimesNewRomanPSMT"/>
          <w:sz w:val="28"/>
          <w:szCs w:val="28"/>
        </w:rPr>
      </w:pPr>
      <w:r w:rsidRPr="009D6141">
        <w:rPr>
          <w:rFonts w:eastAsia="TimesNewRomanPS-ItalicMT"/>
          <w:i/>
          <w:iCs/>
          <w:sz w:val="28"/>
          <w:szCs w:val="28"/>
        </w:rPr>
        <w:t>l'</w:t>
      </w:r>
      <w:r w:rsidRPr="009D6141">
        <w:rPr>
          <w:rFonts w:eastAsia="TimesNewRomanPS-ItalicMT"/>
          <w:i/>
          <w:iCs/>
          <w:sz w:val="18"/>
          <w:szCs w:val="18"/>
        </w:rPr>
        <w:t xml:space="preserve">т </w:t>
      </w:r>
      <w:r w:rsidRPr="009D6141">
        <w:rPr>
          <w:rFonts w:eastAsia="TimesNewRomanPSMT"/>
          <w:sz w:val="28"/>
          <w:szCs w:val="28"/>
        </w:rPr>
        <w:t>– тормозной путь переднего автомобиля, м;</w:t>
      </w:r>
    </w:p>
    <w:p w:rsidR="00B41142" w:rsidRPr="009D6141" w:rsidRDefault="00B41142" w:rsidP="00B41142">
      <w:pPr>
        <w:autoSpaceDE w:val="0"/>
        <w:autoSpaceDN w:val="0"/>
        <w:adjustRightInd w:val="0"/>
        <w:ind w:left="567" w:firstLine="851"/>
        <w:jc w:val="left"/>
        <w:rPr>
          <w:rFonts w:eastAsia="TimesNewRomanPSMT"/>
          <w:sz w:val="28"/>
          <w:szCs w:val="28"/>
        </w:rPr>
      </w:pPr>
      <w:r w:rsidRPr="009D6141">
        <w:rPr>
          <w:rFonts w:eastAsia="TimesNewRomanPS-ItalicMT"/>
          <w:i/>
          <w:iCs/>
          <w:sz w:val="28"/>
          <w:szCs w:val="28"/>
        </w:rPr>
        <w:t>l''</w:t>
      </w:r>
      <w:r w:rsidRPr="009D6141">
        <w:rPr>
          <w:rFonts w:eastAsia="TimesNewRomanPS-ItalicMT"/>
          <w:i/>
          <w:iCs/>
          <w:sz w:val="18"/>
          <w:szCs w:val="18"/>
        </w:rPr>
        <w:t xml:space="preserve">т </w:t>
      </w:r>
      <w:r w:rsidRPr="009D6141">
        <w:rPr>
          <w:rFonts w:eastAsia="TimesNewRomanPSMT"/>
          <w:sz w:val="28"/>
          <w:szCs w:val="28"/>
        </w:rPr>
        <w:t>– тормозной путь заднего автомобиля , м.</w:t>
      </w:r>
    </w:p>
    <w:p w:rsidR="00B41142" w:rsidRPr="009D6141" w:rsidRDefault="00B41142" w:rsidP="00B41142">
      <w:pPr>
        <w:ind w:left="567" w:right="255" w:firstLine="851"/>
        <w:rPr>
          <w:rFonts w:eastAsia="TimesNewRomanPSMT"/>
          <w:sz w:val="28"/>
          <w:szCs w:val="28"/>
        </w:rPr>
      </w:pPr>
      <w:r w:rsidRPr="009D6141">
        <w:rPr>
          <w:rFonts w:eastAsia="TimesNewRomanPSMT"/>
          <w:sz w:val="28"/>
          <w:szCs w:val="28"/>
        </w:rPr>
        <w:t>При подстановке в формулу указанных выше значений получим упрощенную формулу для прямых горизонтальных участков пути</w:t>
      </w:r>
    </w:p>
    <w:p w:rsidR="00B41142" w:rsidRDefault="00B41142" w:rsidP="00B41142">
      <w:pPr>
        <w:autoSpaceDE w:val="0"/>
        <w:autoSpaceDN w:val="0"/>
        <w:adjustRightInd w:val="0"/>
        <w:ind w:firstLine="2127"/>
        <w:jc w:val="left"/>
        <w:rPr>
          <w:rFonts w:eastAsia="TimesNewRomanPS-ItalicMT"/>
          <w:i/>
          <w:iCs/>
          <w:sz w:val="28"/>
          <w:szCs w:val="28"/>
        </w:rPr>
      </w:pPr>
    </w:p>
    <w:p w:rsidR="00B41142" w:rsidRPr="009D6141" w:rsidRDefault="00B41142" w:rsidP="00B41142">
      <w:pPr>
        <w:ind w:left="567" w:right="255" w:firstLine="851"/>
        <w:rPr>
          <w:sz w:val="28"/>
        </w:rPr>
      </w:pPr>
      <w:r w:rsidRPr="009D6141">
        <w:rPr>
          <w:rFonts w:eastAsia="TimesNewRomanPS-ItalicMT"/>
          <w:i/>
          <w:iCs/>
          <w:sz w:val="28"/>
          <w:szCs w:val="28"/>
        </w:rPr>
        <w:t>N</w:t>
      </w:r>
      <w:r w:rsidRPr="009D6141">
        <w:rPr>
          <w:rFonts w:eastAsia="TimesNewRomanPSMT"/>
          <w:sz w:val="28"/>
          <w:szCs w:val="28"/>
        </w:rPr>
        <w:t xml:space="preserve"> </w:t>
      </w:r>
      <w:r>
        <w:rPr>
          <w:rFonts w:eastAsia="TimesNewRomanPSMT"/>
          <w:sz w:val="28"/>
          <w:szCs w:val="28"/>
        </w:rPr>
        <w:t xml:space="preserve"> </w:t>
      </w:r>
      <w:r w:rsidRPr="009D6141">
        <w:rPr>
          <w:rFonts w:eastAsia="SymbolMT"/>
          <w:sz w:val="28"/>
          <w:szCs w:val="28"/>
        </w:rPr>
        <w:t xml:space="preserve">= </w:t>
      </w:r>
      <w:r w:rsidRPr="00C02D9B">
        <w:rPr>
          <w:rFonts w:eastAsia="TimesNewRomanPSMT"/>
          <w:sz w:val="28"/>
          <w:szCs w:val="28"/>
          <w:u w:val="single"/>
        </w:rPr>
        <w:t>3600</w:t>
      </w:r>
      <w:r w:rsidRPr="00C02D9B">
        <w:rPr>
          <w:rFonts w:eastAsia="TimesNewRomanPS-ItalicMT"/>
          <w:i/>
          <w:iCs/>
          <w:sz w:val="28"/>
          <w:szCs w:val="28"/>
          <w:u w:val="single"/>
        </w:rPr>
        <w:t>V</w:t>
      </w:r>
      <w:r w:rsidRPr="00C02D9B">
        <w:rPr>
          <w:rFonts w:eastAsia="TimesNewRomanPS-ItalicMT"/>
          <w:i/>
          <w:iCs/>
          <w:sz w:val="28"/>
          <w:szCs w:val="28"/>
        </w:rPr>
        <w:t xml:space="preserve">          </w:t>
      </w:r>
      <w:r w:rsidRPr="00C02D9B">
        <w:rPr>
          <w:rFonts w:eastAsia="TimesNewRomanPSMT"/>
          <w:sz w:val="14"/>
          <w:szCs w:val="14"/>
        </w:rPr>
        <w:t>2</w:t>
      </w:r>
      <w:r>
        <w:rPr>
          <w:rFonts w:eastAsia="TimesNewRomanPSMT"/>
          <w:sz w:val="14"/>
          <w:szCs w:val="14"/>
        </w:rPr>
        <w:t xml:space="preserve">                                                                                                                    </w:t>
      </w:r>
    </w:p>
    <w:p w:rsidR="00B41142" w:rsidRDefault="00B41142" w:rsidP="00B41142">
      <w:pPr>
        <w:autoSpaceDE w:val="0"/>
        <w:autoSpaceDN w:val="0"/>
        <w:adjustRightInd w:val="0"/>
        <w:ind w:firstLine="1134"/>
        <w:jc w:val="left"/>
        <w:rPr>
          <w:rFonts w:eastAsia="TimesNewRomanPS-ItalicMT"/>
          <w:i/>
          <w:iCs/>
          <w:sz w:val="28"/>
          <w:szCs w:val="28"/>
        </w:rPr>
      </w:pPr>
      <w:r>
        <w:rPr>
          <w:rFonts w:eastAsia="TimesNewRomanPS-ItalicMT"/>
          <w:i/>
          <w:iCs/>
          <w:sz w:val="28"/>
          <w:szCs w:val="28"/>
        </w:rPr>
        <w:t xml:space="preserve">           </w:t>
      </w:r>
      <w:r w:rsidRPr="00C02D9B">
        <w:rPr>
          <w:rFonts w:eastAsia="TimesNewRomanPS-ItalicMT"/>
          <w:i/>
          <w:iCs/>
          <w:sz w:val="28"/>
          <w:szCs w:val="28"/>
        </w:rPr>
        <w:t xml:space="preserve">V </w:t>
      </w:r>
      <w:r w:rsidRPr="00C02D9B">
        <w:rPr>
          <w:rFonts w:eastAsia="SymbolMT"/>
          <w:sz w:val="28"/>
          <w:szCs w:val="28"/>
        </w:rPr>
        <w:t>+</w:t>
      </w:r>
      <w:r w:rsidRPr="00C02D9B">
        <w:rPr>
          <w:rFonts w:eastAsia="TimesNewRomanPSMT"/>
          <w:sz w:val="28"/>
          <w:szCs w:val="28"/>
        </w:rPr>
        <w:t>7</w:t>
      </w:r>
      <w:r w:rsidRPr="00C02D9B">
        <w:rPr>
          <w:rFonts w:eastAsia="SymbolMT"/>
          <w:sz w:val="28"/>
          <w:szCs w:val="28"/>
        </w:rPr>
        <w:t>+</w:t>
      </w:r>
      <w:r w:rsidRPr="00C02D9B">
        <w:rPr>
          <w:rFonts w:eastAsia="TimesNewRomanPSMT"/>
          <w:sz w:val="28"/>
          <w:szCs w:val="28"/>
        </w:rPr>
        <w:t xml:space="preserve"> 0,13 </w:t>
      </w:r>
      <w:r w:rsidRPr="00C02D9B">
        <w:rPr>
          <w:rFonts w:eastAsia="TimesNewRomanPS-ItalicMT"/>
          <w:i/>
          <w:iCs/>
          <w:sz w:val="28"/>
          <w:szCs w:val="28"/>
        </w:rPr>
        <w:t>V</w:t>
      </w:r>
      <w:r>
        <w:rPr>
          <w:rFonts w:eastAsia="TimesNewRomanPS-ItalicMT"/>
          <w:i/>
          <w:iCs/>
          <w:sz w:val="28"/>
          <w:szCs w:val="28"/>
        </w:rPr>
        <w:t xml:space="preserve"> </w:t>
      </w:r>
    </w:p>
    <w:p w:rsidR="00B41142" w:rsidRDefault="00B41142" w:rsidP="00B41142">
      <w:pPr>
        <w:ind w:left="567" w:right="255" w:firstLine="851"/>
        <w:rPr>
          <w:rFonts w:eastAsia="TimesNewRomanPSMT"/>
          <w:sz w:val="28"/>
          <w:szCs w:val="28"/>
        </w:rPr>
      </w:pPr>
      <w:r w:rsidRPr="00C02D9B">
        <w:rPr>
          <w:rFonts w:eastAsia="TimesNewRomanPSMT"/>
          <w:sz w:val="28"/>
          <w:szCs w:val="28"/>
        </w:rPr>
        <w:t>Пропускная способность многополосной проезжей части (</w:t>
      </w:r>
      <w:r w:rsidRPr="00C02D9B">
        <w:rPr>
          <w:rFonts w:eastAsia="TimesNewRomanPS-ItalicMT"/>
          <w:i/>
          <w:iCs/>
          <w:sz w:val="28"/>
          <w:szCs w:val="28"/>
        </w:rPr>
        <w:t>N</w:t>
      </w:r>
      <w:r w:rsidRPr="00C02D9B">
        <w:rPr>
          <w:rFonts w:eastAsia="TimesNewRomanPSMT"/>
          <w:sz w:val="18"/>
          <w:szCs w:val="18"/>
        </w:rPr>
        <w:t>м</w:t>
      </w:r>
      <w:r w:rsidRPr="00C02D9B">
        <w:rPr>
          <w:rFonts w:eastAsia="TimesNewRomanPSMT"/>
          <w:sz w:val="28"/>
          <w:szCs w:val="28"/>
        </w:rPr>
        <w:t>) определяется с учетом распределения транспортных средств по полосам:</w:t>
      </w:r>
    </w:p>
    <w:p w:rsidR="00B41142" w:rsidRPr="00C02D9B" w:rsidRDefault="00B41142" w:rsidP="00B41142">
      <w:pPr>
        <w:ind w:left="567" w:right="255" w:firstLine="851"/>
        <w:rPr>
          <w:rFonts w:eastAsia="TimesNewRomanPS-ItalicMT"/>
          <w:i/>
          <w:iCs/>
          <w:sz w:val="28"/>
          <w:szCs w:val="28"/>
        </w:rPr>
      </w:pPr>
      <w:r w:rsidRPr="00C02D9B">
        <w:rPr>
          <w:rFonts w:eastAsia="TimesNewRomanPS-ItalicMT"/>
          <w:i/>
          <w:iCs/>
          <w:sz w:val="28"/>
          <w:szCs w:val="28"/>
        </w:rPr>
        <w:t>N</w:t>
      </w:r>
      <w:r w:rsidRPr="00C02D9B">
        <w:rPr>
          <w:rFonts w:eastAsia="TimesNewRomanPSMT"/>
          <w:sz w:val="18"/>
          <w:szCs w:val="18"/>
        </w:rPr>
        <w:t xml:space="preserve">м </w:t>
      </w:r>
      <w:r w:rsidRPr="00C02D9B">
        <w:rPr>
          <w:rFonts w:eastAsia="TimesNewRomanPS-ItalicMT"/>
          <w:i/>
          <w:iCs/>
          <w:sz w:val="28"/>
          <w:szCs w:val="28"/>
        </w:rPr>
        <w:t xml:space="preserve">= N </w:t>
      </w:r>
      <w:r w:rsidRPr="00C02D9B">
        <w:rPr>
          <w:rFonts w:eastAsia="SymbolMT"/>
          <w:sz w:val="28"/>
          <w:szCs w:val="28"/>
        </w:rPr>
        <w:t>γ α</w:t>
      </w:r>
      <w:r w:rsidRPr="00C02D9B">
        <w:rPr>
          <w:rFonts w:eastAsia="TimesNewRomanPSMT"/>
          <w:sz w:val="28"/>
          <w:szCs w:val="28"/>
        </w:rPr>
        <w:t>,</w:t>
      </w:r>
    </w:p>
    <w:p w:rsidR="00B41142" w:rsidRDefault="00B41142" w:rsidP="00B41142">
      <w:pPr>
        <w:autoSpaceDE w:val="0"/>
        <w:autoSpaceDN w:val="0"/>
        <w:adjustRightInd w:val="0"/>
        <w:ind w:firstLine="1134"/>
        <w:jc w:val="left"/>
        <w:rPr>
          <w:rFonts w:eastAsia="TimesNewRomanPSMT"/>
          <w:sz w:val="14"/>
          <w:szCs w:val="14"/>
        </w:rPr>
      </w:pPr>
    </w:p>
    <w:p w:rsidR="00B41142" w:rsidRPr="00D35588" w:rsidRDefault="00B41142" w:rsidP="00B41142">
      <w:pPr>
        <w:ind w:left="567" w:right="255" w:firstLine="851"/>
        <w:rPr>
          <w:rFonts w:eastAsia="TimesNewRomanPSMT"/>
          <w:sz w:val="28"/>
          <w:szCs w:val="28"/>
        </w:rPr>
      </w:pPr>
      <w:r w:rsidRPr="00C02D9B">
        <w:rPr>
          <w:rFonts w:eastAsia="TimesNewRomanPSMT"/>
          <w:sz w:val="28"/>
          <w:szCs w:val="28"/>
        </w:rPr>
        <w:t xml:space="preserve">где </w:t>
      </w:r>
      <w:r w:rsidRPr="00C02D9B">
        <w:rPr>
          <w:rFonts w:eastAsia="SymbolMT"/>
          <w:sz w:val="28"/>
          <w:szCs w:val="28"/>
        </w:rPr>
        <w:t xml:space="preserve">γ </w:t>
      </w:r>
      <w:r w:rsidRPr="00C02D9B">
        <w:rPr>
          <w:rFonts w:eastAsia="TimesNewRomanPSMT"/>
          <w:sz w:val="28"/>
          <w:szCs w:val="28"/>
        </w:rPr>
        <w:t>– коэффициент многополосности, принимаемый в зависимости от числа</w:t>
      </w:r>
      <w:r>
        <w:rPr>
          <w:rFonts w:eastAsia="TimesNewRomanPSMT"/>
          <w:sz w:val="28"/>
          <w:szCs w:val="28"/>
        </w:rPr>
        <w:t xml:space="preserve"> </w:t>
      </w:r>
      <w:r w:rsidRPr="00C02D9B">
        <w:rPr>
          <w:rFonts w:eastAsia="TimesNewRomanPSMT"/>
          <w:sz w:val="28"/>
          <w:szCs w:val="28"/>
        </w:rPr>
        <w:t>полос движения в одном направлении</w:t>
      </w:r>
      <w:r>
        <w:rPr>
          <w:rFonts w:eastAsia="TimesNewRomanPSMT"/>
          <w:sz w:val="28"/>
          <w:szCs w:val="28"/>
        </w:rPr>
        <w:t xml:space="preserve"> ( при </w:t>
      </w:r>
      <w:r w:rsidRPr="00D35588">
        <w:rPr>
          <w:rFonts w:eastAsia="TimesNewRomanPS-ItalicMT"/>
          <w:i/>
          <w:iCs/>
          <w:sz w:val="28"/>
          <w:szCs w:val="28"/>
        </w:rPr>
        <w:t xml:space="preserve">n </w:t>
      </w:r>
      <w:r w:rsidRPr="00D35588">
        <w:rPr>
          <w:rFonts w:eastAsia="TimesNewRomanPSMT"/>
          <w:sz w:val="28"/>
          <w:szCs w:val="28"/>
        </w:rPr>
        <w:t xml:space="preserve">= 1, </w:t>
      </w:r>
      <w:r w:rsidRPr="00D35588">
        <w:rPr>
          <w:rFonts w:eastAsia="SymbolMT"/>
          <w:sz w:val="28"/>
          <w:szCs w:val="28"/>
        </w:rPr>
        <w:t xml:space="preserve">γ </w:t>
      </w:r>
      <w:r w:rsidRPr="00D35588">
        <w:rPr>
          <w:rFonts w:eastAsia="TimesNewRomanPSMT"/>
          <w:sz w:val="28"/>
          <w:szCs w:val="28"/>
        </w:rPr>
        <w:t>= 1,0</w:t>
      </w:r>
      <w:r>
        <w:rPr>
          <w:rFonts w:eastAsia="TimesNewRomanPSMT"/>
          <w:sz w:val="28"/>
          <w:szCs w:val="28"/>
        </w:rPr>
        <w:t>, при</w:t>
      </w:r>
      <w:r w:rsidRPr="00D35588">
        <w:rPr>
          <w:rFonts w:eastAsia="TimesNewRomanPS-ItalicMT"/>
          <w:i/>
          <w:iCs/>
          <w:sz w:val="28"/>
          <w:szCs w:val="28"/>
        </w:rPr>
        <w:t xml:space="preserve"> n </w:t>
      </w:r>
      <w:r w:rsidRPr="00D35588">
        <w:rPr>
          <w:rFonts w:eastAsia="TimesNewRomanPSMT"/>
          <w:sz w:val="28"/>
          <w:szCs w:val="28"/>
        </w:rPr>
        <w:t xml:space="preserve">= </w:t>
      </w:r>
      <w:r>
        <w:rPr>
          <w:rFonts w:eastAsia="TimesNewRomanPSMT"/>
          <w:sz w:val="28"/>
          <w:szCs w:val="28"/>
        </w:rPr>
        <w:t>2</w:t>
      </w:r>
      <w:r w:rsidRPr="00D35588">
        <w:rPr>
          <w:rFonts w:eastAsia="TimesNewRomanPSMT"/>
          <w:sz w:val="28"/>
          <w:szCs w:val="28"/>
        </w:rPr>
        <w:t xml:space="preserve">, </w:t>
      </w:r>
      <w:r w:rsidRPr="00D35588">
        <w:rPr>
          <w:rFonts w:eastAsia="SymbolMT"/>
          <w:sz w:val="28"/>
          <w:szCs w:val="28"/>
        </w:rPr>
        <w:t xml:space="preserve">γ </w:t>
      </w:r>
      <w:r w:rsidRPr="00D35588">
        <w:rPr>
          <w:rFonts w:eastAsia="TimesNewRomanPSMT"/>
          <w:sz w:val="28"/>
          <w:szCs w:val="28"/>
        </w:rPr>
        <w:t>= 1,</w:t>
      </w:r>
      <w:r>
        <w:rPr>
          <w:rFonts w:eastAsia="TimesNewRomanPSMT"/>
          <w:sz w:val="28"/>
          <w:szCs w:val="28"/>
        </w:rPr>
        <w:t>9),</w:t>
      </w:r>
    </w:p>
    <w:p w:rsidR="00B41142" w:rsidRDefault="00B41142" w:rsidP="00B41142">
      <w:pPr>
        <w:ind w:left="567" w:right="255" w:firstLine="851"/>
        <w:rPr>
          <w:rFonts w:eastAsia="SymbolMT"/>
          <w:sz w:val="28"/>
          <w:szCs w:val="28"/>
        </w:rPr>
      </w:pPr>
    </w:p>
    <w:p w:rsidR="00B41142" w:rsidRDefault="00B41142" w:rsidP="00B41142">
      <w:pPr>
        <w:ind w:left="567" w:right="255" w:firstLine="851"/>
        <w:rPr>
          <w:rFonts w:eastAsia="TimesNewRomanPSMT"/>
          <w:sz w:val="28"/>
          <w:szCs w:val="28"/>
        </w:rPr>
      </w:pPr>
      <w:r w:rsidRPr="00857D02">
        <w:rPr>
          <w:rFonts w:eastAsia="SymbolMT"/>
          <w:sz w:val="28"/>
          <w:szCs w:val="28"/>
        </w:rPr>
        <w:t xml:space="preserve">α </w:t>
      </w:r>
      <w:r w:rsidRPr="00857D02">
        <w:rPr>
          <w:rFonts w:eastAsia="TimesNewRomanPSMT"/>
          <w:sz w:val="28"/>
          <w:szCs w:val="28"/>
        </w:rPr>
        <w:t xml:space="preserve">– коэффициент, учитывающий снижение пропускной способности </w:t>
      </w:r>
      <w:r w:rsidRPr="0097451A">
        <w:rPr>
          <w:rFonts w:eastAsia="TimesNewRomanPSMT"/>
          <w:sz w:val="28"/>
          <w:szCs w:val="28"/>
        </w:rPr>
        <w:t>за счет светофорного регулирования</w:t>
      </w:r>
      <w:r>
        <w:rPr>
          <w:rFonts w:eastAsia="TimesNewRomanPSMT"/>
          <w:sz w:val="28"/>
          <w:szCs w:val="28"/>
        </w:rPr>
        <w:t xml:space="preserve"> (см. рис. 2.1)</w:t>
      </w:r>
      <w:r w:rsidRPr="00857D02">
        <w:rPr>
          <w:rFonts w:eastAsia="TimesNewRomanPSMT"/>
          <w:sz w:val="28"/>
          <w:szCs w:val="28"/>
        </w:rPr>
        <w:t xml:space="preserve">. </w:t>
      </w:r>
    </w:p>
    <w:p w:rsidR="00B41142" w:rsidRDefault="00B41142" w:rsidP="00B41142">
      <w:pPr>
        <w:ind w:left="567" w:right="255" w:firstLine="851"/>
        <w:rPr>
          <w:rFonts w:eastAsia="TimesNewRomanPSMT"/>
          <w:sz w:val="28"/>
          <w:szCs w:val="28"/>
        </w:rPr>
      </w:pPr>
      <w:r>
        <w:rPr>
          <w:rFonts w:eastAsia="TimesNewRomanPSMT"/>
          <w:sz w:val="28"/>
          <w:szCs w:val="28"/>
        </w:rPr>
        <w:t>Для случая движения по дороге без продольных уклонов расчет может выполняться по формуле:</w:t>
      </w:r>
    </w:p>
    <w:p w:rsidR="00B41142" w:rsidRDefault="00B41142" w:rsidP="00B41142">
      <w:pPr>
        <w:autoSpaceDE w:val="0"/>
        <w:autoSpaceDN w:val="0"/>
        <w:adjustRightInd w:val="0"/>
        <w:ind w:left="567" w:firstLine="851"/>
        <w:jc w:val="left"/>
        <w:rPr>
          <w:rFonts w:eastAsia="TimesNewRomanPSMT"/>
          <w:sz w:val="28"/>
          <w:szCs w:val="28"/>
        </w:rPr>
      </w:pPr>
    </w:p>
    <w:p w:rsidR="00B41142" w:rsidRDefault="00B41142" w:rsidP="00B41142">
      <w:pPr>
        <w:autoSpaceDE w:val="0"/>
        <w:autoSpaceDN w:val="0"/>
        <w:adjustRightInd w:val="0"/>
        <w:ind w:left="567" w:firstLine="851"/>
        <w:jc w:val="left"/>
        <w:rPr>
          <w:rFonts w:eastAsia="TimesNewRomanPSMT"/>
          <w:sz w:val="28"/>
          <w:szCs w:val="28"/>
        </w:rPr>
      </w:pPr>
      <w:r>
        <w:rPr>
          <w:rFonts w:eastAsia="TimesNewRomanPS-ItalicMT"/>
          <w:i/>
          <w:iCs/>
          <w:sz w:val="28"/>
          <w:szCs w:val="28"/>
        </w:rPr>
        <w:t xml:space="preserve">              </w:t>
      </w:r>
      <w:r w:rsidRPr="007A4E5E">
        <w:rPr>
          <w:rFonts w:eastAsia="TimesNewRomanPS-ItalicMT"/>
          <w:i/>
          <w:iCs/>
          <w:sz w:val="28"/>
          <w:szCs w:val="28"/>
        </w:rPr>
        <w:t xml:space="preserve">N </w:t>
      </w:r>
      <w:r w:rsidRPr="007A4E5E">
        <w:rPr>
          <w:rFonts w:eastAsia="TimesNewRomanPSMT"/>
          <w:sz w:val="28"/>
          <w:szCs w:val="28"/>
        </w:rPr>
        <w:t>=</w:t>
      </w:r>
      <w:r>
        <w:rPr>
          <w:rFonts w:eastAsia="TimesNewRomanPSMT"/>
          <w:sz w:val="28"/>
          <w:szCs w:val="28"/>
        </w:rPr>
        <w:t xml:space="preserve"> 525 В</w:t>
      </w:r>
      <w:r w:rsidRPr="007B4A11">
        <w:rPr>
          <w:rFonts w:eastAsia="SymbolMT"/>
          <w:sz w:val="28"/>
          <w:szCs w:val="28"/>
        </w:rPr>
        <w:t xml:space="preserve"> </w:t>
      </w:r>
      <w:r w:rsidRPr="00857D02">
        <w:rPr>
          <w:rFonts w:eastAsia="SymbolMT"/>
          <w:sz w:val="28"/>
          <w:szCs w:val="28"/>
        </w:rPr>
        <w:t>α</w:t>
      </w:r>
      <w:r>
        <w:rPr>
          <w:rFonts w:eastAsia="TimesNewRomanPSMT"/>
          <w:sz w:val="28"/>
          <w:szCs w:val="28"/>
        </w:rPr>
        <w:t xml:space="preserve">, </w:t>
      </w:r>
    </w:p>
    <w:p w:rsidR="00B41142" w:rsidRDefault="00B41142" w:rsidP="00B41142">
      <w:pPr>
        <w:autoSpaceDE w:val="0"/>
        <w:autoSpaceDN w:val="0"/>
        <w:adjustRightInd w:val="0"/>
        <w:ind w:left="567" w:firstLine="851"/>
        <w:jc w:val="left"/>
        <w:rPr>
          <w:rFonts w:eastAsia="TimesNewRomanPSMT"/>
          <w:sz w:val="28"/>
          <w:szCs w:val="28"/>
        </w:rPr>
      </w:pPr>
    </w:p>
    <w:p w:rsidR="00B41142" w:rsidRDefault="00B41142" w:rsidP="00B41142">
      <w:pPr>
        <w:autoSpaceDE w:val="0"/>
        <w:autoSpaceDN w:val="0"/>
        <w:adjustRightInd w:val="0"/>
        <w:ind w:left="567" w:firstLine="851"/>
        <w:jc w:val="left"/>
        <w:rPr>
          <w:rFonts w:eastAsia="TimesNewRomanPSMT"/>
          <w:sz w:val="28"/>
          <w:szCs w:val="28"/>
        </w:rPr>
      </w:pPr>
      <w:r>
        <w:rPr>
          <w:rFonts w:eastAsia="TimesNewRomanPSMT"/>
          <w:sz w:val="28"/>
          <w:szCs w:val="28"/>
        </w:rPr>
        <w:t xml:space="preserve">где  В – ширина проезжей части дороги в данном направлении, м.     </w:t>
      </w:r>
    </w:p>
    <w:p w:rsidR="00B41142" w:rsidRPr="00F50EEE" w:rsidRDefault="00B41142" w:rsidP="00B41142">
      <w:pPr>
        <w:ind w:left="567" w:right="255" w:firstLine="851"/>
        <w:rPr>
          <w:sz w:val="28"/>
        </w:rPr>
      </w:pPr>
      <w:r w:rsidRPr="00F50EEE">
        <w:rPr>
          <w:sz w:val="28"/>
        </w:rPr>
        <w:t>Учитывая влияние состава транспортного потока на пропускную способность дороги при выполнении расчетов</w:t>
      </w:r>
      <w:r>
        <w:rPr>
          <w:sz w:val="28"/>
        </w:rPr>
        <w:t>,</w:t>
      </w:r>
      <w:r w:rsidRPr="00F50EEE">
        <w:rPr>
          <w:sz w:val="28"/>
        </w:rPr>
        <w:t xml:space="preserve"> весь транспортный поток приведен к условно однородному  по типу (легковому) автомобилю.</w:t>
      </w:r>
    </w:p>
    <w:p w:rsidR="00B41142" w:rsidRPr="00F50EEE" w:rsidRDefault="00B41142" w:rsidP="00B41142">
      <w:pPr>
        <w:ind w:left="567" w:right="255" w:firstLine="851"/>
        <w:rPr>
          <w:sz w:val="28"/>
        </w:rPr>
      </w:pPr>
      <w:r w:rsidRPr="00F50EEE">
        <w:rPr>
          <w:sz w:val="28"/>
        </w:rPr>
        <w:lastRenderedPageBreak/>
        <w:t xml:space="preserve">Важным критерием, необходимым для определения и анализа критических участков на УДС города, является  </w:t>
      </w:r>
      <w:r w:rsidRPr="00F50EEE">
        <w:rPr>
          <w:i/>
          <w:iCs/>
          <w:sz w:val="28"/>
        </w:rPr>
        <w:t xml:space="preserve">коэффициент загрузки дороги, </w:t>
      </w:r>
      <w:r w:rsidRPr="00F50EEE">
        <w:rPr>
          <w:iCs/>
          <w:sz w:val="28"/>
        </w:rPr>
        <w:t>характеризующий качество функционирования улицы</w:t>
      </w:r>
      <w:r w:rsidRPr="00F50EEE">
        <w:rPr>
          <w:sz w:val="28"/>
        </w:rPr>
        <w:t xml:space="preserve"> и определяемый отношением объема движения к расчетной пропускной способности дороги. Коэффициент загрузки  - величина, необходимая для определения «узких» мест на УДС. </w:t>
      </w:r>
    </w:p>
    <w:p w:rsidR="00B41142" w:rsidRDefault="00B41142" w:rsidP="00B41142">
      <w:pPr>
        <w:ind w:left="567" w:right="255" w:firstLine="851"/>
        <w:rPr>
          <w:sz w:val="28"/>
        </w:rPr>
      </w:pPr>
      <w:r w:rsidRPr="00F50EEE">
        <w:rPr>
          <w:sz w:val="28"/>
        </w:rPr>
        <w:t>Коэффициент загрузки магистрали показывает соответствие ширины проезжей части реальным параметрам регулирования и косвенно характеризует возможный скоростной режим и уровень безопасности.</w:t>
      </w:r>
    </w:p>
    <w:p w:rsidR="00B41142" w:rsidRDefault="00B41142" w:rsidP="00B41142">
      <w:pPr>
        <w:ind w:left="567" w:right="255" w:firstLine="851"/>
        <w:rPr>
          <w:sz w:val="28"/>
        </w:rPr>
      </w:pPr>
      <w:r w:rsidRPr="00F50EEE">
        <w:rPr>
          <w:sz w:val="28"/>
        </w:rPr>
        <w:t>Значение коэффициента загрузки больше 0,</w:t>
      </w:r>
      <w:r>
        <w:rPr>
          <w:sz w:val="28"/>
        </w:rPr>
        <w:t>8-1,0</w:t>
      </w:r>
      <w:r w:rsidRPr="00F50EEE">
        <w:rPr>
          <w:sz w:val="28"/>
        </w:rPr>
        <w:t xml:space="preserve"> указывает на участки УДС, требующие её реконструкции или реорганизации транспортного потока, так как движение автомобилей происходит в условиях неудовлетворительных с точки зрения безопасности, возможности маневрирования и выбора скорости движения. </w:t>
      </w:r>
    </w:p>
    <w:p w:rsidR="00B41142" w:rsidRDefault="00B41142" w:rsidP="00B41142">
      <w:pPr>
        <w:ind w:left="567" w:right="255" w:firstLine="851"/>
        <w:rPr>
          <w:sz w:val="28"/>
        </w:rPr>
      </w:pPr>
      <w:r w:rsidRPr="00F50EEE">
        <w:rPr>
          <w:sz w:val="28"/>
        </w:rPr>
        <w:t xml:space="preserve">Информация о величине транспортных потоков, количестве полос движения, а также результатах расчетов коэффициентов загрузки по магистралям </w:t>
      </w:r>
      <w:r>
        <w:rPr>
          <w:sz w:val="28"/>
        </w:rPr>
        <w:t xml:space="preserve">города Бодайбо </w:t>
      </w:r>
      <w:r w:rsidRPr="00F50EEE">
        <w:rPr>
          <w:sz w:val="28"/>
        </w:rPr>
        <w:t>приведена в таблице 2.</w:t>
      </w:r>
      <w:r>
        <w:rPr>
          <w:sz w:val="28"/>
        </w:rPr>
        <w:t>2</w:t>
      </w:r>
      <w:r w:rsidRPr="00F50EEE">
        <w:rPr>
          <w:sz w:val="28"/>
        </w:rPr>
        <w:t>.</w:t>
      </w: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B41142" w:rsidRDefault="00B41142" w:rsidP="00B41142">
      <w:pPr>
        <w:ind w:left="567" w:right="255" w:firstLine="851"/>
        <w:rPr>
          <w:sz w:val="28"/>
        </w:rPr>
      </w:pPr>
    </w:p>
    <w:p w:rsidR="00377BE3" w:rsidRDefault="00377BE3" w:rsidP="00B41142">
      <w:pPr>
        <w:ind w:left="567" w:right="255" w:firstLine="851"/>
        <w:rPr>
          <w:sz w:val="28"/>
        </w:rPr>
      </w:pPr>
    </w:p>
    <w:p w:rsidR="00377BE3" w:rsidRDefault="00377BE3" w:rsidP="00B41142">
      <w:pPr>
        <w:ind w:left="567" w:right="255" w:firstLine="851"/>
        <w:rPr>
          <w:sz w:val="28"/>
        </w:rPr>
      </w:pPr>
    </w:p>
    <w:p w:rsidR="00377BE3" w:rsidRDefault="00377BE3" w:rsidP="00B41142">
      <w:pPr>
        <w:ind w:left="567" w:right="255" w:firstLine="851"/>
        <w:rPr>
          <w:sz w:val="28"/>
        </w:rPr>
      </w:pPr>
    </w:p>
    <w:p w:rsidR="00377BE3" w:rsidRDefault="00377BE3" w:rsidP="00B41142">
      <w:pPr>
        <w:ind w:left="567" w:right="255" w:firstLine="851"/>
        <w:rPr>
          <w:sz w:val="28"/>
        </w:rPr>
      </w:pPr>
    </w:p>
    <w:p w:rsidR="00B41142" w:rsidRDefault="00B41142" w:rsidP="00B41142">
      <w:pPr>
        <w:ind w:left="567" w:right="255" w:firstLine="851"/>
        <w:rPr>
          <w:sz w:val="28"/>
        </w:rPr>
      </w:pPr>
    </w:p>
    <w:p w:rsidR="00B41142" w:rsidRPr="007C1D2B" w:rsidRDefault="00B41142" w:rsidP="00B41142">
      <w:pPr>
        <w:ind w:left="567" w:right="255" w:firstLine="851"/>
        <w:rPr>
          <w:sz w:val="28"/>
        </w:rPr>
      </w:pPr>
      <w:r w:rsidRPr="007C1D2B">
        <w:rPr>
          <w:sz w:val="28"/>
        </w:rPr>
        <w:lastRenderedPageBreak/>
        <w:t>Таблица 2.</w:t>
      </w:r>
      <w:r>
        <w:rPr>
          <w:sz w:val="28"/>
        </w:rPr>
        <w:t>2</w:t>
      </w:r>
      <w:r w:rsidRPr="007C1D2B">
        <w:rPr>
          <w:sz w:val="28"/>
        </w:rPr>
        <w:t xml:space="preserve"> – Значение коэффициентов загрузки по магистралям</w:t>
      </w:r>
    </w:p>
    <w:tbl>
      <w:tblPr>
        <w:tblW w:w="10011" w:type="dxa"/>
        <w:jc w:val="center"/>
        <w:tblInd w:w="-795" w:type="dxa"/>
        <w:tblCellMar>
          <w:left w:w="0" w:type="dxa"/>
          <w:right w:w="0" w:type="dxa"/>
        </w:tblCellMar>
        <w:tblLook w:val="0000"/>
      </w:tblPr>
      <w:tblGrid>
        <w:gridCol w:w="3916"/>
        <w:gridCol w:w="992"/>
        <w:gridCol w:w="750"/>
        <w:gridCol w:w="1234"/>
        <w:gridCol w:w="751"/>
        <w:gridCol w:w="1376"/>
        <w:gridCol w:w="41"/>
        <w:gridCol w:w="951"/>
      </w:tblGrid>
      <w:tr w:rsidR="00B41142" w:rsidRPr="007C1D2B" w:rsidTr="00346124">
        <w:trPr>
          <w:cantSplit/>
          <w:trHeight w:val="2618"/>
          <w:jc w:val="center"/>
        </w:trPr>
        <w:tc>
          <w:tcPr>
            <w:tcW w:w="3916"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7C1D2B" w:rsidRDefault="00B41142" w:rsidP="00346124">
            <w:pPr>
              <w:ind w:firstLine="0"/>
              <w:jc w:val="center"/>
              <w:rPr>
                <w:sz w:val="28"/>
              </w:rPr>
            </w:pPr>
            <w:r w:rsidRPr="007C1D2B">
              <w:rPr>
                <w:rFonts w:hint="eastAsia"/>
                <w:sz w:val="28"/>
              </w:rPr>
              <w:t>Наименование</w:t>
            </w:r>
            <w:r w:rsidRPr="007C1D2B">
              <w:rPr>
                <w:sz w:val="28"/>
              </w:rPr>
              <w:t xml:space="preserve"> </w:t>
            </w:r>
            <w:r w:rsidRPr="007C1D2B">
              <w:rPr>
                <w:rFonts w:hint="eastAsia"/>
                <w:sz w:val="28"/>
              </w:rPr>
              <w:t>улицы</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B41142" w:rsidRPr="007C1D2B" w:rsidRDefault="00B41142" w:rsidP="00346124">
            <w:pPr>
              <w:ind w:firstLine="0"/>
              <w:jc w:val="center"/>
              <w:rPr>
                <w:sz w:val="28"/>
              </w:rPr>
            </w:pPr>
            <w:r w:rsidRPr="007C1D2B">
              <w:rPr>
                <w:sz w:val="28"/>
              </w:rPr>
              <w:t>Ширина улицы, м</w:t>
            </w:r>
          </w:p>
        </w:tc>
        <w:tc>
          <w:tcPr>
            <w:tcW w:w="750" w:type="dxa"/>
            <w:tcBorders>
              <w:top w:val="single" w:sz="4" w:space="0" w:color="auto"/>
              <w:left w:val="nil"/>
              <w:bottom w:val="single" w:sz="4" w:space="0" w:color="auto"/>
              <w:right w:val="single" w:sz="4" w:space="0" w:color="auto"/>
            </w:tcBorders>
            <w:shd w:val="clear" w:color="auto" w:fill="auto"/>
            <w:textDirection w:val="btLr"/>
            <w:vAlign w:val="center"/>
          </w:tcPr>
          <w:p w:rsidR="00B41142" w:rsidRPr="007C1D2B" w:rsidRDefault="00B41142" w:rsidP="00346124">
            <w:pPr>
              <w:ind w:firstLine="0"/>
              <w:jc w:val="center"/>
              <w:rPr>
                <w:sz w:val="28"/>
              </w:rPr>
            </w:pPr>
            <w:r w:rsidRPr="007C1D2B">
              <w:rPr>
                <w:rFonts w:hint="eastAsia"/>
                <w:sz w:val="28"/>
              </w:rPr>
              <w:t>Количество</w:t>
            </w:r>
            <w:r w:rsidRPr="007C1D2B">
              <w:rPr>
                <w:sz w:val="28"/>
              </w:rPr>
              <w:t xml:space="preserve"> </w:t>
            </w:r>
            <w:r w:rsidRPr="007C1D2B">
              <w:rPr>
                <w:rFonts w:hint="eastAsia"/>
                <w:sz w:val="28"/>
              </w:rPr>
              <w:t>полос движения</w:t>
            </w:r>
            <w:r w:rsidRPr="007C1D2B">
              <w:rPr>
                <w:sz w:val="28"/>
              </w:rPr>
              <w:t>, шт.</w:t>
            </w:r>
          </w:p>
        </w:tc>
        <w:tc>
          <w:tcPr>
            <w:tcW w:w="1234" w:type="dxa"/>
            <w:tcBorders>
              <w:top w:val="single" w:sz="4" w:space="0" w:color="auto"/>
              <w:left w:val="nil"/>
              <w:bottom w:val="single" w:sz="4" w:space="0" w:color="auto"/>
              <w:right w:val="single" w:sz="4" w:space="0" w:color="auto"/>
            </w:tcBorders>
            <w:shd w:val="clear" w:color="auto" w:fill="auto"/>
            <w:textDirection w:val="btLr"/>
            <w:vAlign w:val="center"/>
          </w:tcPr>
          <w:p w:rsidR="00B41142" w:rsidRPr="007C1D2B" w:rsidRDefault="00B41142" w:rsidP="00346124">
            <w:pPr>
              <w:ind w:firstLine="0"/>
              <w:jc w:val="center"/>
              <w:rPr>
                <w:sz w:val="28"/>
              </w:rPr>
            </w:pPr>
            <w:r w:rsidRPr="007C1D2B">
              <w:rPr>
                <w:rFonts w:hint="eastAsia"/>
                <w:sz w:val="28"/>
              </w:rPr>
              <w:t>Интенсивность</w:t>
            </w:r>
            <w:r w:rsidRPr="007C1D2B">
              <w:rPr>
                <w:sz w:val="28"/>
              </w:rPr>
              <w:t xml:space="preserve"> </w:t>
            </w:r>
            <w:r w:rsidRPr="007C1D2B">
              <w:rPr>
                <w:rFonts w:hint="eastAsia"/>
                <w:sz w:val="28"/>
              </w:rPr>
              <w:t>в сечении</w:t>
            </w:r>
            <w:r>
              <w:rPr>
                <w:sz w:val="28"/>
              </w:rPr>
              <w:t xml:space="preserve"> на подходе</w:t>
            </w:r>
            <w:r w:rsidRPr="007C1D2B">
              <w:rPr>
                <w:sz w:val="28"/>
              </w:rPr>
              <w:t xml:space="preserve">, </w:t>
            </w:r>
            <w:r w:rsidRPr="007C1D2B">
              <w:rPr>
                <w:rFonts w:hint="eastAsia"/>
                <w:sz w:val="28"/>
              </w:rPr>
              <w:t>привед</w:t>
            </w:r>
            <w:r w:rsidRPr="007C1D2B">
              <w:rPr>
                <w:sz w:val="28"/>
              </w:rPr>
              <w:t>.</w:t>
            </w:r>
            <w:r w:rsidRPr="007C1D2B">
              <w:rPr>
                <w:rFonts w:hint="eastAsia"/>
                <w:sz w:val="28"/>
              </w:rPr>
              <w:t xml:space="preserve"> ед</w:t>
            </w:r>
            <w:r w:rsidRPr="007C1D2B">
              <w:rPr>
                <w:sz w:val="28"/>
              </w:rPr>
              <w:t>./</w:t>
            </w:r>
            <w:r w:rsidRPr="007C1D2B">
              <w:rPr>
                <w:rFonts w:hint="eastAsia"/>
                <w:sz w:val="28"/>
              </w:rPr>
              <w:t>ч</w:t>
            </w:r>
          </w:p>
        </w:tc>
        <w:tc>
          <w:tcPr>
            <w:tcW w:w="751" w:type="dxa"/>
            <w:tcBorders>
              <w:top w:val="single" w:sz="4" w:space="0" w:color="auto"/>
              <w:left w:val="nil"/>
              <w:bottom w:val="single" w:sz="4" w:space="0" w:color="auto"/>
              <w:right w:val="single" w:sz="4" w:space="0" w:color="auto"/>
            </w:tcBorders>
            <w:shd w:val="clear" w:color="auto" w:fill="auto"/>
            <w:textDirection w:val="btLr"/>
            <w:vAlign w:val="center"/>
          </w:tcPr>
          <w:p w:rsidR="00B41142" w:rsidRPr="007C1D2B" w:rsidRDefault="00B41142" w:rsidP="00346124">
            <w:pPr>
              <w:ind w:firstLine="0"/>
              <w:jc w:val="center"/>
              <w:rPr>
                <w:sz w:val="28"/>
              </w:rPr>
            </w:pPr>
            <w:r w:rsidRPr="007C1D2B">
              <w:rPr>
                <w:sz w:val="28"/>
              </w:rPr>
              <w:t>Поток насыщения, привед. ед./ч</w:t>
            </w:r>
          </w:p>
        </w:tc>
        <w:tc>
          <w:tcPr>
            <w:tcW w:w="1376" w:type="dxa"/>
            <w:tcBorders>
              <w:top w:val="single" w:sz="4" w:space="0" w:color="auto"/>
              <w:left w:val="nil"/>
              <w:bottom w:val="single" w:sz="4" w:space="0" w:color="auto"/>
              <w:right w:val="single" w:sz="4" w:space="0" w:color="auto"/>
            </w:tcBorders>
            <w:shd w:val="clear" w:color="auto" w:fill="auto"/>
            <w:textDirection w:val="btLr"/>
            <w:vAlign w:val="center"/>
          </w:tcPr>
          <w:p w:rsidR="00B41142" w:rsidRPr="007C1D2B" w:rsidRDefault="00B41142" w:rsidP="00346124">
            <w:pPr>
              <w:ind w:firstLine="0"/>
              <w:jc w:val="center"/>
              <w:rPr>
                <w:sz w:val="28"/>
              </w:rPr>
            </w:pPr>
            <w:r w:rsidRPr="007C1D2B">
              <w:rPr>
                <w:rFonts w:hint="eastAsia"/>
                <w:sz w:val="28"/>
              </w:rPr>
              <w:t>Коэффициент</w:t>
            </w:r>
            <w:r w:rsidRPr="007C1D2B">
              <w:rPr>
                <w:sz w:val="28"/>
              </w:rPr>
              <w:t xml:space="preserve"> </w:t>
            </w:r>
            <w:r w:rsidRPr="007C1D2B">
              <w:rPr>
                <w:rFonts w:hint="eastAsia"/>
                <w:sz w:val="28"/>
              </w:rPr>
              <w:t>загрузки</w:t>
            </w:r>
            <w:r w:rsidRPr="007C1D2B">
              <w:rPr>
                <w:sz w:val="28"/>
              </w:rPr>
              <w:t xml:space="preserve"> </w:t>
            </w:r>
            <w:r w:rsidRPr="007C1D2B">
              <w:rPr>
                <w:rFonts w:hint="eastAsia"/>
                <w:sz w:val="28"/>
              </w:rPr>
              <w:t>на</w:t>
            </w:r>
            <w:r w:rsidRPr="007C1D2B">
              <w:rPr>
                <w:sz w:val="28"/>
              </w:rPr>
              <w:t xml:space="preserve"> 201</w:t>
            </w:r>
            <w:r>
              <w:rPr>
                <w:sz w:val="28"/>
              </w:rPr>
              <w:t>7</w:t>
            </w:r>
            <w:r w:rsidRPr="007C1D2B">
              <w:rPr>
                <w:rFonts w:hint="eastAsia"/>
                <w:sz w:val="28"/>
              </w:rPr>
              <w:t>г</w:t>
            </w:r>
            <w:r w:rsidRPr="007C1D2B">
              <w:rPr>
                <w:sz w:val="28"/>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41142" w:rsidRPr="000456D7" w:rsidRDefault="00B41142" w:rsidP="00346124">
            <w:pPr>
              <w:ind w:firstLine="0"/>
              <w:jc w:val="center"/>
              <w:rPr>
                <w:sz w:val="28"/>
              </w:rPr>
            </w:pPr>
            <w:r w:rsidRPr="000456D7">
              <w:rPr>
                <w:rFonts w:hint="eastAsia"/>
                <w:sz w:val="28"/>
              </w:rPr>
              <w:t>Коэффициент</w:t>
            </w:r>
            <w:r w:rsidRPr="000456D7">
              <w:rPr>
                <w:sz w:val="28"/>
              </w:rPr>
              <w:t xml:space="preserve"> </w:t>
            </w:r>
            <w:r w:rsidRPr="000456D7">
              <w:rPr>
                <w:rFonts w:hint="eastAsia"/>
                <w:sz w:val="28"/>
              </w:rPr>
              <w:t>загрузки</w:t>
            </w:r>
            <w:r w:rsidRPr="000456D7">
              <w:rPr>
                <w:sz w:val="28"/>
              </w:rPr>
              <w:t xml:space="preserve"> </w:t>
            </w:r>
            <w:r w:rsidRPr="000456D7">
              <w:rPr>
                <w:rFonts w:hint="eastAsia"/>
                <w:sz w:val="28"/>
              </w:rPr>
              <w:t>на</w:t>
            </w:r>
            <w:r w:rsidRPr="000456D7">
              <w:rPr>
                <w:sz w:val="28"/>
              </w:rPr>
              <w:t xml:space="preserve"> 2022</w:t>
            </w:r>
            <w:r w:rsidRPr="000456D7">
              <w:rPr>
                <w:rFonts w:hint="eastAsia"/>
                <w:sz w:val="28"/>
              </w:rPr>
              <w:t>г</w:t>
            </w:r>
            <w:r w:rsidRPr="000456D7">
              <w:rPr>
                <w:sz w:val="28"/>
              </w:rPr>
              <w:t>.</w:t>
            </w:r>
          </w:p>
        </w:tc>
      </w:tr>
      <w:tr w:rsidR="00B41142" w:rsidRPr="00836194" w:rsidTr="00346124">
        <w:trPr>
          <w:trHeight w:val="255"/>
          <w:jc w:val="center"/>
        </w:trPr>
        <w:tc>
          <w:tcPr>
            <w:tcW w:w="3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142" w:rsidRPr="00C8580D" w:rsidRDefault="00B41142" w:rsidP="00346124">
            <w:pPr>
              <w:tabs>
                <w:tab w:val="num" w:pos="0"/>
              </w:tabs>
              <w:ind w:firstLine="0"/>
              <w:jc w:val="left"/>
            </w:pPr>
            <w:r w:rsidRPr="00C8580D">
              <w:br w:type="page"/>
              <w:t xml:space="preserve"> Ул. </w:t>
            </w:r>
            <w:r>
              <w:t>Урицкого</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6-20</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480</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0,25</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0,26</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C8580D" w:rsidRDefault="00B41142" w:rsidP="00346124">
            <w:pPr>
              <w:tabs>
                <w:tab w:val="num" w:pos="0"/>
              </w:tabs>
              <w:ind w:firstLine="0"/>
              <w:jc w:val="left"/>
            </w:pPr>
            <w:r w:rsidRPr="00C8580D">
              <w:t xml:space="preserve"> Ул. </w:t>
            </w:r>
            <w:r>
              <w:t>Розы Люксембург</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7-10</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710CD8" w:rsidRDefault="00B41142" w:rsidP="00346124">
            <w:pPr>
              <w:ind w:firstLine="0"/>
              <w:jc w:val="center"/>
              <w:rPr>
                <w:szCs w:val="24"/>
              </w:rPr>
            </w:pPr>
            <w:r>
              <w:rPr>
                <w:szCs w:val="24"/>
              </w:rPr>
              <w:t>190</w:t>
            </w:r>
          </w:p>
        </w:tc>
        <w:tc>
          <w:tcPr>
            <w:tcW w:w="751" w:type="dxa"/>
            <w:tcBorders>
              <w:top w:val="nil"/>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r>
      <w:tr w:rsidR="00B41142" w:rsidRPr="00836194" w:rsidTr="00346124">
        <w:trPr>
          <w:trHeight w:val="313"/>
          <w:jc w:val="center"/>
        </w:trPr>
        <w:tc>
          <w:tcPr>
            <w:tcW w:w="3916" w:type="dxa"/>
            <w:tcBorders>
              <w:top w:val="single" w:sz="4" w:space="0" w:color="auto"/>
              <w:left w:val="single" w:sz="4" w:space="0" w:color="auto"/>
              <w:right w:val="single" w:sz="4" w:space="0" w:color="auto"/>
            </w:tcBorders>
            <w:shd w:val="clear" w:color="auto" w:fill="auto"/>
            <w:noWrap/>
            <w:vAlign w:val="center"/>
          </w:tcPr>
          <w:p w:rsidR="00B41142" w:rsidRPr="00C8580D" w:rsidRDefault="00B41142" w:rsidP="00346124">
            <w:pPr>
              <w:tabs>
                <w:tab w:val="num" w:pos="0"/>
              </w:tabs>
              <w:ind w:firstLine="0"/>
              <w:jc w:val="left"/>
            </w:pPr>
            <w:r w:rsidRPr="00C8580D">
              <w:t xml:space="preserve">Ул. </w:t>
            </w:r>
            <w:r>
              <w:t>Сибирская</w:t>
            </w:r>
          </w:p>
        </w:tc>
        <w:tc>
          <w:tcPr>
            <w:tcW w:w="992" w:type="dxa"/>
            <w:tcBorders>
              <w:top w:val="single" w:sz="4" w:space="0" w:color="auto"/>
              <w:left w:val="nil"/>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6,0</w:t>
            </w:r>
          </w:p>
        </w:tc>
        <w:tc>
          <w:tcPr>
            <w:tcW w:w="750" w:type="dxa"/>
            <w:tcBorders>
              <w:top w:val="single" w:sz="4" w:space="0" w:color="auto"/>
              <w:left w:val="nil"/>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2</w:t>
            </w:r>
          </w:p>
        </w:tc>
        <w:tc>
          <w:tcPr>
            <w:tcW w:w="1234" w:type="dxa"/>
            <w:tcBorders>
              <w:top w:val="single" w:sz="4" w:space="0" w:color="auto"/>
              <w:left w:val="nil"/>
              <w:right w:val="single" w:sz="4" w:space="0" w:color="auto"/>
            </w:tcBorders>
            <w:shd w:val="clear" w:color="auto" w:fill="auto"/>
            <w:vAlign w:val="center"/>
          </w:tcPr>
          <w:p w:rsidR="00B41142" w:rsidRPr="00836194" w:rsidRDefault="00B41142" w:rsidP="00346124">
            <w:pPr>
              <w:ind w:firstLine="112"/>
              <w:jc w:val="center"/>
              <w:rPr>
                <w:szCs w:val="24"/>
              </w:rPr>
            </w:pPr>
            <w:r>
              <w:rPr>
                <w:szCs w:val="24"/>
              </w:rPr>
              <w:t>175</w:t>
            </w:r>
          </w:p>
        </w:tc>
        <w:tc>
          <w:tcPr>
            <w:tcW w:w="751" w:type="dxa"/>
            <w:tcBorders>
              <w:top w:val="single" w:sz="4" w:space="0" w:color="auto"/>
              <w:left w:val="nil"/>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1575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r>
      <w:tr w:rsidR="00B41142" w:rsidRPr="00836194" w:rsidTr="00346124">
        <w:trPr>
          <w:trHeight w:val="390"/>
          <w:jc w:val="center"/>
        </w:trPr>
        <w:tc>
          <w:tcPr>
            <w:tcW w:w="3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142" w:rsidRPr="00C8580D" w:rsidRDefault="00B41142" w:rsidP="00346124">
            <w:pPr>
              <w:tabs>
                <w:tab w:val="num" w:pos="0"/>
              </w:tabs>
              <w:ind w:firstLine="0"/>
              <w:jc w:val="left"/>
            </w:pPr>
            <w:r w:rsidRPr="00C8580D">
              <w:t xml:space="preserve">Ул. </w:t>
            </w:r>
            <w:r>
              <w:t>Мира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6-8,5</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112"/>
              <w:jc w:val="center"/>
              <w:rPr>
                <w:szCs w:val="24"/>
              </w:rPr>
            </w:pPr>
            <w:r>
              <w:rPr>
                <w:szCs w:val="24"/>
              </w:rPr>
              <w:t>615</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0,39</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0,41</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C8580D" w:rsidRDefault="00B41142" w:rsidP="00346124">
            <w:pPr>
              <w:tabs>
                <w:tab w:val="num" w:pos="0"/>
              </w:tabs>
              <w:ind w:firstLine="0"/>
              <w:jc w:val="left"/>
            </w:pPr>
            <w:r w:rsidRPr="00C8580D">
              <w:t xml:space="preserve"> Ул. </w:t>
            </w:r>
            <w:r>
              <w:t>Иркутская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6-8</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140</w:t>
            </w:r>
          </w:p>
        </w:tc>
        <w:tc>
          <w:tcPr>
            <w:tcW w:w="751" w:type="dxa"/>
            <w:tcBorders>
              <w:top w:val="nil"/>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C8580D" w:rsidRDefault="00B41142" w:rsidP="00346124">
            <w:pPr>
              <w:tabs>
                <w:tab w:val="num" w:pos="0"/>
              </w:tabs>
              <w:ind w:firstLine="0"/>
              <w:jc w:val="left"/>
            </w:pPr>
            <w:r w:rsidRPr="00C8580D">
              <w:t xml:space="preserve"> Ул. </w:t>
            </w:r>
            <w:r>
              <w:t>Техническая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7-8</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F57DE8" w:rsidRDefault="00B41142" w:rsidP="00346124">
            <w:pPr>
              <w:ind w:firstLine="85"/>
              <w:jc w:val="center"/>
              <w:rPr>
                <w:szCs w:val="24"/>
              </w:rPr>
            </w:pPr>
            <w:r w:rsidRPr="00F57DE8">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150</w:t>
            </w:r>
          </w:p>
        </w:tc>
        <w:tc>
          <w:tcPr>
            <w:tcW w:w="751" w:type="dxa"/>
            <w:tcBorders>
              <w:top w:val="nil"/>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r>
      <w:tr w:rsidR="00B41142" w:rsidRPr="00836194" w:rsidTr="00346124">
        <w:trPr>
          <w:trHeight w:val="406"/>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1E52FE" w:rsidRDefault="00B41142" w:rsidP="00346124">
            <w:pPr>
              <w:tabs>
                <w:tab w:val="num" w:pos="0"/>
              </w:tabs>
              <w:ind w:firstLine="0"/>
              <w:jc w:val="left"/>
            </w:pPr>
            <w:r w:rsidRPr="001E52FE">
              <w:t xml:space="preserve"> Ул. </w:t>
            </w:r>
            <w:r>
              <w:t>Труда (А.Сергеева)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8-9</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85"/>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175</w:t>
            </w:r>
          </w:p>
        </w:tc>
        <w:tc>
          <w:tcPr>
            <w:tcW w:w="751" w:type="dxa"/>
            <w:tcBorders>
              <w:top w:val="nil"/>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0,10</w:t>
            </w:r>
          </w:p>
        </w:tc>
      </w:tr>
      <w:tr w:rsidR="00B41142" w:rsidRPr="00836194" w:rsidTr="00346124">
        <w:trPr>
          <w:trHeight w:val="426"/>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C8580D" w:rsidRDefault="00B41142" w:rsidP="00346124">
            <w:pPr>
              <w:tabs>
                <w:tab w:val="num" w:pos="0"/>
              </w:tabs>
              <w:ind w:firstLine="0"/>
              <w:jc w:val="left"/>
            </w:pPr>
            <w:r w:rsidRPr="00C8580D">
              <w:t xml:space="preserve"> Ул. </w:t>
            </w:r>
            <w:r>
              <w:t>П.Поручикова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rPr>
                <w:szCs w:val="24"/>
              </w:rPr>
            </w:pPr>
            <w:r>
              <w:rPr>
                <w:szCs w:val="24"/>
              </w:rPr>
              <w:t>4-10</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85"/>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160</w:t>
            </w:r>
          </w:p>
        </w:tc>
        <w:tc>
          <w:tcPr>
            <w:tcW w:w="751" w:type="dxa"/>
            <w:tcBorders>
              <w:top w:val="nil"/>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1575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0,10</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C8580D" w:rsidRDefault="00B41142" w:rsidP="00346124">
            <w:pPr>
              <w:tabs>
                <w:tab w:val="num" w:pos="0"/>
              </w:tabs>
              <w:ind w:firstLine="0"/>
              <w:jc w:val="left"/>
            </w:pPr>
            <w:r w:rsidRPr="00C8580D">
              <w:t xml:space="preserve"> Ул. </w:t>
            </w:r>
            <w:r>
              <w:t>Аэропортная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rPr>
                <w:szCs w:val="24"/>
              </w:rPr>
            </w:pPr>
            <w:r>
              <w:rPr>
                <w:szCs w:val="24"/>
              </w:rPr>
              <w:t>6-8</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85"/>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285</w:t>
            </w:r>
          </w:p>
        </w:tc>
        <w:tc>
          <w:tcPr>
            <w:tcW w:w="751" w:type="dxa"/>
            <w:tcBorders>
              <w:top w:val="nil"/>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0,15</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0,16</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AF6862" w:rsidRDefault="00B41142" w:rsidP="00346124">
            <w:pPr>
              <w:tabs>
                <w:tab w:val="num" w:pos="0"/>
              </w:tabs>
              <w:ind w:firstLine="0"/>
              <w:jc w:val="left"/>
            </w:pPr>
            <w:r w:rsidRPr="00AF6862">
              <w:t xml:space="preserve"> Ул. </w:t>
            </w:r>
            <w:r>
              <w:t>Стояновича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6-8,5</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85"/>
              <w:jc w:val="center"/>
              <w:rPr>
                <w:szCs w:val="24"/>
              </w:rPr>
            </w:pPr>
            <w:r w:rsidRPr="00836194">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235</w:t>
            </w:r>
          </w:p>
        </w:tc>
        <w:tc>
          <w:tcPr>
            <w:tcW w:w="751" w:type="dxa"/>
            <w:tcBorders>
              <w:top w:val="nil"/>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0,12</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0,13</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4037E2" w:rsidRDefault="00B41142" w:rsidP="00346124">
            <w:pPr>
              <w:tabs>
                <w:tab w:val="num" w:pos="0"/>
              </w:tabs>
              <w:ind w:firstLine="0"/>
              <w:jc w:val="left"/>
            </w:pPr>
            <w:r w:rsidRPr="004037E2">
              <w:t xml:space="preserve"> Ул. </w:t>
            </w:r>
            <w:r>
              <w:t>30 лет Победы</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5-10</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85"/>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150</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B41142" w:rsidRPr="00836194" w:rsidRDefault="00B41142" w:rsidP="00346124">
            <w:pPr>
              <w:ind w:firstLine="0"/>
              <w:jc w:val="center"/>
              <w:rPr>
                <w:szCs w:val="24"/>
              </w:rPr>
            </w:pPr>
            <w:r>
              <w:rPr>
                <w:szCs w:val="24"/>
              </w:rPr>
              <w:t>1575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Pr="00B6106D" w:rsidRDefault="00B41142" w:rsidP="00346124">
            <w:pPr>
              <w:ind w:firstLine="0"/>
              <w:jc w:val="center"/>
              <w:rPr>
                <w:szCs w:val="24"/>
              </w:rPr>
            </w:pPr>
            <w:r>
              <w:rPr>
                <w:szCs w:val="24"/>
              </w:rPr>
              <w:t>0,10</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4037E2" w:rsidRDefault="00B41142" w:rsidP="00346124">
            <w:pPr>
              <w:tabs>
                <w:tab w:val="num" w:pos="0"/>
              </w:tabs>
              <w:ind w:firstLine="0"/>
              <w:jc w:val="left"/>
            </w:pPr>
            <w:r>
              <w:t>Ул. Первомайская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7-9</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85"/>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150</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B41142"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Default="00B41142" w:rsidP="00346124">
            <w:pPr>
              <w:ind w:firstLine="0"/>
              <w:jc w:val="center"/>
              <w:rPr>
                <w:szCs w:val="24"/>
              </w:rPr>
            </w:pPr>
            <w:r>
              <w:rPr>
                <w:szCs w:val="24"/>
              </w:rPr>
              <w:t>0,10</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4037E2" w:rsidRDefault="00B41142" w:rsidP="00346124">
            <w:pPr>
              <w:tabs>
                <w:tab w:val="num" w:pos="0"/>
              </w:tabs>
              <w:ind w:firstLine="0"/>
              <w:jc w:val="left"/>
            </w:pPr>
            <w:r>
              <w:t>Ул.О.Кошевого</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6-8</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85"/>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100</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B41142"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Default="00B41142" w:rsidP="00346124">
            <w:pPr>
              <w:ind w:firstLine="0"/>
              <w:jc w:val="center"/>
              <w:rPr>
                <w:szCs w:val="24"/>
              </w:rPr>
            </w:pPr>
            <w:r>
              <w:rPr>
                <w:szCs w:val="24"/>
              </w:rPr>
              <w:t>0,10</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4037E2" w:rsidRDefault="00B41142" w:rsidP="00346124">
            <w:pPr>
              <w:tabs>
                <w:tab w:val="num" w:pos="0"/>
              </w:tabs>
              <w:ind w:firstLine="0"/>
              <w:jc w:val="left"/>
            </w:pPr>
            <w:r>
              <w:t>Ул. Октябрьская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5-8</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85"/>
              <w:jc w:val="center"/>
              <w:rPr>
                <w:szCs w:val="24"/>
              </w:rPr>
            </w:pPr>
            <w:r w:rsidRPr="00836194">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100</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B41142" w:rsidRDefault="00B41142" w:rsidP="00346124">
            <w:pPr>
              <w:ind w:firstLine="0"/>
              <w:jc w:val="center"/>
              <w:rPr>
                <w:szCs w:val="24"/>
              </w:rPr>
            </w:pPr>
            <w:r>
              <w:rPr>
                <w:szCs w:val="24"/>
              </w:rPr>
              <w:t>1920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Default="00B41142" w:rsidP="00346124">
            <w:pPr>
              <w:ind w:firstLine="0"/>
              <w:jc w:val="center"/>
              <w:rPr>
                <w:szCs w:val="24"/>
              </w:rPr>
            </w:pPr>
            <w:r>
              <w:rPr>
                <w:szCs w:val="24"/>
              </w:rPr>
              <w:t>0,10</w:t>
            </w:r>
          </w:p>
        </w:tc>
      </w:tr>
      <w:tr w:rsidR="00B41142" w:rsidRPr="00836194" w:rsidTr="00346124">
        <w:trPr>
          <w:trHeight w:val="255"/>
          <w:jc w:val="center"/>
        </w:trPr>
        <w:tc>
          <w:tcPr>
            <w:tcW w:w="3916" w:type="dxa"/>
            <w:tcBorders>
              <w:top w:val="nil"/>
              <w:left w:val="single" w:sz="4" w:space="0" w:color="auto"/>
              <w:bottom w:val="single" w:sz="4" w:space="0" w:color="auto"/>
              <w:right w:val="single" w:sz="4" w:space="0" w:color="auto"/>
            </w:tcBorders>
            <w:shd w:val="clear" w:color="auto" w:fill="auto"/>
            <w:noWrap/>
            <w:vAlign w:val="center"/>
          </w:tcPr>
          <w:p w:rsidR="00B41142" w:rsidRPr="004037E2" w:rsidRDefault="00B41142" w:rsidP="00346124">
            <w:pPr>
              <w:tabs>
                <w:tab w:val="num" w:pos="0"/>
              </w:tabs>
              <w:ind w:firstLine="0"/>
              <w:jc w:val="left"/>
            </w:pPr>
            <w:r>
              <w:t>Ул. К.Либкнехта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41142" w:rsidRPr="00C8580D" w:rsidRDefault="00B41142" w:rsidP="00346124">
            <w:pPr>
              <w:tabs>
                <w:tab w:val="num" w:pos="567"/>
              </w:tabs>
              <w:ind w:right="255" w:firstLine="0"/>
              <w:jc w:val="center"/>
            </w:pPr>
            <w:r>
              <w:t>5-9</w:t>
            </w:r>
          </w:p>
        </w:tc>
        <w:tc>
          <w:tcPr>
            <w:tcW w:w="750" w:type="dxa"/>
            <w:tcBorders>
              <w:top w:val="single" w:sz="4" w:space="0" w:color="auto"/>
              <w:left w:val="nil"/>
              <w:bottom w:val="single" w:sz="4" w:space="0" w:color="auto"/>
              <w:right w:val="single" w:sz="4" w:space="0" w:color="auto"/>
            </w:tcBorders>
            <w:shd w:val="clear" w:color="auto" w:fill="auto"/>
            <w:vAlign w:val="center"/>
          </w:tcPr>
          <w:p w:rsidR="00B41142" w:rsidRDefault="00B41142" w:rsidP="00346124">
            <w:pPr>
              <w:ind w:firstLine="85"/>
              <w:jc w:val="center"/>
              <w:rPr>
                <w:szCs w:val="24"/>
              </w:rPr>
            </w:pPr>
            <w:r>
              <w:rPr>
                <w:szCs w:val="24"/>
              </w:rPr>
              <w:t>2</w:t>
            </w:r>
          </w:p>
        </w:tc>
        <w:tc>
          <w:tcPr>
            <w:tcW w:w="1234" w:type="dxa"/>
            <w:tcBorders>
              <w:top w:val="single" w:sz="4" w:space="0" w:color="auto"/>
              <w:left w:val="nil"/>
              <w:bottom w:val="single" w:sz="4" w:space="0" w:color="auto"/>
              <w:right w:val="single" w:sz="4" w:space="0" w:color="auto"/>
            </w:tcBorders>
            <w:shd w:val="clear" w:color="auto" w:fill="auto"/>
            <w:vAlign w:val="center"/>
          </w:tcPr>
          <w:p w:rsidR="00B41142" w:rsidRPr="00836194" w:rsidRDefault="00B41142" w:rsidP="00346124">
            <w:pPr>
              <w:ind w:firstLine="0"/>
              <w:jc w:val="center"/>
              <w:rPr>
                <w:szCs w:val="24"/>
              </w:rPr>
            </w:pPr>
            <w:r>
              <w:rPr>
                <w:szCs w:val="24"/>
              </w:rPr>
              <w:t>150</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B41142" w:rsidRDefault="00B41142" w:rsidP="00346124">
            <w:pPr>
              <w:ind w:firstLine="0"/>
              <w:jc w:val="center"/>
              <w:rPr>
                <w:szCs w:val="24"/>
              </w:rPr>
            </w:pPr>
            <w:r>
              <w:rPr>
                <w:szCs w:val="24"/>
              </w:rPr>
              <w:t>1575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41142" w:rsidRDefault="00B41142" w:rsidP="00346124">
            <w:pPr>
              <w:ind w:firstLine="0"/>
              <w:jc w:val="center"/>
              <w:rPr>
                <w:szCs w:val="24"/>
              </w:rPr>
            </w:pPr>
            <w:r>
              <w:rPr>
                <w:szCs w:val="24"/>
              </w:rPr>
              <w:t>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B41142" w:rsidRDefault="00B41142" w:rsidP="00346124">
            <w:pPr>
              <w:ind w:firstLine="0"/>
              <w:jc w:val="center"/>
              <w:rPr>
                <w:szCs w:val="24"/>
              </w:rPr>
            </w:pPr>
            <w:r>
              <w:rPr>
                <w:szCs w:val="24"/>
              </w:rPr>
              <w:t>0,10</w:t>
            </w:r>
          </w:p>
        </w:tc>
      </w:tr>
    </w:tbl>
    <w:p w:rsidR="00B41142" w:rsidRDefault="00B41142" w:rsidP="00B41142"/>
    <w:p w:rsidR="00B41142" w:rsidRPr="000F6F40" w:rsidRDefault="00B41142" w:rsidP="00B41142">
      <w:pPr>
        <w:ind w:left="426" w:right="255" w:firstLine="992"/>
        <w:rPr>
          <w:sz w:val="28"/>
          <w:szCs w:val="28"/>
        </w:rPr>
      </w:pPr>
      <w:r w:rsidRPr="00E06D18">
        <w:rPr>
          <w:sz w:val="28"/>
        </w:rPr>
        <w:t xml:space="preserve">В результате анализа коэффициентов загрузки </w:t>
      </w:r>
      <w:r>
        <w:rPr>
          <w:sz w:val="28"/>
        </w:rPr>
        <w:t xml:space="preserve">критических участков не было определено. </w:t>
      </w:r>
    </w:p>
    <w:p w:rsidR="00B41142" w:rsidRDefault="00B41142" w:rsidP="00B41142">
      <w:pPr>
        <w:ind w:left="426" w:right="255" w:firstLine="992"/>
        <w:rPr>
          <w:sz w:val="28"/>
        </w:rPr>
      </w:pPr>
      <w:r w:rsidRPr="00813983">
        <w:rPr>
          <w:sz w:val="28"/>
          <w:szCs w:val="28"/>
        </w:rPr>
        <w:t xml:space="preserve"> </w:t>
      </w:r>
      <w:r>
        <w:rPr>
          <w:sz w:val="28"/>
          <w:szCs w:val="28"/>
        </w:rPr>
        <w:t>Н</w:t>
      </w:r>
      <w:r w:rsidRPr="005B27C8">
        <w:rPr>
          <w:i/>
          <w:sz w:val="28"/>
        </w:rPr>
        <w:t>а отдельных участках</w:t>
      </w:r>
      <w:r>
        <w:rPr>
          <w:i/>
          <w:sz w:val="28"/>
        </w:rPr>
        <w:t xml:space="preserve"> по </w:t>
      </w:r>
      <w:r w:rsidRPr="00813983">
        <w:rPr>
          <w:sz w:val="28"/>
          <w:szCs w:val="28"/>
        </w:rPr>
        <w:t xml:space="preserve">ул. Мира </w:t>
      </w:r>
      <w:r>
        <w:rPr>
          <w:sz w:val="28"/>
          <w:szCs w:val="28"/>
        </w:rPr>
        <w:t>коэффициент загрузки составил 0,39,но</w:t>
      </w:r>
      <w:r w:rsidRPr="00DD118D">
        <w:rPr>
          <w:sz w:val="28"/>
        </w:rPr>
        <w:t xml:space="preserve"> в ближайшее время </w:t>
      </w:r>
      <w:r>
        <w:rPr>
          <w:sz w:val="28"/>
        </w:rPr>
        <w:t xml:space="preserve">они не </w:t>
      </w:r>
      <w:r w:rsidRPr="00DD118D">
        <w:rPr>
          <w:sz w:val="28"/>
        </w:rPr>
        <w:t>могут перейти в разряд критических</w:t>
      </w:r>
      <w:r>
        <w:rPr>
          <w:sz w:val="28"/>
        </w:rPr>
        <w:t>.</w:t>
      </w:r>
    </w:p>
    <w:p w:rsidR="00B41142" w:rsidRDefault="00B41142" w:rsidP="00B41142">
      <w:pPr>
        <w:ind w:left="426" w:right="255" w:firstLine="992"/>
        <w:rPr>
          <w:sz w:val="28"/>
        </w:rPr>
      </w:pPr>
      <w:r>
        <w:rPr>
          <w:sz w:val="28"/>
        </w:rPr>
        <w:t>П</w:t>
      </w:r>
      <w:r w:rsidRPr="007B3165">
        <w:rPr>
          <w:sz w:val="28"/>
        </w:rPr>
        <w:t xml:space="preserve">о данным </w:t>
      </w:r>
      <w:r w:rsidRPr="00884D65">
        <w:rPr>
          <w:sz w:val="28"/>
          <w:szCs w:val="28"/>
        </w:rPr>
        <w:t xml:space="preserve">Управления ГИБДД ГУ МВД России по г. Бодайбо </w:t>
      </w:r>
      <w:r w:rsidRPr="00884D65">
        <w:rPr>
          <w:sz w:val="28"/>
        </w:rPr>
        <w:t>за 201</w:t>
      </w:r>
      <w:r>
        <w:rPr>
          <w:sz w:val="28"/>
        </w:rPr>
        <w:t>6</w:t>
      </w:r>
      <w:r w:rsidRPr="00884D65">
        <w:rPr>
          <w:sz w:val="28"/>
        </w:rPr>
        <w:t>г.-2017г.</w:t>
      </w:r>
      <w:r>
        <w:rPr>
          <w:sz w:val="28"/>
        </w:rPr>
        <w:t xml:space="preserve"> наблюдается снижение количества автотранспорта на 1,14%.</w:t>
      </w:r>
    </w:p>
    <w:p w:rsidR="00B41142" w:rsidRDefault="00B41142" w:rsidP="00B41142">
      <w:pPr>
        <w:ind w:left="426" w:right="255" w:firstLine="992"/>
        <w:rPr>
          <w:sz w:val="28"/>
        </w:rPr>
      </w:pPr>
      <w:r>
        <w:rPr>
          <w:sz w:val="28"/>
        </w:rPr>
        <w:t xml:space="preserve"> </w:t>
      </w:r>
      <w:r w:rsidRPr="007B3165">
        <w:rPr>
          <w:sz w:val="28"/>
        </w:rPr>
        <w:t>Для определения загрузки магистралей в перспективе произведен расчет коэффициентов загрузки по магистралям до 20</w:t>
      </w:r>
      <w:r>
        <w:rPr>
          <w:sz w:val="28"/>
        </w:rPr>
        <w:t>22</w:t>
      </w:r>
      <w:r w:rsidRPr="007B3165">
        <w:rPr>
          <w:sz w:val="28"/>
        </w:rPr>
        <w:t>г. (см. таблицу 2.</w:t>
      </w:r>
      <w:r>
        <w:rPr>
          <w:sz w:val="28"/>
        </w:rPr>
        <w:t>2</w:t>
      </w:r>
      <w:r w:rsidRPr="007B3165">
        <w:rPr>
          <w:sz w:val="28"/>
        </w:rPr>
        <w:t xml:space="preserve">) исходя из среднегодового </w:t>
      </w:r>
      <w:r w:rsidRPr="000456D7">
        <w:rPr>
          <w:i/>
          <w:sz w:val="28"/>
        </w:rPr>
        <w:t xml:space="preserve">условного </w:t>
      </w:r>
      <w:r w:rsidRPr="007B3165">
        <w:rPr>
          <w:sz w:val="28"/>
        </w:rPr>
        <w:t>прироста транспорта</w:t>
      </w:r>
      <w:r>
        <w:rPr>
          <w:sz w:val="28"/>
        </w:rPr>
        <w:t xml:space="preserve"> 1%.</w:t>
      </w:r>
      <w:r w:rsidRPr="007B3165">
        <w:rPr>
          <w:sz w:val="28"/>
        </w:rPr>
        <w:t xml:space="preserve"> </w:t>
      </w:r>
    </w:p>
    <w:p w:rsidR="00B41142" w:rsidRDefault="00B41142" w:rsidP="00B41142">
      <w:pPr>
        <w:ind w:left="426" w:right="255" w:firstLine="992"/>
        <w:rPr>
          <w:color w:val="000000"/>
          <w:sz w:val="28"/>
        </w:rPr>
      </w:pPr>
      <w:r w:rsidRPr="007B3165">
        <w:rPr>
          <w:sz w:val="28"/>
        </w:rPr>
        <w:t xml:space="preserve">Результаты расчетов показывают, что </w:t>
      </w:r>
      <w:r>
        <w:rPr>
          <w:sz w:val="28"/>
        </w:rPr>
        <w:t xml:space="preserve">не </w:t>
      </w:r>
      <w:r w:rsidRPr="007B3165">
        <w:rPr>
          <w:sz w:val="28"/>
        </w:rPr>
        <w:t>существу</w:t>
      </w:r>
      <w:r>
        <w:rPr>
          <w:sz w:val="28"/>
        </w:rPr>
        <w:t>е</w:t>
      </w:r>
      <w:r w:rsidRPr="007B3165">
        <w:rPr>
          <w:sz w:val="28"/>
        </w:rPr>
        <w:t>т предпосыл</w:t>
      </w:r>
      <w:r>
        <w:rPr>
          <w:sz w:val="28"/>
        </w:rPr>
        <w:t>о</w:t>
      </w:r>
      <w:r w:rsidRPr="007B3165">
        <w:rPr>
          <w:sz w:val="28"/>
        </w:rPr>
        <w:t xml:space="preserve">к для перехода </w:t>
      </w:r>
      <w:r w:rsidRPr="002B0D1E">
        <w:rPr>
          <w:color w:val="000000"/>
          <w:sz w:val="28"/>
        </w:rPr>
        <w:t>улиц</w:t>
      </w:r>
      <w:r>
        <w:rPr>
          <w:sz w:val="28"/>
        </w:rPr>
        <w:t xml:space="preserve"> к</w:t>
      </w:r>
      <w:r w:rsidRPr="007B3165">
        <w:rPr>
          <w:sz w:val="28"/>
        </w:rPr>
        <w:t xml:space="preserve"> разряд</w:t>
      </w:r>
      <w:r>
        <w:rPr>
          <w:sz w:val="28"/>
        </w:rPr>
        <w:t>у</w:t>
      </w:r>
      <w:r w:rsidRPr="007B3165">
        <w:rPr>
          <w:sz w:val="28"/>
        </w:rPr>
        <w:t xml:space="preserve"> критических в перспективе в 20</w:t>
      </w:r>
      <w:r>
        <w:rPr>
          <w:sz w:val="28"/>
        </w:rPr>
        <w:t>22</w:t>
      </w:r>
      <w:r w:rsidRPr="007B3165">
        <w:rPr>
          <w:sz w:val="28"/>
        </w:rPr>
        <w:t xml:space="preserve"> году</w:t>
      </w:r>
      <w:r>
        <w:rPr>
          <w:sz w:val="28"/>
        </w:rPr>
        <w:t>.</w:t>
      </w:r>
    </w:p>
    <w:p w:rsidR="00B41142" w:rsidRDefault="00B41142" w:rsidP="00346124">
      <w:pPr>
        <w:ind w:left="426" w:right="255" w:firstLine="992"/>
        <w:rPr>
          <w:sz w:val="28"/>
        </w:rPr>
      </w:pPr>
      <w:r w:rsidRPr="00AC73E4">
        <w:rPr>
          <w:color w:val="000000" w:themeColor="text1"/>
          <w:sz w:val="28"/>
        </w:rPr>
        <w:lastRenderedPageBreak/>
        <w:t xml:space="preserve">Анализ загрузки магистралей показал, что практически все основные магистрали </w:t>
      </w:r>
      <w:r>
        <w:rPr>
          <w:color w:val="000000" w:themeColor="text1"/>
          <w:sz w:val="28"/>
        </w:rPr>
        <w:t xml:space="preserve">недогружены транспортными потоками, поэтому </w:t>
      </w:r>
      <w:r w:rsidRPr="00BD2CF9">
        <w:rPr>
          <w:i/>
          <w:color w:val="000000" w:themeColor="text1"/>
          <w:sz w:val="28"/>
        </w:rPr>
        <w:t>мероприятий реконструктивного значения магистралей не требуется.</w:t>
      </w:r>
      <w:r w:rsidRPr="00AC73E4">
        <w:rPr>
          <w:color w:val="000000" w:themeColor="text1"/>
          <w:sz w:val="28"/>
        </w:rPr>
        <w:t xml:space="preserve"> </w:t>
      </w:r>
    </w:p>
    <w:p w:rsidR="00B41142" w:rsidRDefault="00B41142" w:rsidP="00B41142">
      <w:pPr>
        <w:ind w:left="567" w:right="255" w:firstLine="851"/>
        <w:rPr>
          <w:bCs/>
          <w:i/>
          <w:iCs/>
          <w:sz w:val="28"/>
        </w:rPr>
      </w:pPr>
    </w:p>
    <w:p w:rsidR="00B41142" w:rsidRDefault="00B41142" w:rsidP="00B41142">
      <w:pPr>
        <w:ind w:left="567" w:right="255" w:firstLine="851"/>
        <w:rPr>
          <w:bCs/>
          <w:i/>
          <w:iCs/>
          <w:sz w:val="28"/>
        </w:rPr>
      </w:pPr>
      <w:r w:rsidRPr="00D86D53">
        <w:rPr>
          <w:bCs/>
          <w:i/>
          <w:iCs/>
          <w:sz w:val="28"/>
        </w:rPr>
        <w:t>2.1.</w:t>
      </w:r>
      <w:r>
        <w:rPr>
          <w:bCs/>
          <w:i/>
          <w:iCs/>
          <w:sz w:val="28"/>
        </w:rPr>
        <w:t xml:space="preserve">2.2. </w:t>
      </w:r>
      <w:r w:rsidRPr="00D86D53">
        <w:rPr>
          <w:bCs/>
          <w:i/>
          <w:iCs/>
          <w:sz w:val="28"/>
        </w:rPr>
        <w:t xml:space="preserve"> Анализ загрузки пересечений</w:t>
      </w:r>
    </w:p>
    <w:p w:rsidR="00B41142" w:rsidRPr="00D86D53" w:rsidRDefault="00B41142" w:rsidP="00B41142">
      <w:pPr>
        <w:ind w:left="567" w:right="255" w:firstLine="851"/>
        <w:rPr>
          <w:sz w:val="28"/>
        </w:rPr>
      </w:pPr>
    </w:p>
    <w:p w:rsidR="00B41142" w:rsidRPr="00325C94" w:rsidRDefault="00B41142" w:rsidP="00B41142">
      <w:pPr>
        <w:ind w:left="567" w:right="255" w:firstLine="851"/>
        <w:rPr>
          <w:sz w:val="28"/>
        </w:rPr>
      </w:pPr>
      <w:r w:rsidRPr="00325C94">
        <w:rPr>
          <w:sz w:val="28"/>
        </w:rPr>
        <w:t xml:space="preserve">Следуя методике расчета, предложенной авторами Самойловым Д.С., Юдиным В.А., Рушевским П.В. в книге “Организация и безопасность городского движения” М., Высшая школа, была определена расчетная </w:t>
      </w:r>
      <w:r w:rsidRPr="00325C94">
        <w:rPr>
          <w:i/>
          <w:iCs/>
          <w:sz w:val="28"/>
        </w:rPr>
        <w:t xml:space="preserve">пропускная способность </w:t>
      </w:r>
      <w:r w:rsidRPr="00325C94">
        <w:rPr>
          <w:sz w:val="28"/>
        </w:rPr>
        <w:t>одной полосы проезжей части</w:t>
      </w:r>
      <w:r w:rsidRPr="00325C94">
        <w:rPr>
          <w:i/>
          <w:iCs/>
          <w:sz w:val="28"/>
        </w:rPr>
        <w:t xml:space="preserve"> на нерегулируемых перекрестках и </w:t>
      </w:r>
      <w:r w:rsidRPr="00325C94">
        <w:rPr>
          <w:sz w:val="28"/>
        </w:rPr>
        <w:t>в сечении линии “стоп”</w:t>
      </w:r>
      <w:r w:rsidRPr="00325C94">
        <w:rPr>
          <w:i/>
          <w:iCs/>
          <w:sz w:val="28"/>
        </w:rPr>
        <w:t xml:space="preserve"> на регулируемых перекрестках</w:t>
      </w:r>
      <w:r w:rsidRPr="00325C94">
        <w:rPr>
          <w:sz w:val="28"/>
        </w:rPr>
        <w:t>.</w:t>
      </w:r>
    </w:p>
    <w:p w:rsidR="00B41142" w:rsidRPr="00880DC3" w:rsidRDefault="00B41142" w:rsidP="00B41142">
      <w:pPr>
        <w:ind w:left="567" w:right="255" w:firstLine="851"/>
        <w:rPr>
          <w:sz w:val="28"/>
        </w:rPr>
      </w:pPr>
      <w:r w:rsidRPr="003C1FDF">
        <w:rPr>
          <w:i/>
          <w:sz w:val="28"/>
        </w:rPr>
        <w:t>Коэффициент загрузки пересечений</w:t>
      </w:r>
      <w:r w:rsidRPr="003C1FDF">
        <w:rPr>
          <w:sz w:val="28"/>
        </w:rPr>
        <w:t xml:space="preserve"> </w:t>
      </w:r>
      <w:r w:rsidRPr="003C1FDF">
        <w:rPr>
          <w:i/>
          <w:iCs/>
          <w:sz w:val="28"/>
        </w:rPr>
        <w:t>характеризует качество организации  дорожного движения.</w:t>
      </w:r>
      <w:r w:rsidRPr="003C1FDF">
        <w:t xml:space="preserve"> </w:t>
      </w:r>
      <w:r w:rsidRPr="003C1FDF">
        <w:rPr>
          <w:sz w:val="28"/>
        </w:rPr>
        <w:t xml:space="preserve">При коэффициенте загрузки на подходе больше </w:t>
      </w:r>
      <w:r>
        <w:rPr>
          <w:sz w:val="28"/>
        </w:rPr>
        <w:t>1,0</w:t>
      </w:r>
      <w:r w:rsidRPr="003C1FDF">
        <w:rPr>
          <w:sz w:val="28"/>
        </w:rPr>
        <w:t xml:space="preserve"> нет резерва пропускной способности, и подход считается перегруженным. Информация о величине ТП, коэффициентов загрузки на подходах к перекресткам приведена в таблице 2.</w:t>
      </w:r>
      <w:r>
        <w:rPr>
          <w:sz w:val="28"/>
        </w:rPr>
        <w:t>3</w:t>
      </w:r>
      <w:r w:rsidRPr="003C1FDF">
        <w:rPr>
          <w:sz w:val="28"/>
        </w:rPr>
        <w:t>, использование цветовой гаммы позволяет увидеть резервы пропускной способности пересечений</w:t>
      </w:r>
      <w:r w:rsidRPr="006C7FE3">
        <w:rPr>
          <w:color w:val="FF0000"/>
          <w:sz w:val="28"/>
        </w:rPr>
        <w:t>.</w:t>
      </w:r>
    </w:p>
    <w:p w:rsidR="00B41142" w:rsidRDefault="00B41142" w:rsidP="00B41142">
      <w:pPr>
        <w:ind w:left="567" w:right="255" w:firstLine="851"/>
        <w:rPr>
          <w:sz w:val="28"/>
          <w:szCs w:val="28"/>
        </w:rPr>
      </w:pPr>
    </w:p>
    <w:p w:rsidR="00B41142" w:rsidRPr="00880DC3" w:rsidRDefault="00B41142" w:rsidP="00B41142">
      <w:pPr>
        <w:ind w:left="567" w:right="255" w:firstLine="0"/>
        <w:rPr>
          <w:sz w:val="28"/>
          <w:szCs w:val="28"/>
        </w:rPr>
      </w:pPr>
      <w:r w:rsidRPr="00880DC3">
        <w:rPr>
          <w:sz w:val="28"/>
          <w:szCs w:val="28"/>
        </w:rPr>
        <w:t>Таблица 2.</w:t>
      </w:r>
      <w:r>
        <w:rPr>
          <w:sz w:val="28"/>
          <w:szCs w:val="28"/>
        </w:rPr>
        <w:t>3</w:t>
      </w:r>
      <w:r w:rsidRPr="00880DC3">
        <w:rPr>
          <w:sz w:val="28"/>
          <w:szCs w:val="28"/>
        </w:rPr>
        <w:t xml:space="preserve"> - </w:t>
      </w:r>
      <w:r w:rsidRPr="00880DC3">
        <w:rPr>
          <w:rFonts w:hint="eastAsia"/>
          <w:sz w:val="28"/>
          <w:szCs w:val="28"/>
        </w:rPr>
        <w:t>Коэффициент</w:t>
      </w:r>
      <w:r w:rsidRPr="00880DC3">
        <w:rPr>
          <w:sz w:val="28"/>
          <w:szCs w:val="28"/>
        </w:rPr>
        <w:t xml:space="preserve"> </w:t>
      </w:r>
      <w:r w:rsidRPr="00880DC3">
        <w:rPr>
          <w:rFonts w:hint="eastAsia"/>
          <w:sz w:val="28"/>
          <w:szCs w:val="28"/>
        </w:rPr>
        <w:t>загрузки</w:t>
      </w:r>
      <w:r w:rsidRPr="00880DC3">
        <w:rPr>
          <w:sz w:val="28"/>
          <w:szCs w:val="28"/>
        </w:rPr>
        <w:t xml:space="preserve"> на подходах к </w:t>
      </w:r>
      <w:r>
        <w:rPr>
          <w:sz w:val="28"/>
          <w:szCs w:val="28"/>
        </w:rPr>
        <w:t>не</w:t>
      </w:r>
      <w:r w:rsidRPr="00880DC3">
        <w:rPr>
          <w:sz w:val="28"/>
          <w:szCs w:val="28"/>
        </w:rPr>
        <w:t xml:space="preserve">регулируемым </w:t>
      </w:r>
      <w:r>
        <w:rPr>
          <w:sz w:val="28"/>
          <w:szCs w:val="28"/>
        </w:rPr>
        <w:t>светофорами</w:t>
      </w:r>
      <w:r w:rsidRPr="00880DC3">
        <w:rPr>
          <w:sz w:val="28"/>
          <w:szCs w:val="28"/>
        </w:rPr>
        <w:t xml:space="preserve"> перекресткам </w:t>
      </w:r>
    </w:p>
    <w:tbl>
      <w:tblPr>
        <w:tblW w:w="97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078"/>
        <w:gridCol w:w="1980"/>
        <w:gridCol w:w="2160"/>
        <w:gridCol w:w="2520"/>
      </w:tblGrid>
      <w:tr w:rsidR="00B41142" w:rsidRPr="005A762A" w:rsidTr="00346124">
        <w:trPr>
          <w:cantSplit/>
          <w:trHeight w:val="1103"/>
        </w:trPr>
        <w:tc>
          <w:tcPr>
            <w:tcW w:w="3078" w:type="dxa"/>
            <w:vAlign w:val="center"/>
          </w:tcPr>
          <w:p w:rsidR="00B41142" w:rsidRPr="005A762A" w:rsidRDefault="00B41142" w:rsidP="00346124">
            <w:pPr>
              <w:ind w:firstLine="0"/>
              <w:jc w:val="center"/>
              <w:rPr>
                <w:szCs w:val="24"/>
              </w:rPr>
            </w:pPr>
            <w:r w:rsidRPr="005A762A">
              <w:rPr>
                <w:rFonts w:hint="eastAsia"/>
                <w:szCs w:val="24"/>
              </w:rPr>
              <w:t>Наименование</w:t>
            </w:r>
            <w:r w:rsidRPr="005A762A">
              <w:rPr>
                <w:szCs w:val="24"/>
              </w:rPr>
              <w:t xml:space="preserve"> подхода к </w:t>
            </w:r>
            <w:r w:rsidRPr="005A762A">
              <w:rPr>
                <w:rFonts w:hint="eastAsia"/>
                <w:szCs w:val="24"/>
              </w:rPr>
              <w:t>перекрестк</w:t>
            </w:r>
            <w:r w:rsidRPr="005A762A">
              <w:rPr>
                <w:szCs w:val="24"/>
              </w:rPr>
              <w:t>у</w:t>
            </w:r>
          </w:p>
        </w:tc>
        <w:tc>
          <w:tcPr>
            <w:tcW w:w="1980" w:type="dxa"/>
            <w:vAlign w:val="center"/>
          </w:tcPr>
          <w:p w:rsidR="00B41142" w:rsidRPr="005A762A" w:rsidRDefault="00B41142" w:rsidP="00346124">
            <w:pPr>
              <w:ind w:firstLine="0"/>
              <w:jc w:val="center"/>
              <w:rPr>
                <w:szCs w:val="24"/>
              </w:rPr>
            </w:pPr>
            <w:r w:rsidRPr="005A762A">
              <w:rPr>
                <w:rFonts w:hint="eastAsia"/>
                <w:szCs w:val="24"/>
              </w:rPr>
              <w:t>Коэффициент</w:t>
            </w:r>
            <w:r w:rsidRPr="005A762A">
              <w:rPr>
                <w:szCs w:val="24"/>
              </w:rPr>
              <w:t xml:space="preserve"> </w:t>
            </w:r>
            <w:r w:rsidRPr="005A762A">
              <w:rPr>
                <w:rFonts w:hint="eastAsia"/>
                <w:szCs w:val="24"/>
              </w:rPr>
              <w:t>загрузки</w:t>
            </w:r>
            <w:r w:rsidRPr="005A762A">
              <w:rPr>
                <w:szCs w:val="24"/>
              </w:rPr>
              <w:t xml:space="preserve"> (существующая СОД)</w:t>
            </w:r>
          </w:p>
        </w:tc>
        <w:tc>
          <w:tcPr>
            <w:tcW w:w="2160" w:type="dxa"/>
            <w:vAlign w:val="center"/>
          </w:tcPr>
          <w:p w:rsidR="00B41142" w:rsidRPr="005A762A" w:rsidRDefault="00B41142" w:rsidP="00346124">
            <w:pPr>
              <w:ind w:firstLine="45"/>
              <w:jc w:val="center"/>
              <w:rPr>
                <w:szCs w:val="24"/>
              </w:rPr>
            </w:pPr>
            <w:r w:rsidRPr="005A762A">
              <w:rPr>
                <w:szCs w:val="24"/>
              </w:rPr>
              <w:t xml:space="preserve">Пропускная </w:t>
            </w:r>
          </w:p>
          <w:p w:rsidR="00B41142" w:rsidRPr="005A762A" w:rsidRDefault="00B41142" w:rsidP="00346124">
            <w:pPr>
              <w:ind w:firstLine="45"/>
              <w:jc w:val="center"/>
              <w:rPr>
                <w:szCs w:val="24"/>
              </w:rPr>
            </w:pPr>
            <w:r w:rsidRPr="005A762A">
              <w:rPr>
                <w:szCs w:val="24"/>
              </w:rPr>
              <w:t>способность подхода</w:t>
            </w:r>
          </w:p>
        </w:tc>
        <w:tc>
          <w:tcPr>
            <w:tcW w:w="2520" w:type="dxa"/>
            <w:vAlign w:val="center"/>
          </w:tcPr>
          <w:p w:rsidR="00B41142" w:rsidRPr="005A762A" w:rsidRDefault="00B41142" w:rsidP="00346124">
            <w:pPr>
              <w:ind w:firstLine="11"/>
              <w:jc w:val="center"/>
              <w:rPr>
                <w:szCs w:val="24"/>
              </w:rPr>
            </w:pPr>
            <w:r w:rsidRPr="005A762A">
              <w:rPr>
                <w:szCs w:val="24"/>
              </w:rPr>
              <w:t>Интенсивность</w:t>
            </w:r>
          </w:p>
          <w:p w:rsidR="00B41142" w:rsidRPr="005A762A" w:rsidRDefault="00B41142" w:rsidP="00346124">
            <w:pPr>
              <w:ind w:firstLine="11"/>
              <w:jc w:val="center"/>
              <w:rPr>
                <w:szCs w:val="24"/>
              </w:rPr>
            </w:pPr>
            <w:r w:rsidRPr="005A762A">
              <w:rPr>
                <w:szCs w:val="24"/>
              </w:rPr>
              <w:t>в приведенных</w:t>
            </w:r>
          </w:p>
          <w:p w:rsidR="00B41142" w:rsidRPr="005A762A" w:rsidRDefault="00B41142" w:rsidP="00346124">
            <w:pPr>
              <w:ind w:firstLine="11"/>
              <w:jc w:val="center"/>
              <w:rPr>
                <w:szCs w:val="24"/>
              </w:rPr>
            </w:pPr>
            <w:r w:rsidRPr="005A762A">
              <w:rPr>
                <w:szCs w:val="24"/>
              </w:rPr>
              <w:t>единицах</w:t>
            </w:r>
            <w:r>
              <w:rPr>
                <w:szCs w:val="24"/>
              </w:rPr>
              <w:t>/ч</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xml:space="preserve">. Урицкого - </w:t>
            </w:r>
            <w:r w:rsidRPr="00D651D4">
              <w:rPr>
                <w:rFonts w:hint="eastAsia"/>
                <w:bCs/>
                <w:szCs w:val="24"/>
              </w:rPr>
              <w:t>ул</w:t>
            </w:r>
            <w:r w:rsidRPr="00D651D4">
              <w:rPr>
                <w:bCs/>
                <w:szCs w:val="24"/>
              </w:rPr>
              <w:t>. Аэропортная</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Островского</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1838</w:t>
            </w:r>
          </w:p>
        </w:tc>
        <w:tc>
          <w:tcPr>
            <w:tcW w:w="2520" w:type="dxa"/>
            <w:shd w:val="clear" w:color="auto" w:fill="FFFFFF"/>
            <w:vAlign w:val="bottom"/>
          </w:tcPr>
          <w:p w:rsidR="00B41142" w:rsidRPr="00D651D4" w:rsidRDefault="00B41142" w:rsidP="00346124">
            <w:pPr>
              <w:ind w:firstLine="1429"/>
              <w:rPr>
                <w:szCs w:val="24"/>
              </w:rPr>
            </w:pPr>
            <w:r w:rsidRPr="00D651D4">
              <w:rPr>
                <w:szCs w:val="24"/>
              </w:rPr>
              <w:t>139</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ороны Аэропортной</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0,18</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284</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Урицкого</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162</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xml:space="preserve">. Урицкого - </w:t>
            </w:r>
            <w:r w:rsidRPr="00D651D4">
              <w:rPr>
                <w:rFonts w:hint="eastAsia"/>
                <w:bCs/>
                <w:szCs w:val="24"/>
              </w:rPr>
              <w:t>ул</w:t>
            </w:r>
            <w:r w:rsidRPr="00D651D4">
              <w:rPr>
                <w:bCs/>
                <w:szCs w:val="24"/>
              </w:rPr>
              <w:t>. П.Поручикова</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8-го Марта</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0,14</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1838</w:t>
            </w:r>
          </w:p>
        </w:tc>
        <w:tc>
          <w:tcPr>
            <w:tcW w:w="2520" w:type="dxa"/>
            <w:shd w:val="clear" w:color="auto" w:fill="FFFFFF"/>
            <w:vAlign w:val="bottom"/>
          </w:tcPr>
          <w:p w:rsidR="00B41142" w:rsidRPr="00D651D4" w:rsidRDefault="00B41142" w:rsidP="00346124">
            <w:pPr>
              <w:ind w:firstLine="1429"/>
              <w:rPr>
                <w:szCs w:val="24"/>
              </w:rPr>
            </w:pPr>
            <w:r w:rsidRPr="00D651D4">
              <w:rPr>
                <w:szCs w:val="24"/>
              </w:rPr>
              <w:t>263</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w:t>
            </w:r>
            <w:r w:rsidRPr="00D651D4">
              <w:rPr>
                <w:rFonts w:hint="eastAsia"/>
                <w:szCs w:val="24"/>
              </w:rPr>
              <w:t>со</w:t>
            </w:r>
            <w:r w:rsidRPr="00D651D4">
              <w:rPr>
                <w:szCs w:val="24"/>
              </w:rPr>
              <w:t xml:space="preserve"> </w:t>
            </w:r>
            <w:r w:rsidRPr="00D651D4">
              <w:rPr>
                <w:rFonts w:hint="eastAsia"/>
                <w:szCs w:val="24"/>
              </w:rPr>
              <w:t>ст</w:t>
            </w:r>
            <w:r w:rsidRPr="00D651D4">
              <w:rPr>
                <w:szCs w:val="24"/>
              </w:rPr>
              <w:t xml:space="preserve">ороны Труда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76</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szCs w:val="24"/>
              </w:rPr>
              <w:t xml:space="preserve">  </w:t>
            </w: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Аэропортной</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184</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Стояновича</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159</w:t>
            </w:r>
          </w:p>
        </w:tc>
      </w:tr>
    </w:tbl>
    <w:p w:rsidR="00346124" w:rsidRDefault="00346124"/>
    <w:p w:rsidR="00346124" w:rsidRDefault="00346124"/>
    <w:p w:rsidR="00346124" w:rsidRPr="00880DC3" w:rsidRDefault="00346124" w:rsidP="00346124">
      <w:pPr>
        <w:ind w:left="567" w:right="255" w:firstLine="0"/>
        <w:rPr>
          <w:sz w:val="28"/>
          <w:szCs w:val="28"/>
        </w:rPr>
      </w:pPr>
      <w:r>
        <w:rPr>
          <w:sz w:val="28"/>
          <w:szCs w:val="28"/>
        </w:rPr>
        <w:lastRenderedPageBreak/>
        <w:t>Продолжение т</w:t>
      </w:r>
      <w:r w:rsidRPr="00880DC3">
        <w:rPr>
          <w:sz w:val="28"/>
          <w:szCs w:val="28"/>
        </w:rPr>
        <w:t>аблиц</w:t>
      </w:r>
      <w:r>
        <w:rPr>
          <w:sz w:val="28"/>
          <w:szCs w:val="28"/>
        </w:rPr>
        <w:t>ы</w:t>
      </w:r>
      <w:r w:rsidRPr="00880DC3">
        <w:rPr>
          <w:sz w:val="28"/>
          <w:szCs w:val="28"/>
        </w:rPr>
        <w:t xml:space="preserve"> 2.</w:t>
      </w:r>
      <w:r>
        <w:rPr>
          <w:sz w:val="28"/>
          <w:szCs w:val="28"/>
        </w:rPr>
        <w:t>3</w:t>
      </w:r>
      <w:r w:rsidRPr="00880DC3">
        <w:rPr>
          <w:sz w:val="28"/>
          <w:szCs w:val="28"/>
        </w:rPr>
        <w:t xml:space="preserve"> - </w:t>
      </w:r>
      <w:r w:rsidRPr="00880DC3">
        <w:rPr>
          <w:rFonts w:hint="eastAsia"/>
          <w:sz w:val="28"/>
          <w:szCs w:val="28"/>
        </w:rPr>
        <w:t>Коэффициент</w:t>
      </w:r>
      <w:r w:rsidRPr="00880DC3">
        <w:rPr>
          <w:sz w:val="28"/>
          <w:szCs w:val="28"/>
        </w:rPr>
        <w:t xml:space="preserve"> </w:t>
      </w:r>
      <w:r w:rsidRPr="00880DC3">
        <w:rPr>
          <w:rFonts w:hint="eastAsia"/>
          <w:sz w:val="28"/>
          <w:szCs w:val="28"/>
        </w:rPr>
        <w:t>загрузки</w:t>
      </w:r>
      <w:r w:rsidRPr="00880DC3">
        <w:rPr>
          <w:sz w:val="28"/>
          <w:szCs w:val="28"/>
        </w:rPr>
        <w:t xml:space="preserve"> на подходах к </w:t>
      </w:r>
      <w:r>
        <w:rPr>
          <w:sz w:val="28"/>
          <w:szCs w:val="28"/>
        </w:rPr>
        <w:t>не</w:t>
      </w:r>
      <w:r w:rsidRPr="00880DC3">
        <w:rPr>
          <w:sz w:val="28"/>
          <w:szCs w:val="28"/>
        </w:rPr>
        <w:t xml:space="preserve">регулируемым </w:t>
      </w:r>
      <w:r>
        <w:rPr>
          <w:sz w:val="28"/>
          <w:szCs w:val="28"/>
        </w:rPr>
        <w:t>светофорами</w:t>
      </w:r>
      <w:r w:rsidRPr="00880DC3">
        <w:rPr>
          <w:sz w:val="28"/>
          <w:szCs w:val="28"/>
        </w:rPr>
        <w:t xml:space="preserve"> перекресткам </w:t>
      </w:r>
    </w:p>
    <w:tbl>
      <w:tblPr>
        <w:tblW w:w="97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078"/>
        <w:gridCol w:w="1980"/>
        <w:gridCol w:w="2160"/>
        <w:gridCol w:w="2520"/>
      </w:tblGrid>
      <w:tr w:rsidR="00346124" w:rsidRPr="005A762A" w:rsidTr="00346124">
        <w:trPr>
          <w:cantSplit/>
          <w:trHeight w:val="1103"/>
        </w:trPr>
        <w:tc>
          <w:tcPr>
            <w:tcW w:w="3078" w:type="dxa"/>
            <w:vAlign w:val="center"/>
          </w:tcPr>
          <w:p w:rsidR="00346124" w:rsidRPr="005A762A" w:rsidRDefault="00346124" w:rsidP="00346124">
            <w:pPr>
              <w:ind w:firstLine="0"/>
              <w:jc w:val="center"/>
              <w:rPr>
                <w:szCs w:val="24"/>
              </w:rPr>
            </w:pPr>
            <w:r w:rsidRPr="005A762A">
              <w:rPr>
                <w:rFonts w:hint="eastAsia"/>
                <w:szCs w:val="24"/>
              </w:rPr>
              <w:t>Наименование</w:t>
            </w:r>
            <w:r w:rsidRPr="005A762A">
              <w:rPr>
                <w:szCs w:val="24"/>
              </w:rPr>
              <w:t xml:space="preserve"> подхода к </w:t>
            </w:r>
            <w:r w:rsidRPr="005A762A">
              <w:rPr>
                <w:rFonts w:hint="eastAsia"/>
                <w:szCs w:val="24"/>
              </w:rPr>
              <w:t>перекрестк</w:t>
            </w:r>
            <w:r w:rsidRPr="005A762A">
              <w:rPr>
                <w:szCs w:val="24"/>
              </w:rPr>
              <w:t>у</w:t>
            </w:r>
          </w:p>
        </w:tc>
        <w:tc>
          <w:tcPr>
            <w:tcW w:w="1980" w:type="dxa"/>
            <w:vAlign w:val="center"/>
          </w:tcPr>
          <w:p w:rsidR="00346124" w:rsidRPr="005A762A" w:rsidRDefault="00346124" w:rsidP="00346124">
            <w:pPr>
              <w:ind w:firstLine="0"/>
              <w:jc w:val="center"/>
              <w:rPr>
                <w:szCs w:val="24"/>
              </w:rPr>
            </w:pPr>
            <w:r w:rsidRPr="005A762A">
              <w:rPr>
                <w:rFonts w:hint="eastAsia"/>
                <w:szCs w:val="24"/>
              </w:rPr>
              <w:t>Коэффициент</w:t>
            </w:r>
            <w:r w:rsidRPr="005A762A">
              <w:rPr>
                <w:szCs w:val="24"/>
              </w:rPr>
              <w:t xml:space="preserve"> </w:t>
            </w:r>
            <w:r w:rsidRPr="005A762A">
              <w:rPr>
                <w:rFonts w:hint="eastAsia"/>
                <w:szCs w:val="24"/>
              </w:rPr>
              <w:t>загрузки</w:t>
            </w:r>
            <w:r w:rsidRPr="005A762A">
              <w:rPr>
                <w:szCs w:val="24"/>
              </w:rPr>
              <w:t xml:space="preserve"> (существующая СОД)</w:t>
            </w:r>
          </w:p>
        </w:tc>
        <w:tc>
          <w:tcPr>
            <w:tcW w:w="2160" w:type="dxa"/>
            <w:vAlign w:val="center"/>
          </w:tcPr>
          <w:p w:rsidR="00346124" w:rsidRPr="005A762A" w:rsidRDefault="00346124" w:rsidP="00346124">
            <w:pPr>
              <w:ind w:firstLine="45"/>
              <w:jc w:val="center"/>
              <w:rPr>
                <w:szCs w:val="24"/>
              </w:rPr>
            </w:pPr>
            <w:r w:rsidRPr="005A762A">
              <w:rPr>
                <w:szCs w:val="24"/>
              </w:rPr>
              <w:t xml:space="preserve">Пропускная </w:t>
            </w:r>
          </w:p>
          <w:p w:rsidR="00346124" w:rsidRPr="005A762A" w:rsidRDefault="00346124" w:rsidP="00346124">
            <w:pPr>
              <w:ind w:firstLine="45"/>
              <w:jc w:val="center"/>
              <w:rPr>
                <w:szCs w:val="24"/>
              </w:rPr>
            </w:pPr>
            <w:r w:rsidRPr="005A762A">
              <w:rPr>
                <w:szCs w:val="24"/>
              </w:rPr>
              <w:t>способность подхода</w:t>
            </w:r>
          </w:p>
        </w:tc>
        <w:tc>
          <w:tcPr>
            <w:tcW w:w="2520" w:type="dxa"/>
            <w:vAlign w:val="center"/>
          </w:tcPr>
          <w:p w:rsidR="00346124" w:rsidRPr="005A762A" w:rsidRDefault="00346124" w:rsidP="00346124">
            <w:pPr>
              <w:ind w:firstLine="11"/>
              <w:jc w:val="center"/>
              <w:rPr>
                <w:szCs w:val="24"/>
              </w:rPr>
            </w:pPr>
            <w:r w:rsidRPr="005A762A">
              <w:rPr>
                <w:szCs w:val="24"/>
              </w:rPr>
              <w:t>Интенсивность</w:t>
            </w:r>
          </w:p>
          <w:p w:rsidR="00346124" w:rsidRPr="005A762A" w:rsidRDefault="00346124" w:rsidP="00346124">
            <w:pPr>
              <w:ind w:firstLine="11"/>
              <w:jc w:val="center"/>
              <w:rPr>
                <w:szCs w:val="24"/>
              </w:rPr>
            </w:pPr>
            <w:r w:rsidRPr="005A762A">
              <w:rPr>
                <w:szCs w:val="24"/>
              </w:rPr>
              <w:t>в приведенных</w:t>
            </w:r>
          </w:p>
          <w:p w:rsidR="00346124" w:rsidRPr="005A762A" w:rsidRDefault="00346124" w:rsidP="00346124">
            <w:pPr>
              <w:ind w:firstLine="11"/>
              <w:jc w:val="center"/>
              <w:rPr>
                <w:szCs w:val="24"/>
              </w:rPr>
            </w:pPr>
            <w:r w:rsidRPr="005A762A">
              <w:rPr>
                <w:szCs w:val="24"/>
              </w:rPr>
              <w:t>единицах</w:t>
            </w:r>
            <w:r>
              <w:rPr>
                <w:szCs w:val="24"/>
              </w:rPr>
              <w:t>/ч</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xml:space="preserve">. Мира - </w:t>
            </w:r>
            <w:r w:rsidRPr="00D651D4">
              <w:rPr>
                <w:rFonts w:hint="eastAsia"/>
                <w:bCs/>
                <w:szCs w:val="24"/>
              </w:rPr>
              <w:t>ул</w:t>
            </w:r>
            <w:r w:rsidRPr="00D651D4">
              <w:rPr>
                <w:bCs/>
                <w:szCs w:val="24"/>
              </w:rPr>
              <w:t>. Труда</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Технической</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2100</w:t>
            </w:r>
          </w:p>
        </w:tc>
        <w:tc>
          <w:tcPr>
            <w:tcW w:w="2520" w:type="dxa"/>
            <w:shd w:val="clear" w:color="auto" w:fill="FFFFFF"/>
            <w:vAlign w:val="bottom"/>
          </w:tcPr>
          <w:p w:rsidR="00B41142" w:rsidRPr="00D651D4" w:rsidRDefault="00B41142" w:rsidP="00346124">
            <w:pPr>
              <w:ind w:firstLine="1429"/>
              <w:rPr>
                <w:szCs w:val="24"/>
              </w:rPr>
            </w:pPr>
            <w:r w:rsidRPr="00D651D4">
              <w:rPr>
                <w:szCs w:val="24"/>
              </w:rPr>
              <w:t>162</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ороны мкр</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22</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Депутатской</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2100</w:t>
            </w:r>
          </w:p>
        </w:tc>
        <w:tc>
          <w:tcPr>
            <w:tcW w:w="2520" w:type="dxa"/>
            <w:vAlign w:val="bottom"/>
          </w:tcPr>
          <w:p w:rsidR="00B41142" w:rsidRPr="00D651D4" w:rsidRDefault="00B41142" w:rsidP="00346124">
            <w:pPr>
              <w:ind w:firstLine="1429"/>
              <w:rPr>
                <w:szCs w:val="24"/>
              </w:rPr>
            </w:pPr>
            <w:r w:rsidRPr="00D651D4">
              <w:rPr>
                <w:szCs w:val="24"/>
              </w:rPr>
              <w:t>177</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Мира</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119</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xml:space="preserve">. Иркутская - </w:t>
            </w:r>
            <w:r w:rsidRPr="00D651D4">
              <w:rPr>
                <w:rFonts w:hint="eastAsia"/>
                <w:bCs/>
                <w:szCs w:val="24"/>
              </w:rPr>
              <w:t>ул</w:t>
            </w:r>
            <w:r w:rsidRPr="00D651D4">
              <w:rPr>
                <w:bCs/>
                <w:szCs w:val="24"/>
              </w:rPr>
              <w:t>. Техническая</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р.Бодайбо</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1575</w:t>
            </w:r>
          </w:p>
        </w:tc>
        <w:tc>
          <w:tcPr>
            <w:tcW w:w="2520" w:type="dxa"/>
            <w:shd w:val="clear" w:color="auto" w:fill="FFFFFF"/>
            <w:vAlign w:val="bottom"/>
          </w:tcPr>
          <w:p w:rsidR="00B41142" w:rsidRPr="00D651D4" w:rsidRDefault="00B41142" w:rsidP="00346124">
            <w:pPr>
              <w:ind w:firstLine="1429"/>
              <w:rPr>
                <w:szCs w:val="24"/>
              </w:rPr>
            </w:pPr>
            <w:r w:rsidRPr="00D651D4">
              <w:rPr>
                <w:szCs w:val="24"/>
              </w:rPr>
              <w:t>15</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ороны Солнечной</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54</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Стояновича</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133</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Лысинской</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152</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xml:space="preserve">. Мира - </w:t>
            </w:r>
            <w:r w:rsidRPr="00D651D4">
              <w:rPr>
                <w:rFonts w:hint="eastAsia"/>
                <w:bCs/>
                <w:szCs w:val="24"/>
              </w:rPr>
              <w:t>ул</w:t>
            </w:r>
            <w:r w:rsidRPr="00D651D4">
              <w:rPr>
                <w:bCs/>
                <w:szCs w:val="24"/>
              </w:rPr>
              <w:t>. Урицкого</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Ремесленной</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1838</w:t>
            </w:r>
          </w:p>
        </w:tc>
        <w:tc>
          <w:tcPr>
            <w:tcW w:w="2520" w:type="dxa"/>
            <w:shd w:val="clear" w:color="auto" w:fill="FFFFFF"/>
            <w:vAlign w:val="bottom"/>
          </w:tcPr>
          <w:p w:rsidR="00B41142" w:rsidRPr="00D651D4" w:rsidRDefault="00B41142" w:rsidP="00346124">
            <w:pPr>
              <w:ind w:firstLine="1429"/>
              <w:rPr>
                <w:szCs w:val="24"/>
              </w:rPr>
            </w:pPr>
            <w:r w:rsidRPr="00D651D4">
              <w:rPr>
                <w:szCs w:val="24"/>
              </w:rPr>
              <w:t>47</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ороны К.Либкнехта</w:t>
            </w:r>
          </w:p>
        </w:tc>
        <w:tc>
          <w:tcPr>
            <w:tcW w:w="1980" w:type="dxa"/>
            <w:shd w:val="pct15" w:color="auto" w:fill="auto"/>
            <w:noWrap/>
            <w:vAlign w:val="bottom"/>
          </w:tcPr>
          <w:p w:rsidR="00B41142" w:rsidRPr="00D651D4" w:rsidRDefault="00B41142" w:rsidP="00346124">
            <w:pPr>
              <w:ind w:left="118" w:firstLine="0"/>
              <w:jc w:val="center"/>
              <w:rPr>
                <w:szCs w:val="24"/>
              </w:rPr>
            </w:pPr>
            <w:r>
              <w:rPr>
                <w:szCs w:val="24"/>
              </w:rPr>
              <w:t>0,39</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615</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Р. Люксембург</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0,20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367</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Стояновича</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152</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Урицкого – ул. Р.Люксембург</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Мира</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0,26</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1838</w:t>
            </w:r>
          </w:p>
        </w:tc>
        <w:tc>
          <w:tcPr>
            <w:tcW w:w="2520" w:type="dxa"/>
            <w:shd w:val="clear" w:color="auto" w:fill="FFFFFF"/>
            <w:vAlign w:val="bottom"/>
          </w:tcPr>
          <w:p w:rsidR="00B41142" w:rsidRPr="00D651D4" w:rsidRDefault="00B41142" w:rsidP="00346124">
            <w:pPr>
              <w:ind w:firstLine="1429"/>
              <w:rPr>
                <w:szCs w:val="24"/>
              </w:rPr>
            </w:pPr>
            <w:r w:rsidRPr="00D651D4">
              <w:rPr>
                <w:szCs w:val="24"/>
              </w:rPr>
              <w:t>473</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ороны К.Либкнехта</w:t>
            </w:r>
            <w:r w:rsidRPr="00D651D4">
              <w:rPr>
                <w:bCs/>
                <w:szCs w:val="24"/>
              </w:rPr>
              <w:t xml:space="preserve">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26</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пер. Витимского</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0,20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370</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Стояновича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0,12</w:t>
            </w:r>
          </w:p>
        </w:tc>
        <w:tc>
          <w:tcPr>
            <w:tcW w:w="2160" w:type="dxa"/>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191</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Мира – ул. Стояновича</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пер. Почтового</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1838</w:t>
            </w:r>
          </w:p>
        </w:tc>
        <w:tc>
          <w:tcPr>
            <w:tcW w:w="2520" w:type="dxa"/>
            <w:shd w:val="clear" w:color="auto" w:fill="FFFFFF"/>
            <w:vAlign w:val="bottom"/>
          </w:tcPr>
          <w:p w:rsidR="00B41142" w:rsidRPr="00D651D4" w:rsidRDefault="00B41142" w:rsidP="00346124">
            <w:pPr>
              <w:ind w:firstLine="1429"/>
              <w:rPr>
                <w:szCs w:val="24"/>
              </w:rPr>
            </w:pPr>
            <w:r w:rsidRPr="00D651D4">
              <w:rPr>
                <w:szCs w:val="24"/>
              </w:rPr>
              <w:t>185</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ороны Мира</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125</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Стояновича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177</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xml:space="preserve">. Мира - </w:t>
            </w:r>
            <w:r w:rsidRPr="00D651D4">
              <w:rPr>
                <w:rFonts w:hint="eastAsia"/>
                <w:bCs/>
                <w:szCs w:val="24"/>
              </w:rPr>
              <w:t>ул</w:t>
            </w:r>
            <w:r w:rsidRPr="00D651D4">
              <w:rPr>
                <w:bCs/>
                <w:szCs w:val="24"/>
              </w:rPr>
              <w:t xml:space="preserve">. </w:t>
            </w:r>
            <w:r w:rsidRPr="00D651D4">
              <w:rPr>
                <w:szCs w:val="24"/>
              </w:rPr>
              <w:t>К.Либкнехта</w:t>
            </w:r>
            <w:r w:rsidRPr="00D651D4">
              <w:rPr>
                <w:bCs/>
                <w:szCs w:val="24"/>
              </w:rPr>
              <w:t xml:space="preserve"> </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Ремесленной</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1575</w:t>
            </w:r>
          </w:p>
        </w:tc>
        <w:tc>
          <w:tcPr>
            <w:tcW w:w="2520" w:type="dxa"/>
            <w:shd w:val="clear" w:color="auto" w:fill="FFFFFF"/>
            <w:vAlign w:val="bottom"/>
          </w:tcPr>
          <w:p w:rsidR="00B41142" w:rsidRPr="00D651D4" w:rsidRDefault="00B41142" w:rsidP="00346124">
            <w:pPr>
              <w:ind w:firstLine="1429"/>
              <w:rPr>
                <w:szCs w:val="24"/>
              </w:rPr>
            </w:pPr>
            <w:r w:rsidRPr="00D651D4">
              <w:rPr>
                <w:szCs w:val="24"/>
              </w:rPr>
              <w:t>152</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ороны Володарского</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0,19</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348</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Р. Люксембург</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94</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w:t>
            </w:r>
            <w:r w:rsidRPr="00D651D4">
              <w:rPr>
                <w:bCs/>
                <w:szCs w:val="24"/>
              </w:rPr>
              <w:t>Урицкого</w:t>
            </w:r>
            <w:r w:rsidRPr="00D651D4">
              <w:rPr>
                <w:szCs w:val="24"/>
              </w:rPr>
              <w:t xml:space="preserve">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0,26</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465</w:t>
            </w:r>
          </w:p>
        </w:tc>
      </w:tr>
    </w:tbl>
    <w:p w:rsidR="00346124" w:rsidRDefault="00346124"/>
    <w:p w:rsidR="00346124" w:rsidRDefault="00346124"/>
    <w:p w:rsidR="00346124" w:rsidRPr="00880DC3" w:rsidRDefault="00346124" w:rsidP="00346124">
      <w:pPr>
        <w:ind w:left="567" w:right="255" w:firstLine="0"/>
        <w:rPr>
          <w:sz w:val="28"/>
          <w:szCs w:val="28"/>
        </w:rPr>
      </w:pPr>
      <w:r>
        <w:rPr>
          <w:sz w:val="28"/>
          <w:szCs w:val="28"/>
        </w:rPr>
        <w:lastRenderedPageBreak/>
        <w:t>Продолжение т</w:t>
      </w:r>
      <w:r w:rsidRPr="00880DC3">
        <w:rPr>
          <w:sz w:val="28"/>
          <w:szCs w:val="28"/>
        </w:rPr>
        <w:t>аблиц</w:t>
      </w:r>
      <w:r>
        <w:rPr>
          <w:sz w:val="28"/>
          <w:szCs w:val="28"/>
        </w:rPr>
        <w:t>ы</w:t>
      </w:r>
      <w:r w:rsidRPr="00880DC3">
        <w:rPr>
          <w:sz w:val="28"/>
          <w:szCs w:val="28"/>
        </w:rPr>
        <w:t xml:space="preserve"> 2.</w:t>
      </w:r>
      <w:r>
        <w:rPr>
          <w:sz w:val="28"/>
          <w:szCs w:val="28"/>
        </w:rPr>
        <w:t>3</w:t>
      </w:r>
      <w:r w:rsidRPr="00880DC3">
        <w:rPr>
          <w:sz w:val="28"/>
          <w:szCs w:val="28"/>
        </w:rPr>
        <w:t xml:space="preserve"> - </w:t>
      </w:r>
      <w:r w:rsidRPr="00880DC3">
        <w:rPr>
          <w:rFonts w:hint="eastAsia"/>
          <w:sz w:val="28"/>
          <w:szCs w:val="28"/>
        </w:rPr>
        <w:t>Коэффициент</w:t>
      </w:r>
      <w:r w:rsidRPr="00880DC3">
        <w:rPr>
          <w:sz w:val="28"/>
          <w:szCs w:val="28"/>
        </w:rPr>
        <w:t xml:space="preserve"> </w:t>
      </w:r>
      <w:r w:rsidRPr="00880DC3">
        <w:rPr>
          <w:rFonts w:hint="eastAsia"/>
          <w:sz w:val="28"/>
          <w:szCs w:val="28"/>
        </w:rPr>
        <w:t>загрузки</w:t>
      </w:r>
      <w:r w:rsidRPr="00880DC3">
        <w:rPr>
          <w:sz w:val="28"/>
          <w:szCs w:val="28"/>
        </w:rPr>
        <w:t xml:space="preserve"> на подходах к </w:t>
      </w:r>
      <w:r>
        <w:rPr>
          <w:sz w:val="28"/>
          <w:szCs w:val="28"/>
        </w:rPr>
        <w:t>не</w:t>
      </w:r>
      <w:r w:rsidRPr="00880DC3">
        <w:rPr>
          <w:sz w:val="28"/>
          <w:szCs w:val="28"/>
        </w:rPr>
        <w:t xml:space="preserve">регулируемым </w:t>
      </w:r>
      <w:r>
        <w:rPr>
          <w:sz w:val="28"/>
          <w:szCs w:val="28"/>
        </w:rPr>
        <w:t>светофорами</w:t>
      </w:r>
      <w:r w:rsidRPr="00880DC3">
        <w:rPr>
          <w:sz w:val="28"/>
          <w:szCs w:val="28"/>
        </w:rPr>
        <w:t xml:space="preserve"> перекресткам </w:t>
      </w:r>
    </w:p>
    <w:tbl>
      <w:tblPr>
        <w:tblW w:w="97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078"/>
        <w:gridCol w:w="1980"/>
        <w:gridCol w:w="2160"/>
        <w:gridCol w:w="2520"/>
      </w:tblGrid>
      <w:tr w:rsidR="00346124" w:rsidRPr="005A762A" w:rsidTr="00346124">
        <w:trPr>
          <w:cantSplit/>
          <w:trHeight w:val="1103"/>
        </w:trPr>
        <w:tc>
          <w:tcPr>
            <w:tcW w:w="3078" w:type="dxa"/>
            <w:vAlign w:val="center"/>
          </w:tcPr>
          <w:p w:rsidR="00346124" w:rsidRPr="005A762A" w:rsidRDefault="00346124" w:rsidP="00346124">
            <w:pPr>
              <w:ind w:firstLine="0"/>
              <w:jc w:val="center"/>
              <w:rPr>
                <w:szCs w:val="24"/>
              </w:rPr>
            </w:pPr>
            <w:r w:rsidRPr="005A762A">
              <w:rPr>
                <w:rFonts w:hint="eastAsia"/>
                <w:szCs w:val="24"/>
              </w:rPr>
              <w:t>Наименование</w:t>
            </w:r>
            <w:r w:rsidRPr="005A762A">
              <w:rPr>
                <w:szCs w:val="24"/>
              </w:rPr>
              <w:t xml:space="preserve"> подхода к </w:t>
            </w:r>
            <w:r w:rsidRPr="005A762A">
              <w:rPr>
                <w:rFonts w:hint="eastAsia"/>
                <w:szCs w:val="24"/>
              </w:rPr>
              <w:t>перекрестк</w:t>
            </w:r>
            <w:r w:rsidRPr="005A762A">
              <w:rPr>
                <w:szCs w:val="24"/>
              </w:rPr>
              <w:t>у</w:t>
            </w:r>
          </w:p>
        </w:tc>
        <w:tc>
          <w:tcPr>
            <w:tcW w:w="1980" w:type="dxa"/>
            <w:vAlign w:val="center"/>
          </w:tcPr>
          <w:p w:rsidR="00346124" w:rsidRPr="005A762A" w:rsidRDefault="00346124" w:rsidP="00346124">
            <w:pPr>
              <w:ind w:firstLine="0"/>
              <w:jc w:val="center"/>
              <w:rPr>
                <w:szCs w:val="24"/>
              </w:rPr>
            </w:pPr>
            <w:r w:rsidRPr="005A762A">
              <w:rPr>
                <w:rFonts w:hint="eastAsia"/>
                <w:szCs w:val="24"/>
              </w:rPr>
              <w:t>Коэффициент</w:t>
            </w:r>
            <w:r w:rsidRPr="005A762A">
              <w:rPr>
                <w:szCs w:val="24"/>
              </w:rPr>
              <w:t xml:space="preserve"> </w:t>
            </w:r>
            <w:r w:rsidRPr="005A762A">
              <w:rPr>
                <w:rFonts w:hint="eastAsia"/>
                <w:szCs w:val="24"/>
              </w:rPr>
              <w:t>загрузки</w:t>
            </w:r>
            <w:r w:rsidRPr="005A762A">
              <w:rPr>
                <w:szCs w:val="24"/>
              </w:rPr>
              <w:t xml:space="preserve"> (существующая СОД)</w:t>
            </w:r>
          </w:p>
        </w:tc>
        <w:tc>
          <w:tcPr>
            <w:tcW w:w="2160" w:type="dxa"/>
            <w:vAlign w:val="center"/>
          </w:tcPr>
          <w:p w:rsidR="00346124" w:rsidRPr="005A762A" w:rsidRDefault="00346124" w:rsidP="00346124">
            <w:pPr>
              <w:ind w:firstLine="45"/>
              <w:jc w:val="center"/>
              <w:rPr>
                <w:szCs w:val="24"/>
              </w:rPr>
            </w:pPr>
            <w:r w:rsidRPr="005A762A">
              <w:rPr>
                <w:szCs w:val="24"/>
              </w:rPr>
              <w:t xml:space="preserve">Пропускная </w:t>
            </w:r>
          </w:p>
          <w:p w:rsidR="00346124" w:rsidRPr="005A762A" w:rsidRDefault="00346124" w:rsidP="00346124">
            <w:pPr>
              <w:ind w:firstLine="45"/>
              <w:jc w:val="center"/>
              <w:rPr>
                <w:szCs w:val="24"/>
              </w:rPr>
            </w:pPr>
            <w:r w:rsidRPr="005A762A">
              <w:rPr>
                <w:szCs w:val="24"/>
              </w:rPr>
              <w:t>способность подхода</w:t>
            </w:r>
          </w:p>
        </w:tc>
        <w:tc>
          <w:tcPr>
            <w:tcW w:w="2520" w:type="dxa"/>
            <w:vAlign w:val="center"/>
          </w:tcPr>
          <w:p w:rsidR="00346124" w:rsidRPr="005A762A" w:rsidRDefault="00346124" w:rsidP="00346124">
            <w:pPr>
              <w:ind w:firstLine="11"/>
              <w:jc w:val="center"/>
              <w:rPr>
                <w:szCs w:val="24"/>
              </w:rPr>
            </w:pPr>
            <w:r w:rsidRPr="005A762A">
              <w:rPr>
                <w:szCs w:val="24"/>
              </w:rPr>
              <w:t>Интенсивность</w:t>
            </w:r>
          </w:p>
          <w:p w:rsidR="00346124" w:rsidRPr="005A762A" w:rsidRDefault="00346124" w:rsidP="00346124">
            <w:pPr>
              <w:ind w:firstLine="11"/>
              <w:jc w:val="center"/>
              <w:rPr>
                <w:szCs w:val="24"/>
              </w:rPr>
            </w:pPr>
            <w:r w:rsidRPr="005A762A">
              <w:rPr>
                <w:szCs w:val="24"/>
              </w:rPr>
              <w:t>в приведенных</w:t>
            </w:r>
          </w:p>
          <w:p w:rsidR="00346124" w:rsidRPr="005A762A" w:rsidRDefault="00346124" w:rsidP="00346124">
            <w:pPr>
              <w:ind w:firstLine="11"/>
              <w:jc w:val="center"/>
              <w:rPr>
                <w:szCs w:val="24"/>
              </w:rPr>
            </w:pPr>
            <w:r w:rsidRPr="005A762A">
              <w:rPr>
                <w:szCs w:val="24"/>
              </w:rPr>
              <w:t>единицах</w:t>
            </w:r>
            <w:r>
              <w:rPr>
                <w:szCs w:val="24"/>
              </w:rPr>
              <w:t>/ч</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xml:space="preserve">. Мира - </w:t>
            </w:r>
            <w:r w:rsidRPr="00D651D4">
              <w:rPr>
                <w:rFonts w:hint="eastAsia"/>
                <w:bCs/>
                <w:szCs w:val="24"/>
              </w:rPr>
              <w:t>ул</w:t>
            </w:r>
            <w:r w:rsidRPr="00D651D4">
              <w:rPr>
                <w:bCs/>
                <w:szCs w:val="24"/>
              </w:rPr>
              <w:t xml:space="preserve">. </w:t>
            </w:r>
            <w:r w:rsidRPr="00D651D4">
              <w:rPr>
                <w:szCs w:val="24"/>
              </w:rPr>
              <w:t>Иркутская</w:t>
            </w:r>
            <w:r w:rsidRPr="00D651D4">
              <w:rPr>
                <w:bCs/>
                <w:szCs w:val="24"/>
              </w:rPr>
              <w:t xml:space="preserve"> </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Ремесленной</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1838</w:t>
            </w:r>
          </w:p>
        </w:tc>
        <w:tc>
          <w:tcPr>
            <w:tcW w:w="2520" w:type="dxa"/>
            <w:shd w:val="clear" w:color="auto" w:fill="FFFFFF"/>
            <w:vAlign w:val="bottom"/>
          </w:tcPr>
          <w:p w:rsidR="00B41142" w:rsidRPr="00D651D4" w:rsidRDefault="00B41142" w:rsidP="00346124">
            <w:pPr>
              <w:ind w:firstLine="1429"/>
              <w:rPr>
                <w:szCs w:val="24"/>
              </w:rPr>
            </w:pPr>
            <w:r>
              <w:rPr>
                <w:szCs w:val="24"/>
              </w:rPr>
              <w:t>168</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ороны Труда</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0,11</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Pr>
                <w:szCs w:val="24"/>
              </w:rPr>
              <w:t>206</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Депутатской</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Pr>
                <w:szCs w:val="24"/>
              </w:rPr>
              <w:t>119</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w:t>
            </w:r>
            <w:r w:rsidRPr="00D651D4">
              <w:rPr>
                <w:bCs/>
                <w:szCs w:val="24"/>
              </w:rPr>
              <w:t>Урицкого</w:t>
            </w:r>
            <w:r w:rsidRPr="00D651D4">
              <w:rPr>
                <w:szCs w:val="24"/>
              </w:rPr>
              <w:t xml:space="preserve">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0,20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Pr>
                <w:szCs w:val="24"/>
              </w:rPr>
              <w:t>360</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xml:space="preserve">. Р.Люксембург - </w:t>
            </w:r>
            <w:r w:rsidRPr="00D651D4">
              <w:rPr>
                <w:rFonts w:hint="eastAsia"/>
                <w:bCs/>
                <w:szCs w:val="24"/>
              </w:rPr>
              <w:t>ул</w:t>
            </w:r>
            <w:r w:rsidRPr="00D651D4">
              <w:rPr>
                <w:bCs/>
                <w:szCs w:val="24"/>
              </w:rPr>
              <w:t xml:space="preserve">. 30 лет Победы </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Мира</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1575</w:t>
            </w:r>
          </w:p>
        </w:tc>
        <w:tc>
          <w:tcPr>
            <w:tcW w:w="2520" w:type="dxa"/>
            <w:shd w:val="clear" w:color="auto" w:fill="FFFFFF"/>
            <w:vAlign w:val="bottom"/>
          </w:tcPr>
          <w:p w:rsidR="00B41142" w:rsidRPr="00D651D4" w:rsidRDefault="00B41142" w:rsidP="00346124">
            <w:pPr>
              <w:ind w:firstLine="1429"/>
              <w:rPr>
                <w:szCs w:val="24"/>
              </w:rPr>
            </w:pPr>
            <w:r w:rsidRPr="00D651D4">
              <w:rPr>
                <w:szCs w:val="24"/>
              </w:rPr>
              <w:t>148</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 xml:space="preserve">ороны </w:t>
            </w:r>
            <w:r w:rsidRPr="00D651D4">
              <w:rPr>
                <w:bCs/>
                <w:szCs w:val="24"/>
              </w:rPr>
              <w:t>Урицкого</w:t>
            </w:r>
            <w:r w:rsidRPr="00D651D4">
              <w:rPr>
                <w:szCs w:val="24"/>
              </w:rPr>
              <w:t xml:space="preserve">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144</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1575</w:t>
            </w:r>
          </w:p>
        </w:tc>
        <w:tc>
          <w:tcPr>
            <w:tcW w:w="2520" w:type="dxa"/>
            <w:vAlign w:val="bottom"/>
          </w:tcPr>
          <w:p w:rsidR="00B41142" w:rsidRPr="00D651D4" w:rsidRDefault="00B41142" w:rsidP="00346124">
            <w:pPr>
              <w:ind w:firstLine="1429"/>
              <w:rPr>
                <w:szCs w:val="24"/>
              </w:rPr>
            </w:pPr>
            <w:r w:rsidRPr="00D651D4">
              <w:rPr>
                <w:szCs w:val="24"/>
              </w:rPr>
              <w:t>72</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Стояновича</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173</w:t>
            </w:r>
          </w:p>
        </w:tc>
      </w:tr>
      <w:tr w:rsidR="00B41142" w:rsidRPr="004B6ECE" w:rsidTr="00346124">
        <w:trPr>
          <w:cantSplit/>
          <w:trHeight w:val="255"/>
        </w:trPr>
        <w:tc>
          <w:tcPr>
            <w:tcW w:w="9738" w:type="dxa"/>
            <w:gridSpan w:val="4"/>
            <w:noWrap/>
            <w:vAlign w:val="center"/>
          </w:tcPr>
          <w:p w:rsidR="00B41142" w:rsidRPr="00D651D4" w:rsidRDefault="00B41142" w:rsidP="00346124">
            <w:pPr>
              <w:jc w:val="center"/>
              <w:rPr>
                <w:szCs w:val="24"/>
              </w:rPr>
            </w:pPr>
            <w:r w:rsidRPr="00D651D4">
              <w:rPr>
                <w:rFonts w:hint="eastAsia"/>
                <w:bCs/>
                <w:szCs w:val="24"/>
              </w:rPr>
              <w:t>Ул</w:t>
            </w:r>
            <w:r w:rsidRPr="00D651D4">
              <w:rPr>
                <w:bCs/>
                <w:szCs w:val="24"/>
              </w:rPr>
              <w:t>. Р.Люксембург  – ул. Стояновича</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w:t>
            </w:r>
            <w:r w:rsidRPr="00D651D4">
              <w:rPr>
                <w:szCs w:val="24"/>
              </w:rPr>
              <w:t>ороны Мира</w:t>
            </w:r>
          </w:p>
        </w:tc>
        <w:tc>
          <w:tcPr>
            <w:tcW w:w="1980" w:type="dxa"/>
            <w:tcBorders>
              <w:bottom w:val="single" w:sz="4" w:space="0" w:color="auto"/>
            </w:tcBorders>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FFFFFF"/>
            <w:vAlign w:val="bottom"/>
          </w:tcPr>
          <w:p w:rsidR="00B41142" w:rsidRPr="00D651D4" w:rsidRDefault="00B41142" w:rsidP="00346124">
            <w:pPr>
              <w:rPr>
                <w:szCs w:val="24"/>
              </w:rPr>
            </w:pPr>
            <w:r>
              <w:rPr>
                <w:szCs w:val="24"/>
              </w:rPr>
              <w:t>1838</w:t>
            </w:r>
          </w:p>
        </w:tc>
        <w:tc>
          <w:tcPr>
            <w:tcW w:w="2520" w:type="dxa"/>
            <w:shd w:val="clear" w:color="auto" w:fill="FFFFFF"/>
            <w:vAlign w:val="bottom"/>
          </w:tcPr>
          <w:p w:rsidR="00B41142" w:rsidRPr="00D651D4" w:rsidRDefault="00B41142" w:rsidP="00346124">
            <w:pPr>
              <w:ind w:firstLine="1429"/>
              <w:rPr>
                <w:szCs w:val="24"/>
              </w:rPr>
            </w:pPr>
            <w:r w:rsidRPr="00D651D4">
              <w:rPr>
                <w:szCs w:val="24"/>
              </w:rPr>
              <w:t>185</w:t>
            </w:r>
          </w:p>
        </w:tc>
      </w:tr>
      <w:tr w:rsidR="00B41142" w:rsidRPr="004B6ECE" w:rsidTr="00346124">
        <w:trPr>
          <w:trHeight w:val="255"/>
        </w:trPr>
        <w:tc>
          <w:tcPr>
            <w:tcW w:w="3078" w:type="dxa"/>
            <w:noWrap/>
            <w:vAlign w:val="bottom"/>
          </w:tcPr>
          <w:p w:rsidR="00B41142" w:rsidRPr="00D651D4" w:rsidRDefault="00B41142" w:rsidP="00346124">
            <w:pPr>
              <w:ind w:firstLine="0"/>
              <w:jc w:val="left"/>
              <w:rPr>
                <w:szCs w:val="24"/>
              </w:rPr>
            </w:pPr>
            <w:r w:rsidRPr="00D651D4">
              <w:rPr>
                <w:szCs w:val="24"/>
              </w:rPr>
              <w:t xml:space="preserve">  с</w:t>
            </w:r>
            <w:r w:rsidRPr="00D651D4">
              <w:rPr>
                <w:rFonts w:hint="eastAsia"/>
                <w:szCs w:val="24"/>
              </w:rPr>
              <w:t>о</w:t>
            </w:r>
            <w:r w:rsidRPr="00D651D4">
              <w:rPr>
                <w:szCs w:val="24"/>
              </w:rPr>
              <w:t xml:space="preserve"> </w:t>
            </w:r>
            <w:r w:rsidRPr="00D651D4">
              <w:rPr>
                <w:rFonts w:hint="eastAsia"/>
                <w:szCs w:val="24"/>
              </w:rPr>
              <w:t>ст</w:t>
            </w:r>
            <w:r w:rsidRPr="00D651D4">
              <w:rPr>
                <w:szCs w:val="24"/>
              </w:rPr>
              <w:t xml:space="preserve">ороны </w:t>
            </w:r>
            <w:r w:rsidRPr="00D651D4">
              <w:rPr>
                <w:bCs/>
                <w:szCs w:val="24"/>
              </w:rPr>
              <w:t xml:space="preserve">Р.Люксембург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tcBorders>
              <w:bottom w:val="single" w:sz="4" w:space="0" w:color="auto"/>
            </w:tcBorders>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125</w:t>
            </w:r>
          </w:p>
        </w:tc>
      </w:tr>
      <w:tr w:rsidR="00B41142" w:rsidRPr="004B6ECE" w:rsidTr="00346124">
        <w:trPr>
          <w:trHeight w:val="255"/>
        </w:trPr>
        <w:tc>
          <w:tcPr>
            <w:tcW w:w="3078" w:type="dxa"/>
            <w:noWrap/>
            <w:vAlign w:val="bottom"/>
          </w:tcPr>
          <w:p w:rsidR="00B41142" w:rsidRPr="00D651D4" w:rsidRDefault="00B41142" w:rsidP="00346124">
            <w:pPr>
              <w:ind w:left="118" w:firstLine="0"/>
              <w:jc w:val="left"/>
              <w:rPr>
                <w:szCs w:val="24"/>
              </w:rPr>
            </w:pPr>
            <w:r w:rsidRPr="00D651D4">
              <w:rPr>
                <w:rFonts w:hint="eastAsia"/>
                <w:szCs w:val="24"/>
              </w:rPr>
              <w:t>со</w:t>
            </w:r>
            <w:r w:rsidRPr="00D651D4">
              <w:rPr>
                <w:szCs w:val="24"/>
              </w:rPr>
              <w:t xml:space="preserve"> </w:t>
            </w:r>
            <w:r w:rsidRPr="00D651D4">
              <w:rPr>
                <w:rFonts w:hint="eastAsia"/>
                <w:szCs w:val="24"/>
              </w:rPr>
              <w:t>стороны</w:t>
            </w:r>
            <w:r w:rsidRPr="00D651D4">
              <w:rPr>
                <w:szCs w:val="24"/>
              </w:rPr>
              <w:t xml:space="preserve"> Витимского </w:t>
            </w:r>
          </w:p>
        </w:tc>
        <w:tc>
          <w:tcPr>
            <w:tcW w:w="1980" w:type="dxa"/>
            <w:shd w:val="clear" w:color="auto" w:fill="auto"/>
            <w:noWrap/>
            <w:vAlign w:val="bottom"/>
          </w:tcPr>
          <w:p w:rsidR="00B41142" w:rsidRPr="00D651D4" w:rsidRDefault="00B41142" w:rsidP="00346124">
            <w:pPr>
              <w:ind w:left="118" w:firstLine="0"/>
              <w:jc w:val="center"/>
              <w:rPr>
                <w:szCs w:val="24"/>
              </w:rPr>
            </w:pPr>
            <w:r>
              <w:rPr>
                <w:szCs w:val="24"/>
              </w:rPr>
              <w:t>0,10</w:t>
            </w:r>
          </w:p>
        </w:tc>
        <w:tc>
          <w:tcPr>
            <w:tcW w:w="2160" w:type="dxa"/>
            <w:shd w:val="clear" w:color="auto" w:fill="auto"/>
            <w:vAlign w:val="bottom"/>
          </w:tcPr>
          <w:p w:rsidR="00B41142" w:rsidRPr="00D651D4" w:rsidRDefault="00B41142" w:rsidP="00346124">
            <w:pPr>
              <w:rPr>
                <w:szCs w:val="24"/>
              </w:rPr>
            </w:pPr>
            <w:r>
              <w:rPr>
                <w:szCs w:val="24"/>
              </w:rPr>
              <w:t>1838</w:t>
            </w:r>
          </w:p>
        </w:tc>
        <w:tc>
          <w:tcPr>
            <w:tcW w:w="2520" w:type="dxa"/>
            <w:vAlign w:val="bottom"/>
          </w:tcPr>
          <w:p w:rsidR="00B41142" w:rsidRPr="00D651D4" w:rsidRDefault="00B41142" w:rsidP="00346124">
            <w:pPr>
              <w:ind w:firstLine="1429"/>
              <w:rPr>
                <w:szCs w:val="24"/>
              </w:rPr>
            </w:pPr>
            <w:r w:rsidRPr="00D651D4">
              <w:rPr>
                <w:szCs w:val="24"/>
              </w:rPr>
              <w:t>177</w:t>
            </w:r>
          </w:p>
        </w:tc>
      </w:tr>
    </w:tbl>
    <w:p w:rsidR="00B41142" w:rsidRDefault="00B41142" w:rsidP="00B41142">
      <w:pPr>
        <w:ind w:left="567" w:right="255" w:firstLine="851"/>
        <w:rPr>
          <w:sz w:val="28"/>
        </w:rPr>
      </w:pPr>
    </w:p>
    <w:p w:rsidR="00B41142" w:rsidRPr="001C4037" w:rsidRDefault="00B41142" w:rsidP="00B41142">
      <w:pPr>
        <w:ind w:left="567" w:right="255" w:firstLine="851"/>
        <w:rPr>
          <w:color w:val="FF0000"/>
          <w:sz w:val="28"/>
        </w:rPr>
      </w:pPr>
      <w:r w:rsidRPr="0045566B">
        <w:rPr>
          <w:sz w:val="28"/>
        </w:rPr>
        <w:t xml:space="preserve">Коэффициенты загрузки определены для </w:t>
      </w:r>
      <w:r>
        <w:rPr>
          <w:sz w:val="28"/>
        </w:rPr>
        <w:t xml:space="preserve">вечернего часа-«пик» </w:t>
      </w:r>
      <w:r w:rsidRPr="0045566B">
        <w:rPr>
          <w:sz w:val="28"/>
        </w:rPr>
        <w:t>максимальной загрузки  по данным статистики 201</w:t>
      </w:r>
      <w:r>
        <w:rPr>
          <w:sz w:val="28"/>
        </w:rPr>
        <w:t>7</w:t>
      </w:r>
      <w:r w:rsidRPr="0045566B">
        <w:rPr>
          <w:sz w:val="28"/>
        </w:rPr>
        <w:t xml:space="preserve">г. </w:t>
      </w:r>
    </w:p>
    <w:p w:rsidR="00B41142" w:rsidRPr="00FD6DFC" w:rsidRDefault="00B41142" w:rsidP="00B41142">
      <w:pPr>
        <w:ind w:left="567" w:right="255" w:firstLine="851"/>
        <w:rPr>
          <w:color w:val="FF0000"/>
          <w:sz w:val="28"/>
        </w:rPr>
      </w:pPr>
      <w:r w:rsidRPr="002B5AF9">
        <w:rPr>
          <w:sz w:val="28"/>
        </w:rPr>
        <w:t xml:space="preserve">На </w:t>
      </w:r>
      <w:r w:rsidRPr="002B5AF9">
        <w:rPr>
          <w:i/>
          <w:sz w:val="28"/>
        </w:rPr>
        <w:t>нерегулируемых светофорами перекрестках</w:t>
      </w:r>
      <w:r w:rsidRPr="002B5AF9">
        <w:rPr>
          <w:sz w:val="28"/>
        </w:rPr>
        <w:t>, обозначенных знаками приоритета, для транспортных средств, коэффициент</w:t>
      </w:r>
      <w:r>
        <w:rPr>
          <w:sz w:val="28"/>
        </w:rPr>
        <w:t>ы</w:t>
      </w:r>
      <w:r w:rsidRPr="002B5AF9">
        <w:rPr>
          <w:sz w:val="28"/>
        </w:rPr>
        <w:t xml:space="preserve"> загрузки менее критической величины (0,65)</w:t>
      </w:r>
      <w:r>
        <w:rPr>
          <w:sz w:val="28"/>
        </w:rPr>
        <w:t xml:space="preserve">. </w:t>
      </w:r>
      <w:r w:rsidRPr="00FD6DFC">
        <w:rPr>
          <w:i/>
          <w:sz w:val="28"/>
        </w:rPr>
        <w:t xml:space="preserve">На пересечении ул. Мира – ул. Урицкого, где коэффициент загрузки на одном из подходов 0,39, </w:t>
      </w:r>
      <w:r w:rsidRPr="008A591D">
        <w:rPr>
          <w:i/>
          <w:sz w:val="28"/>
        </w:rPr>
        <w:t>проектом (раздел 3.2.11) будет произведен анализ на необходимость введения светофорного регулирования</w:t>
      </w:r>
      <w:r w:rsidRPr="008A591D">
        <w:rPr>
          <w:sz w:val="28"/>
        </w:rPr>
        <w:t>.</w:t>
      </w:r>
      <w:r w:rsidRPr="00FD6DFC">
        <w:rPr>
          <w:color w:val="FF0000"/>
          <w:sz w:val="28"/>
        </w:rPr>
        <w:t xml:space="preserve"> </w:t>
      </w:r>
    </w:p>
    <w:p w:rsidR="00B41142" w:rsidRPr="00FD6DFC" w:rsidRDefault="00B41142" w:rsidP="00B41142">
      <w:pPr>
        <w:ind w:left="567" w:right="255" w:firstLine="851"/>
        <w:rPr>
          <w:sz w:val="28"/>
        </w:rPr>
      </w:pPr>
    </w:p>
    <w:p w:rsidR="00346124" w:rsidRDefault="00346124" w:rsidP="00B41142">
      <w:pPr>
        <w:ind w:left="567" w:right="255" w:firstLine="851"/>
        <w:rPr>
          <w:b/>
          <w:bCs/>
          <w:i/>
          <w:iCs/>
          <w:sz w:val="28"/>
        </w:rPr>
      </w:pPr>
    </w:p>
    <w:p w:rsidR="00346124" w:rsidRDefault="00346124" w:rsidP="00B41142">
      <w:pPr>
        <w:ind w:left="567" w:right="255" w:firstLine="851"/>
        <w:rPr>
          <w:b/>
          <w:bCs/>
          <w:i/>
          <w:iCs/>
          <w:sz w:val="28"/>
        </w:rPr>
      </w:pPr>
    </w:p>
    <w:p w:rsidR="00346124" w:rsidRDefault="00346124" w:rsidP="00B41142">
      <w:pPr>
        <w:ind w:left="567" w:right="255" w:firstLine="851"/>
        <w:rPr>
          <w:b/>
          <w:bCs/>
          <w:i/>
          <w:iCs/>
          <w:sz w:val="28"/>
        </w:rPr>
      </w:pPr>
    </w:p>
    <w:p w:rsidR="00377BE3" w:rsidRDefault="00377BE3" w:rsidP="00B41142">
      <w:pPr>
        <w:ind w:left="567" w:right="255" w:firstLine="851"/>
        <w:rPr>
          <w:b/>
          <w:bCs/>
          <w:i/>
          <w:iCs/>
          <w:sz w:val="28"/>
        </w:rPr>
      </w:pPr>
    </w:p>
    <w:p w:rsidR="00346124" w:rsidRDefault="00346124" w:rsidP="00B41142">
      <w:pPr>
        <w:ind w:left="567" w:right="255" w:firstLine="851"/>
        <w:rPr>
          <w:b/>
          <w:bCs/>
          <w:i/>
          <w:iCs/>
          <w:sz w:val="28"/>
        </w:rPr>
      </w:pPr>
    </w:p>
    <w:p w:rsidR="00B41142" w:rsidRPr="0045566B" w:rsidRDefault="00B41142" w:rsidP="00B41142">
      <w:pPr>
        <w:ind w:left="567" w:right="255" w:firstLine="851"/>
        <w:rPr>
          <w:b/>
          <w:bCs/>
          <w:i/>
          <w:iCs/>
          <w:sz w:val="28"/>
        </w:rPr>
      </w:pPr>
      <w:r w:rsidRPr="0045566B">
        <w:rPr>
          <w:b/>
          <w:bCs/>
          <w:i/>
          <w:iCs/>
          <w:sz w:val="28"/>
        </w:rPr>
        <w:lastRenderedPageBreak/>
        <w:t xml:space="preserve">2.2 Анализ организации движения транспорта и пешеходов на пересечениях </w:t>
      </w:r>
    </w:p>
    <w:p w:rsidR="00B41142" w:rsidRPr="00246904" w:rsidRDefault="00B41142" w:rsidP="00B41142">
      <w:pPr>
        <w:ind w:left="567" w:right="255" w:firstLine="851"/>
        <w:rPr>
          <w:bCs/>
          <w:iCs/>
          <w:sz w:val="28"/>
        </w:rPr>
      </w:pPr>
    </w:p>
    <w:p w:rsidR="00B41142" w:rsidRDefault="00B41142" w:rsidP="00B41142">
      <w:pPr>
        <w:ind w:left="567" w:right="255" w:firstLine="851"/>
        <w:rPr>
          <w:sz w:val="28"/>
        </w:rPr>
      </w:pPr>
      <w:r w:rsidRPr="00063007">
        <w:rPr>
          <w:sz w:val="28"/>
        </w:rPr>
        <w:t>Общими недостатками в применении технических средств регулирования движения на перекрестках неравнозначных дорог</w:t>
      </w:r>
      <w:r>
        <w:rPr>
          <w:sz w:val="28"/>
        </w:rPr>
        <w:t xml:space="preserve">, выявленных в процессе обследования улично-дорожной сети и дорожной обстановки, </w:t>
      </w:r>
      <w:r w:rsidRPr="00063007">
        <w:rPr>
          <w:sz w:val="28"/>
        </w:rPr>
        <w:t xml:space="preserve"> являются: </w:t>
      </w:r>
    </w:p>
    <w:p w:rsidR="00B41142" w:rsidRPr="00542107" w:rsidRDefault="00B41142" w:rsidP="0077543B">
      <w:pPr>
        <w:numPr>
          <w:ilvl w:val="0"/>
          <w:numId w:val="51"/>
        </w:numPr>
        <w:tabs>
          <w:tab w:val="num" w:pos="567"/>
          <w:tab w:val="left" w:pos="1843"/>
          <w:tab w:val="num" w:pos="4276"/>
        </w:tabs>
        <w:spacing w:before="60" w:line="240" w:lineRule="auto"/>
        <w:ind w:left="567" w:right="255" w:firstLine="851"/>
        <w:rPr>
          <w:sz w:val="28"/>
        </w:rPr>
      </w:pPr>
      <w:r w:rsidRPr="00542107">
        <w:rPr>
          <w:sz w:val="28"/>
        </w:rPr>
        <w:t>частичное отсутствие  знаков 2.1 «Главная дорога» и 2.4 «Уступите дорогу»;</w:t>
      </w:r>
    </w:p>
    <w:p w:rsidR="00B41142" w:rsidRPr="00542107" w:rsidRDefault="00B41142" w:rsidP="0077543B">
      <w:pPr>
        <w:numPr>
          <w:ilvl w:val="0"/>
          <w:numId w:val="51"/>
        </w:numPr>
        <w:tabs>
          <w:tab w:val="num" w:pos="567"/>
          <w:tab w:val="left" w:pos="1843"/>
          <w:tab w:val="num" w:pos="4276"/>
        </w:tabs>
        <w:spacing w:before="60" w:line="240" w:lineRule="auto"/>
        <w:ind w:left="567" w:right="255" w:firstLine="851"/>
        <w:rPr>
          <w:sz w:val="28"/>
        </w:rPr>
      </w:pPr>
      <w:r>
        <w:rPr>
          <w:sz w:val="28"/>
        </w:rPr>
        <w:t xml:space="preserve">не всегда </w:t>
      </w:r>
      <w:r w:rsidRPr="00542107">
        <w:rPr>
          <w:sz w:val="28"/>
        </w:rPr>
        <w:t>прорисовк</w:t>
      </w:r>
      <w:r>
        <w:rPr>
          <w:sz w:val="28"/>
        </w:rPr>
        <w:t>а</w:t>
      </w:r>
      <w:r w:rsidRPr="00542107">
        <w:rPr>
          <w:sz w:val="28"/>
        </w:rPr>
        <w:t xml:space="preserve"> пересечений дорог на знаках 8.13 «Направление главной дороги»</w:t>
      </w:r>
      <w:r>
        <w:rPr>
          <w:sz w:val="28"/>
        </w:rPr>
        <w:t xml:space="preserve"> соответствует реальной геометрии пересечения;</w:t>
      </w:r>
      <w:r w:rsidRPr="00542107">
        <w:rPr>
          <w:sz w:val="28"/>
        </w:rPr>
        <w:t xml:space="preserve"> </w:t>
      </w:r>
    </w:p>
    <w:p w:rsidR="00B41142" w:rsidRDefault="00B41142" w:rsidP="0077543B">
      <w:pPr>
        <w:numPr>
          <w:ilvl w:val="0"/>
          <w:numId w:val="45"/>
        </w:numPr>
        <w:tabs>
          <w:tab w:val="clear" w:pos="1779"/>
          <w:tab w:val="num" w:pos="567"/>
          <w:tab w:val="num" w:pos="1843"/>
          <w:tab w:val="num" w:pos="1920"/>
          <w:tab w:val="num" w:pos="2062"/>
        </w:tabs>
        <w:spacing w:before="60" w:line="240" w:lineRule="auto"/>
        <w:ind w:left="567" w:right="255" w:firstLine="851"/>
        <w:rPr>
          <w:sz w:val="28"/>
        </w:rPr>
      </w:pPr>
      <w:r>
        <w:rPr>
          <w:sz w:val="28"/>
        </w:rPr>
        <w:t>недостаточно знаков 5.19 «Пешеходный переход» на пересечениях</w:t>
      </w:r>
      <w:r w:rsidRPr="000C5F19">
        <w:rPr>
          <w:sz w:val="28"/>
        </w:rPr>
        <w:t>;</w:t>
      </w:r>
    </w:p>
    <w:p w:rsidR="00B41142" w:rsidRDefault="00B41142" w:rsidP="00B41142">
      <w:pPr>
        <w:ind w:left="567" w:right="255" w:firstLine="851"/>
        <w:rPr>
          <w:sz w:val="28"/>
        </w:rPr>
      </w:pPr>
      <w:r>
        <w:rPr>
          <w:sz w:val="28"/>
        </w:rPr>
        <w:t xml:space="preserve">  </w:t>
      </w:r>
      <w:r w:rsidRPr="00063007">
        <w:rPr>
          <w:sz w:val="28"/>
        </w:rPr>
        <w:t xml:space="preserve">В г. </w:t>
      </w:r>
      <w:r>
        <w:rPr>
          <w:sz w:val="28"/>
        </w:rPr>
        <w:t xml:space="preserve">Бодайбо </w:t>
      </w:r>
      <w:r w:rsidRPr="00063007">
        <w:rPr>
          <w:sz w:val="28"/>
        </w:rPr>
        <w:t xml:space="preserve">регулирование движения </w:t>
      </w:r>
      <w:r w:rsidRPr="00063007">
        <w:rPr>
          <w:i/>
          <w:sz w:val="28"/>
        </w:rPr>
        <w:t>пешеходов</w:t>
      </w:r>
      <w:r w:rsidRPr="00063007">
        <w:rPr>
          <w:sz w:val="28"/>
        </w:rPr>
        <w:t xml:space="preserve"> через проезжую часть осуществляется </w:t>
      </w:r>
      <w:r>
        <w:rPr>
          <w:sz w:val="28"/>
        </w:rPr>
        <w:t>на перегонах и на пересечениях.</w:t>
      </w:r>
    </w:p>
    <w:p w:rsidR="00B41142" w:rsidRPr="00063007" w:rsidRDefault="00B41142" w:rsidP="00B41142">
      <w:pPr>
        <w:ind w:left="567" w:right="255" w:firstLine="851"/>
        <w:rPr>
          <w:sz w:val="28"/>
        </w:rPr>
      </w:pPr>
      <w:r w:rsidRPr="00063007">
        <w:rPr>
          <w:sz w:val="28"/>
        </w:rPr>
        <w:t xml:space="preserve">Важнейшими условиями безопасного движения пешеходов </w:t>
      </w:r>
      <w:r w:rsidRPr="00E1634A">
        <w:rPr>
          <w:i/>
          <w:sz w:val="28"/>
        </w:rPr>
        <w:t xml:space="preserve">на </w:t>
      </w:r>
      <w:r w:rsidRPr="00BD320F">
        <w:rPr>
          <w:sz w:val="28"/>
        </w:rPr>
        <w:t>пешеходном</w:t>
      </w:r>
      <w:r w:rsidRPr="00E1634A">
        <w:rPr>
          <w:i/>
          <w:sz w:val="28"/>
        </w:rPr>
        <w:t xml:space="preserve"> </w:t>
      </w:r>
      <w:r w:rsidRPr="00063007">
        <w:rPr>
          <w:sz w:val="28"/>
        </w:rPr>
        <w:t>переходе являются:</w:t>
      </w:r>
    </w:p>
    <w:p w:rsidR="00B41142" w:rsidRPr="00DE289B" w:rsidRDefault="00B41142" w:rsidP="0077543B">
      <w:pPr>
        <w:numPr>
          <w:ilvl w:val="0"/>
          <w:numId w:val="46"/>
        </w:numPr>
        <w:tabs>
          <w:tab w:val="num" w:pos="567"/>
          <w:tab w:val="left" w:pos="1843"/>
          <w:tab w:val="num" w:pos="4276"/>
        </w:tabs>
        <w:spacing w:before="60" w:line="240" w:lineRule="auto"/>
        <w:ind w:left="567" w:right="255" w:firstLine="851"/>
        <w:rPr>
          <w:sz w:val="28"/>
        </w:rPr>
      </w:pPr>
      <w:r w:rsidRPr="00DE289B">
        <w:rPr>
          <w:sz w:val="28"/>
        </w:rPr>
        <w:t>правильный выбор места перехода в соответствии со сложившимися пешеходными потоками;</w:t>
      </w:r>
    </w:p>
    <w:p w:rsidR="00B41142" w:rsidRPr="00063007" w:rsidRDefault="00B41142" w:rsidP="0077543B">
      <w:pPr>
        <w:numPr>
          <w:ilvl w:val="0"/>
          <w:numId w:val="46"/>
        </w:numPr>
        <w:tabs>
          <w:tab w:val="num" w:pos="567"/>
          <w:tab w:val="left" w:pos="1843"/>
          <w:tab w:val="num" w:pos="4276"/>
        </w:tabs>
        <w:spacing w:before="60" w:line="240" w:lineRule="auto"/>
        <w:ind w:left="567" w:right="255" w:firstLine="851"/>
        <w:rPr>
          <w:sz w:val="28"/>
        </w:rPr>
      </w:pPr>
      <w:r w:rsidRPr="00063007">
        <w:rPr>
          <w:sz w:val="28"/>
        </w:rPr>
        <w:t>их обозначение техническими средствами регулирования движения в соответствии с требованиями ГОСТ Р 52298-2004;</w:t>
      </w:r>
    </w:p>
    <w:p w:rsidR="00B41142" w:rsidRPr="00A90846" w:rsidRDefault="00B41142" w:rsidP="0077543B">
      <w:pPr>
        <w:numPr>
          <w:ilvl w:val="0"/>
          <w:numId w:val="46"/>
        </w:numPr>
        <w:tabs>
          <w:tab w:val="num" w:pos="567"/>
          <w:tab w:val="num" w:pos="1843"/>
          <w:tab w:val="num" w:pos="3660"/>
        </w:tabs>
        <w:spacing w:before="60" w:line="240" w:lineRule="auto"/>
        <w:ind w:left="567" w:right="255" w:firstLine="851"/>
        <w:rPr>
          <w:sz w:val="28"/>
        </w:rPr>
      </w:pPr>
      <w:r w:rsidRPr="00A90846">
        <w:rPr>
          <w:sz w:val="28"/>
        </w:rPr>
        <w:t xml:space="preserve">удовлетворительные условия видимости в соответствии с требованиями </w:t>
      </w:r>
      <w:r w:rsidRPr="00A90846">
        <w:rPr>
          <w:bCs/>
          <w:sz w:val="28"/>
        </w:rPr>
        <w:t xml:space="preserve">СП42.13330.2011(СНиП 2.07.01-89*) «Градостроительство. Планировка и застройка </w:t>
      </w:r>
      <w:r>
        <w:rPr>
          <w:bCs/>
          <w:sz w:val="28"/>
        </w:rPr>
        <w:t>городских и сельских поселений».</w:t>
      </w:r>
    </w:p>
    <w:p w:rsidR="00B41142" w:rsidRDefault="00B41142" w:rsidP="00346124">
      <w:pPr>
        <w:tabs>
          <w:tab w:val="num" w:pos="1980"/>
        </w:tabs>
        <w:ind w:left="540" w:right="255" w:firstLine="900"/>
        <w:rPr>
          <w:sz w:val="28"/>
        </w:rPr>
      </w:pPr>
      <w:r w:rsidRPr="00063007">
        <w:rPr>
          <w:sz w:val="28"/>
        </w:rPr>
        <w:t xml:space="preserve">Выявленные недостатки в организации и оборудовании техническими средствами организации дорожного движения пешеходных переходов указаны на схемах </w:t>
      </w:r>
      <w:r>
        <w:rPr>
          <w:sz w:val="28"/>
        </w:rPr>
        <w:t>организации дорожного движения</w:t>
      </w:r>
      <w:r w:rsidRPr="000B1750">
        <w:rPr>
          <w:sz w:val="28"/>
        </w:rPr>
        <w:t>.</w:t>
      </w:r>
    </w:p>
    <w:p w:rsidR="00B41142" w:rsidRPr="00063007" w:rsidRDefault="00B41142" w:rsidP="00B41142">
      <w:pPr>
        <w:ind w:left="567" w:right="255" w:firstLine="993"/>
        <w:rPr>
          <w:sz w:val="28"/>
        </w:rPr>
      </w:pPr>
      <w:r w:rsidRPr="00063007">
        <w:rPr>
          <w:sz w:val="28"/>
        </w:rPr>
        <w:t>Для устранения недостатков в организации движения и применении технических средств организации дорожного движения необходимо:</w:t>
      </w:r>
    </w:p>
    <w:p w:rsidR="00B41142" w:rsidRDefault="00B41142" w:rsidP="0077543B">
      <w:pPr>
        <w:numPr>
          <w:ilvl w:val="0"/>
          <w:numId w:val="46"/>
        </w:numPr>
        <w:tabs>
          <w:tab w:val="num" w:pos="567"/>
          <w:tab w:val="left" w:pos="1843"/>
          <w:tab w:val="num" w:pos="4276"/>
        </w:tabs>
        <w:spacing w:before="60" w:line="240" w:lineRule="auto"/>
        <w:ind w:left="567" w:right="255" w:firstLine="851"/>
        <w:rPr>
          <w:sz w:val="28"/>
        </w:rPr>
      </w:pPr>
      <w:r w:rsidRPr="00E1634A">
        <w:rPr>
          <w:sz w:val="28"/>
        </w:rPr>
        <w:t>оборудовать все типы пересечений и пешеходных переходов техническими средствами организации движения, необходимыми для обеспечения безопасности дорожного движения транспортных и пешеходных потоков</w:t>
      </w:r>
      <w:r>
        <w:rPr>
          <w:sz w:val="28"/>
        </w:rPr>
        <w:t>,</w:t>
      </w:r>
      <w:r w:rsidRPr="00CC0560">
        <w:rPr>
          <w:sz w:val="28"/>
        </w:rPr>
        <w:t xml:space="preserve"> </w:t>
      </w:r>
      <w:r>
        <w:rPr>
          <w:sz w:val="28"/>
        </w:rPr>
        <w:t xml:space="preserve">в том числе, </w:t>
      </w:r>
      <w:r w:rsidRPr="00ED324A">
        <w:rPr>
          <w:sz w:val="28"/>
        </w:rPr>
        <w:t>и ограждениями перильного типа;</w:t>
      </w:r>
    </w:p>
    <w:p w:rsidR="003A7409" w:rsidRDefault="003A7409" w:rsidP="003A7409">
      <w:pPr>
        <w:tabs>
          <w:tab w:val="left" w:pos="1843"/>
          <w:tab w:val="num" w:pos="4276"/>
        </w:tabs>
        <w:spacing w:before="60" w:line="240" w:lineRule="auto"/>
        <w:ind w:right="255"/>
        <w:rPr>
          <w:sz w:val="28"/>
        </w:rPr>
      </w:pPr>
    </w:p>
    <w:p w:rsidR="003A7409" w:rsidRPr="00ED324A" w:rsidRDefault="003A7409" w:rsidP="003A7409">
      <w:pPr>
        <w:tabs>
          <w:tab w:val="left" w:pos="1843"/>
          <w:tab w:val="num" w:pos="4276"/>
        </w:tabs>
        <w:spacing w:before="60" w:line="240" w:lineRule="auto"/>
        <w:ind w:right="255"/>
        <w:rPr>
          <w:sz w:val="28"/>
        </w:rPr>
      </w:pPr>
    </w:p>
    <w:p w:rsidR="00B41142" w:rsidRPr="00ED324A" w:rsidRDefault="00B41142" w:rsidP="0077543B">
      <w:pPr>
        <w:numPr>
          <w:ilvl w:val="0"/>
          <w:numId w:val="46"/>
        </w:numPr>
        <w:tabs>
          <w:tab w:val="num" w:pos="567"/>
          <w:tab w:val="left" w:pos="1843"/>
          <w:tab w:val="num" w:pos="4276"/>
        </w:tabs>
        <w:spacing w:before="60" w:line="240" w:lineRule="auto"/>
        <w:ind w:left="567" w:right="255" w:firstLine="851"/>
        <w:rPr>
          <w:sz w:val="28"/>
        </w:rPr>
      </w:pPr>
      <w:r w:rsidRPr="00ED324A">
        <w:rPr>
          <w:sz w:val="28"/>
        </w:rPr>
        <w:lastRenderedPageBreak/>
        <w:t>ввести светофорное регулирование на пересечениях с недопустимыми конфликтами транспортных и пешеходных потоков.</w:t>
      </w:r>
    </w:p>
    <w:p w:rsidR="00B41142" w:rsidRDefault="00B41142" w:rsidP="00B41142">
      <w:pPr>
        <w:ind w:left="567" w:right="255" w:firstLine="851"/>
        <w:rPr>
          <w:sz w:val="28"/>
        </w:rPr>
      </w:pPr>
      <w:r w:rsidRPr="00063007">
        <w:rPr>
          <w:sz w:val="28"/>
        </w:rPr>
        <w:t xml:space="preserve">На основании результатов анализа условий движения, характеристик транспортных и пешеходных потоков, расположения существующих дорожных знаков в проекте разработана схема </w:t>
      </w:r>
      <w:r>
        <w:rPr>
          <w:sz w:val="28"/>
        </w:rPr>
        <w:t>организации дорожного движения</w:t>
      </w:r>
      <w:r w:rsidRPr="00063007">
        <w:rPr>
          <w:sz w:val="28"/>
        </w:rPr>
        <w:t>, рекомендуемая для упорядочения движения транспорта и пешеходов.</w:t>
      </w:r>
    </w:p>
    <w:p w:rsidR="00B41142" w:rsidRDefault="00B41142" w:rsidP="00B41142">
      <w:pPr>
        <w:ind w:left="567" w:right="255" w:firstLine="851"/>
        <w:rPr>
          <w:sz w:val="28"/>
        </w:rPr>
      </w:pPr>
    </w:p>
    <w:p w:rsidR="00B41142" w:rsidRPr="00BE461E" w:rsidRDefault="00B41142" w:rsidP="00B41142">
      <w:pPr>
        <w:ind w:left="567" w:right="255" w:firstLine="851"/>
        <w:rPr>
          <w:sz w:val="28"/>
        </w:rPr>
      </w:pPr>
      <w:r w:rsidRPr="00BE461E">
        <w:rPr>
          <w:b/>
          <w:i/>
          <w:sz w:val="28"/>
        </w:rPr>
        <w:t>2.3 Характеристика существующей информационно-указательной системы обеспечения водителей об условиях движения</w:t>
      </w:r>
    </w:p>
    <w:p w:rsidR="00B41142" w:rsidRPr="00BE461E" w:rsidRDefault="00B41142" w:rsidP="00B41142">
      <w:pPr>
        <w:ind w:left="567" w:right="255" w:firstLine="851"/>
        <w:rPr>
          <w:sz w:val="28"/>
        </w:rPr>
      </w:pPr>
    </w:p>
    <w:p w:rsidR="00B41142" w:rsidRPr="001D1CF4" w:rsidRDefault="00B41142" w:rsidP="00B41142">
      <w:pPr>
        <w:ind w:left="567" w:right="255" w:firstLine="851"/>
        <w:outlineLvl w:val="0"/>
        <w:rPr>
          <w:i/>
          <w:sz w:val="28"/>
        </w:rPr>
      </w:pPr>
      <w:r w:rsidRPr="00BE461E">
        <w:rPr>
          <w:i/>
          <w:sz w:val="28"/>
        </w:rPr>
        <w:t xml:space="preserve">2.3.1 Анализ существующего расположения дорожных </w:t>
      </w:r>
      <w:r w:rsidRPr="001D1CF4">
        <w:rPr>
          <w:i/>
          <w:sz w:val="28"/>
        </w:rPr>
        <w:t>знаков</w:t>
      </w:r>
    </w:p>
    <w:p w:rsidR="00B41142" w:rsidRDefault="00B41142" w:rsidP="00B41142">
      <w:pPr>
        <w:ind w:left="567" w:right="255" w:firstLine="851"/>
        <w:rPr>
          <w:sz w:val="28"/>
        </w:rPr>
      </w:pPr>
    </w:p>
    <w:p w:rsidR="00B41142" w:rsidRPr="008E7110" w:rsidRDefault="00B41142" w:rsidP="00B41142">
      <w:pPr>
        <w:ind w:left="567" w:right="255" w:firstLine="851"/>
        <w:rPr>
          <w:sz w:val="28"/>
        </w:rPr>
      </w:pPr>
      <w:r w:rsidRPr="008E7110">
        <w:rPr>
          <w:sz w:val="28"/>
        </w:rPr>
        <w:t xml:space="preserve">Улично-дорожная сеть в г. </w:t>
      </w:r>
      <w:r>
        <w:rPr>
          <w:sz w:val="28"/>
        </w:rPr>
        <w:t>Бодайбо</w:t>
      </w:r>
      <w:r w:rsidRPr="008E7110">
        <w:rPr>
          <w:sz w:val="28"/>
        </w:rPr>
        <w:t xml:space="preserve"> оборудована знаками со световозвращающей поверхностью. Знаки установлены на отдельно стоящих стойках, существующих опорах освещения, на павильонах остановочных пункто</w:t>
      </w:r>
      <w:r>
        <w:rPr>
          <w:sz w:val="28"/>
        </w:rPr>
        <w:t>в.</w:t>
      </w:r>
    </w:p>
    <w:p w:rsidR="00B41142" w:rsidRDefault="00B41142" w:rsidP="00B41142">
      <w:pPr>
        <w:ind w:left="567" w:right="255" w:firstLine="851"/>
        <w:rPr>
          <w:sz w:val="28"/>
        </w:rPr>
      </w:pPr>
      <w:r w:rsidRPr="008E7110">
        <w:rPr>
          <w:sz w:val="28"/>
        </w:rPr>
        <w:t xml:space="preserve">По результатам обследования </w:t>
      </w:r>
      <w:r w:rsidRPr="008E7110">
        <w:rPr>
          <w:i/>
          <w:sz w:val="28"/>
        </w:rPr>
        <w:t>размещения дорожных знаков</w:t>
      </w:r>
      <w:r w:rsidRPr="008E7110">
        <w:rPr>
          <w:sz w:val="28"/>
        </w:rPr>
        <w:t xml:space="preserve"> на УДС в г. </w:t>
      </w:r>
      <w:r>
        <w:rPr>
          <w:sz w:val="28"/>
        </w:rPr>
        <w:t>Бодайбо</w:t>
      </w:r>
      <w:r w:rsidRPr="008E7110">
        <w:rPr>
          <w:sz w:val="28"/>
        </w:rPr>
        <w:t xml:space="preserve"> выявлены следующие отклонения от требований действующих нормативных документов:</w:t>
      </w:r>
    </w:p>
    <w:p w:rsidR="00B41142" w:rsidRPr="00DE289B" w:rsidRDefault="00B41142" w:rsidP="0077543B">
      <w:pPr>
        <w:numPr>
          <w:ilvl w:val="0"/>
          <w:numId w:val="51"/>
        </w:numPr>
        <w:tabs>
          <w:tab w:val="num" w:pos="567"/>
          <w:tab w:val="left" w:pos="1843"/>
          <w:tab w:val="num" w:pos="4276"/>
        </w:tabs>
        <w:spacing w:before="60" w:line="240" w:lineRule="auto"/>
        <w:ind w:left="567" w:right="255" w:firstLine="851"/>
        <w:rPr>
          <w:sz w:val="28"/>
        </w:rPr>
      </w:pPr>
      <w:r w:rsidRPr="00DE289B">
        <w:rPr>
          <w:sz w:val="28"/>
        </w:rPr>
        <w:t>имеются недостатки в расстановке знаков 1.23 «Дети» в районе учебных заведений и в  местах массового выхода детей на проезжую часть, не установлены светофоры Т.7;</w:t>
      </w:r>
    </w:p>
    <w:p w:rsidR="00B41142" w:rsidRPr="00DE289B" w:rsidRDefault="00B41142" w:rsidP="0077543B">
      <w:pPr>
        <w:numPr>
          <w:ilvl w:val="0"/>
          <w:numId w:val="51"/>
        </w:numPr>
        <w:tabs>
          <w:tab w:val="num" w:pos="567"/>
          <w:tab w:val="left" w:pos="1843"/>
          <w:tab w:val="num" w:pos="4276"/>
        </w:tabs>
        <w:spacing w:before="60" w:line="240" w:lineRule="auto"/>
        <w:ind w:left="567" w:right="255" w:firstLine="851"/>
        <w:rPr>
          <w:sz w:val="28"/>
        </w:rPr>
      </w:pPr>
      <w:r w:rsidRPr="00DE289B">
        <w:rPr>
          <w:sz w:val="28"/>
        </w:rPr>
        <w:t>недостаточно информации об ограничениях на  кривых в плане (опасных поворотах), на которых не обеспечивается безопасный проезд с установленной скоростью движения транспортных средств и расстояние видимости встречного автомобиля (1.11.1, 1.11.2 «Опасный поворот», 3.20 «Обгон запрещен», 3.24 «Ограничение скорости»);</w:t>
      </w:r>
    </w:p>
    <w:p w:rsidR="00B41142" w:rsidRPr="00DE289B" w:rsidRDefault="00B41142" w:rsidP="0077543B">
      <w:pPr>
        <w:numPr>
          <w:ilvl w:val="0"/>
          <w:numId w:val="51"/>
        </w:numPr>
        <w:tabs>
          <w:tab w:val="num" w:pos="567"/>
          <w:tab w:val="left" w:pos="1843"/>
          <w:tab w:val="num" w:pos="4276"/>
        </w:tabs>
        <w:spacing w:before="60" w:line="240" w:lineRule="auto"/>
        <w:ind w:left="567" w:right="255" w:firstLine="851"/>
        <w:rPr>
          <w:sz w:val="28"/>
        </w:rPr>
      </w:pPr>
      <w:r w:rsidRPr="00DE289B">
        <w:rPr>
          <w:sz w:val="28"/>
        </w:rPr>
        <w:t>частичное отсутствие  знаков 2.1 «Главная дорога» и 2.4 «Уступите дорогу»;</w:t>
      </w:r>
    </w:p>
    <w:p w:rsidR="00B41142" w:rsidRPr="00DE289B" w:rsidRDefault="00B41142" w:rsidP="0077543B">
      <w:pPr>
        <w:numPr>
          <w:ilvl w:val="0"/>
          <w:numId w:val="51"/>
        </w:numPr>
        <w:tabs>
          <w:tab w:val="num" w:pos="567"/>
          <w:tab w:val="left" w:pos="1843"/>
          <w:tab w:val="num" w:pos="4276"/>
        </w:tabs>
        <w:spacing w:before="60" w:line="240" w:lineRule="auto"/>
        <w:ind w:left="567" w:right="255" w:firstLine="851"/>
        <w:rPr>
          <w:sz w:val="28"/>
        </w:rPr>
      </w:pPr>
      <w:r w:rsidRPr="00DE289B">
        <w:rPr>
          <w:sz w:val="28"/>
        </w:rPr>
        <w:t xml:space="preserve">не всегда прорисовка пересечений дорог на знаках 8.13 «Направление главной дороги» соответствует реальной геометрии пересечения; </w:t>
      </w:r>
    </w:p>
    <w:p w:rsidR="00B41142" w:rsidRDefault="00B41142" w:rsidP="0077543B">
      <w:pPr>
        <w:numPr>
          <w:ilvl w:val="0"/>
          <w:numId w:val="51"/>
        </w:numPr>
        <w:tabs>
          <w:tab w:val="num" w:pos="567"/>
          <w:tab w:val="left" w:pos="1843"/>
          <w:tab w:val="num" w:pos="4276"/>
        </w:tabs>
        <w:spacing w:before="60" w:line="240" w:lineRule="auto"/>
        <w:ind w:left="567" w:right="255" w:firstLine="851"/>
        <w:rPr>
          <w:sz w:val="28"/>
        </w:rPr>
      </w:pPr>
      <w:r w:rsidRPr="00DE289B">
        <w:rPr>
          <w:sz w:val="28"/>
        </w:rPr>
        <w:t>не везде установлены двухсторонние знаки 5.16 «Место остановки автобуса»;</w:t>
      </w:r>
    </w:p>
    <w:p w:rsidR="00B41142" w:rsidRPr="00DE289B" w:rsidRDefault="00B41142" w:rsidP="00B41142">
      <w:pPr>
        <w:tabs>
          <w:tab w:val="left" w:pos="1843"/>
          <w:tab w:val="num" w:pos="4276"/>
        </w:tabs>
        <w:ind w:right="255"/>
        <w:rPr>
          <w:sz w:val="28"/>
        </w:rPr>
      </w:pPr>
    </w:p>
    <w:p w:rsidR="00B41142" w:rsidRPr="00DE289B" w:rsidRDefault="00B41142" w:rsidP="0077543B">
      <w:pPr>
        <w:numPr>
          <w:ilvl w:val="0"/>
          <w:numId w:val="31"/>
        </w:numPr>
        <w:tabs>
          <w:tab w:val="clear" w:pos="1779"/>
          <w:tab w:val="num" w:pos="567"/>
          <w:tab w:val="num" w:pos="1843"/>
          <w:tab w:val="num" w:pos="2062"/>
        </w:tabs>
        <w:spacing w:before="60" w:line="240" w:lineRule="auto"/>
        <w:ind w:left="567" w:right="255" w:firstLine="851"/>
        <w:rPr>
          <w:sz w:val="28"/>
        </w:rPr>
      </w:pPr>
      <w:r w:rsidRPr="00DE289B">
        <w:rPr>
          <w:sz w:val="28"/>
        </w:rPr>
        <w:lastRenderedPageBreak/>
        <w:t>на стоянках и парковках автотранспорта недостаточно знаков 6.4 «Место стоянки» и информации о парковочных местах для инвалидов;</w:t>
      </w:r>
    </w:p>
    <w:p w:rsidR="00B41142" w:rsidRPr="00DE289B" w:rsidRDefault="00B41142" w:rsidP="0077543B">
      <w:pPr>
        <w:numPr>
          <w:ilvl w:val="0"/>
          <w:numId w:val="31"/>
        </w:numPr>
        <w:tabs>
          <w:tab w:val="clear" w:pos="1779"/>
          <w:tab w:val="num" w:pos="567"/>
          <w:tab w:val="num" w:pos="1843"/>
          <w:tab w:val="num" w:pos="2062"/>
        </w:tabs>
        <w:spacing w:before="60" w:line="240" w:lineRule="auto"/>
        <w:ind w:left="567" w:right="255" w:firstLine="851"/>
        <w:rPr>
          <w:sz w:val="28"/>
        </w:rPr>
      </w:pPr>
      <w:r w:rsidRPr="00DE289B">
        <w:rPr>
          <w:sz w:val="28"/>
        </w:rPr>
        <w:t>очередность установки знаков на одной стойке не всегда соответствует требованиям ГОСТ Р 52289-2004;</w:t>
      </w:r>
    </w:p>
    <w:p w:rsidR="00B41142" w:rsidRPr="00DE289B" w:rsidRDefault="00B41142" w:rsidP="0077543B">
      <w:pPr>
        <w:numPr>
          <w:ilvl w:val="0"/>
          <w:numId w:val="45"/>
        </w:numPr>
        <w:tabs>
          <w:tab w:val="clear" w:pos="1779"/>
          <w:tab w:val="num" w:pos="567"/>
          <w:tab w:val="num" w:pos="1843"/>
          <w:tab w:val="num" w:pos="1920"/>
          <w:tab w:val="num" w:pos="2062"/>
        </w:tabs>
        <w:spacing w:before="60" w:line="240" w:lineRule="auto"/>
        <w:ind w:left="567" w:right="255" w:firstLine="851"/>
        <w:rPr>
          <w:sz w:val="28"/>
        </w:rPr>
      </w:pPr>
      <w:r w:rsidRPr="00DE289B">
        <w:rPr>
          <w:sz w:val="28"/>
        </w:rPr>
        <w:t>недостаточно знаков 5.19 «Пешеходный переход» на пересечениях;</w:t>
      </w:r>
    </w:p>
    <w:p w:rsidR="00B41142" w:rsidRPr="00DE289B" w:rsidRDefault="00B41142" w:rsidP="0077543B">
      <w:pPr>
        <w:numPr>
          <w:ilvl w:val="0"/>
          <w:numId w:val="45"/>
        </w:numPr>
        <w:tabs>
          <w:tab w:val="clear" w:pos="1779"/>
          <w:tab w:val="num" w:pos="567"/>
          <w:tab w:val="num" w:pos="1843"/>
          <w:tab w:val="num" w:pos="1920"/>
          <w:tab w:val="num" w:pos="2062"/>
        </w:tabs>
        <w:spacing w:before="60" w:line="240" w:lineRule="auto"/>
        <w:ind w:left="567" w:right="255" w:firstLine="851"/>
        <w:rPr>
          <w:sz w:val="28"/>
        </w:rPr>
      </w:pPr>
      <w:r w:rsidRPr="00DE289B">
        <w:rPr>
          <w:sz w:val="28"/>
        </w:rPr>
        <w:t>на спусках и подъемах не установлены знаки 1.13 « Крутой спуск» и 1.14 «Крутой подъем».</w:t>
      </w:r>
    </w:p>
    <w:p w:rsidR="00B41142" w:rsidRDefault="00B41142" w:rsidP="0077543B">
      <w:pPr>
        <w:numPr>
          <w:ilvl w:val="0"/>
          <w:numId w:val="45"/>
        </w:numPr>
        <w:tabs>
          <w:tab w:val="clear" w:pos="1779"/>
          <w:tab w:val="num" w:pos="567"/>
          <w:tab w:val="left" w:pos="1843"/>
          <w:tab w:val="num" w:pos="1920"/>
          <w:tab w:val="num" w:pos="2062"/>
          <w:tab w:val="num" w:pos="4276"/>
        </w:tabs>
        <w:spacing w:before="60" w:line="240" w:lineRule="auto"/>
        <w:ind w:left="567" w:right="255" w:firstLine="851"/>
        <w:rPr>
          <w:sz w:val="28"/>
        </w:rPr>
      </w:pPr>
      <w:r w:rsidRPr="00F310ED">
        <w:rPr>
          <w:sz w:val="28"/>
        </w:rPr>
        <w:t>расстояние между знаками 5.19.1 и 5.19.2 «Пешеходный переход» в ряде случаев не соответствует ширине пешеходного перехода;</w:t>
      </w:r>
      <w:r w:rsidRPr="00F91C71">
        <w:rPr>
          <w:sz w:val="28"/>
        </w:rPr>
        <w:t xml:space="preserve"> </w:t>
      </w:r>
    </w:p>
    <w:p w:rsidR="00B41142" w:rsidRDefault="00B41142" w:rsidP="00B41142">
      <w:pPr>
        <w:ind w:left="567" w:right="255" w:firstLine="851"/>
        <w:rPr>
          <w:sz w:val="28"/>
        </w:rPr>
      </w:pPr>
      <w:r>
        <w:rPr>
          <w:sz w:val="28"/>
        </w:rPr>
        <w:t xml:space="preserve">В общем, обследование технических средств регулирования дорожного движения (ТСРД) показало, что УДС оснащена знаками в достаточном количестве, стойки, на которых установлены знаки, выполнены в единой архитектурной форме, имеют хороший дизайн. </w:t>
      </w:r>
    </w:p>
    <w:p w:rsidR="00B41142" w:rsidRPr="00F56177" w:rsidRDefault="00B41142" w:rsidP="00B41142">
      <w:pPr>
        <w:tabs>
          <w:tab w:val="num" w:pos="1353"/>
          <w:tab w:val="num" w:pos="1843"/>
          <w:tab w:val="num" w:pos="1920"/>
        </w:tabs>
        <w:ind w:right="255"/>
        <w:rPr>
          <w:color w:val="FF0000"/>
          <w:sz w:val="28"/>
        </w:rPr>
      </w:pPr>
    </w:p>
    <w:p w:rsidR="00B41142" w:rsidRPr="002F5B7B" w:rsidRDefault="00B41142" w:rsidP="00B41142">
      <w:pPr>
        <w:ind w:left="567" w:right="255" w:firstLine="851"/>
        <w:outlineLvl w:val="0"/>
        <w:rPr>
          <w:i/>
          <w:sz w:val="28"/>
        </w:rPr>
      </w:pPr>
      <w:r w:rsidRPr="002F5B7B">
        <w:rPr>
          <w:i/>
          <w:sz w:val="28"/>
        </w:rPr>
        <w:t>2.3.2 Анализ выполнения разметки, установки дорожных ограждений, элементов улично-дорожной сети</w:t>
      </w:r>
    </w:p>
    <w:p w:rsidR="00B41142" w:rsidRDefault="00B41142" w:rsidP="00B41142">
      <w:pPr>
        <w:ind w:left="567" w:right="255" w:firstLine="851"/>
        <w:rPr>
          <w:i/>
          <w:iCs/>
          <w:sz w:val="28"/>
        </w:rPr>
      </w:pPr>
    </w:p>
    <w:p w:rsidR="00B41142" w:rsidRPr="001B453B" w:rsidRDefault="00B41142" w:rsidP="00B41142">
      <w:pPr>
        <w:ind w:left="567" w:right="255" w:firstLine="851"/>
        <w:rPr>
          <w:i/>
          <w:sz w:val="28"/>
        </w:rPr>
      </w:pPr>
      <w:r w:rsidRPr="00063007">
        <w:rPr>
          <w:i/>
          <w:iCs/>
          <w:sz w:val="28"/>
        </w:rPr>
        <w:t>Горизонтальная дорожная разметка</w:t>
      </w:r>
      <w:r w:rsidRPr="00063007">
        <w:rPr>
          <w:sz w:val="28"/>
        </w:rPr>
        <w:t>, способствующая повышению пропускной способности улиц, улучшению видимости проезжей части и облегчению ориентировки водителей и пешеходов об условиях движения, на улицах, используемых для движения транспорта и пешеходов</w:t>
      </w:r>
      <w:r>
        <w:rPr>
          <w:sz w:val="28"/>
        </w:rPr>
        <w:t xml:space="preserve">, </w:t>
      </w:r>
      <w:r w:rsidRPr="001B453B">
        <w:rPr>
          <w:i/>
          <w:sz w:val="28"/>
        </w:rPr>
        <w:t>отсутствует.</w:t>
      </w:r>
    </w:p>
    <w:p w:rsidR="00B41142" w:rsidRPr="00717142" w:rsidRDefault="00B41142" w:rsidP="00B41142">
      <w:pPr>
        <w:ind w:left="567" w:right="255" w:firstLine="851"/>
        <w:rPr>
          <w:i/>
          <w:sz w:val="28"/>
        </w:rPr>
      </w:pPr>
      <w:r w:rsidRPr="00063007">
        <w:rPr>
          <w:i/>
          <w:iCs/>
          <w:sz w:val="28"/>
        </w:rPr>
        <w:t xml:space="preserve">Вертикальная дорожная разметка, </w:t>
      </w:r>
      <w:r w:rsidRPr="00063007">
        <w:rPr>
          <w:sz w:val="28"/>
        </w:rPr>
        <w:t xml:space="preserve">наносимая на </w:t>
      </w:r>
      <w:r>
        <w:rPr>
          <w:sz w:val="28"/>
        </w:rPr>
        <w:t xml:space="preserve">тумбах на разделительных полосах, </w:t>
      </w:r>
      <w:r w:rsidRPr="00063007">
        <w:rPr>
          <w:sz w:val="28"/>
        </w:rPr>
        <w:t>парапет</w:t>
      </w:r>
      <w:r>
        <w:rPr>
          <w:sz w:val="28"/>
        </w:rPr>
        <w:t>ах</w:t>
      </w:r>
      <w:r w:rsidRPr="00063007">
        <w:rPr>
          <w:sz w:val="28"/>
        </w:rPr>
        <w:t>, бордюр</w:t>
      </w:r>
      <w:r>
        <w:rPr>
          <w:sz w:val="28"/>
        </w:rPr>
        <w:t>ах, опорах</w:t>
      </w:r>
      <w:r w:rsidRPr="00063007">
        <w:rPr>
          <w:sz w:val="28"/>
        </w:rPr>
        <w:t xml:space="preserve"> и други</w:t>
      </w:r>
      <w:r>
        <w:rPr>
          <w:sz w:val="28"/>
        </w:rPr>
        <w:t>х</w:t>
      </w:r>
      <w:r w:rsidRPr="00063007">
        <w:rPr>
          <w:sz w:val="28"/>
        </w:rPr>
        <w:t xml:space="preserve"> дорожны</w:t>
      </w:r>
      <w:r>
        <w:rPr>
          <w:sz w:val="28"/>
        </w:rPr>
        <w:t>х</w:t>
      </w:r>
      <w:r w:rsidRPr="00063007">
        <w:rPr>
          <w:sz w:val="28"/>
        </w:rPr>
        <w:t xml:space="preserve"> сооружения</w:t>
      </w:r>
      <w:r>
        <w:rPr>
          <w:sz w:val="28"/>
        </w:rPr>
        <w:t>х</w:t>
      </w:r>
      <w:r w:rsidRPr="00063007">
        <w:rPr>
          <w:sz w:val="28"/>
        </w:rPr>
        <w:t xml:space="preserve"> и элемент</w:t>
      </w:r>
      <w:r>
        <w:rPr>
          <w:sz w:val="28"/>
        </w:rPr>
        <w:t>ах</w:t>
      </w:r>
      <w:r w:rsidRPr="00063007">
        <w:rPr>
          <w:sz w:val="28"/>
        </w:rPr>
        <w:t xml:space="preserve"> оборудования дорог с целью повышения их видимости участниками дорожного движения, </w:t>
      </w:r>
      <w:r w:rsidRPr="00D02306">
        <w:rPr>
          <w:i/>
          <w:sz w:val="28"/>
        </w:rPr>
        <w:t>отсутствует.</w:t>
      </w:r>
      <w:r w:rsidRPr="00717142">
        <w:rPr>
          <w:i/>
          <w:sz w:val="28"/>
        </w:rPr>
        <w:t xml:space="preserve">  </w:t>
      </w:r>
    </w:p>
    <w:p w:rsidR="00B41142" w:rsidRDefault="00B41142" w:rsidP="00B41142">
      <w:pPr>
        <w:tabs>
          <w:tab w:val="num" w:pos="4276"/>
        </w:tabs>
        <w:ind w:left="567" w:right="255" w:firstLine="851"/>
        <w:rPr>
          <w:i/>
          <w:iCs/>
          <w:sz w:val="28"/>
        </w:rPr>
      </w:pPr>
      <w:r w:rsidRPr="00063007">
        <w:rPr>
          <w:i/>
          <w:iCs/>
          <w:sz w:val="28"/>
        </w:rPr>
        <w:t>Дорожные ограждения барьерного типа</w:t>
      </w:r>
      <w:r w:rsidRPr="00063007">
        <w:rPr>
          <w:sz w:val="28"/>
        </w:rPr>
        <w:t xml:space="preserve"> предназначены для предотвращения вынужденных съездов транспортных средств  с земляного полотна дороги и наездов на массивные предметы и сооружения, расположенные в полосе отвода дороги. Дорожные ограждения барьерного типа установлены </w:t>
      </w:r>
      <w:r w:rsidRPr="00D02306">
        <w:rPr>
          <w:i/>
          <w:sz w:val="28"/>
        </w:rPr>
        <w:t>в недостаточном количестве</w:t>
      </w:r>
      <w:r>
        <w:rPr>
          <w:sz w:val="28"/>
        </w:rPr>
        <w:t xml:space="preserve">. </w:t>
      </w:r>
    </w:p>
    <w:p w:rsidR="00B41142" w:rsidRPr="00063007" w:rsidRDefault="00B41142" w:rsidP="00B41142">
      <w:pPr>
        <w:ind w:left="567" w:right="255" w:firstLine="851"/>
        <w:rPr>
          <w:sz w:val="28"/>
        </w:rPr>
      </w:pPr>
      <w:r w:rsidRPr="00063007">
        <w:rPr>
          <w:i/>
          <w:iCs/>
          <w:sz w:val="28"/>
        </w:rPr>
        <w:t xml:space="preserve">Направляющие столбики, </w:t>
      </w:r>
      <w:r w:rsidRPr="00063007">
        <w:rPr>
          <w:sz w:val="28"/>
        </w:rPr>
        <w:t xml:space="preserve">предназначенные для обеспечения видимости внешнего края обочин и опасных препятствий в темное время суток и при неблагоприятных метеорологических условиях, </w:t>
      </w:r>
      <w:r w:rsidRPr="00BE218F">
        <w:rPr>
          <w:i/>
          <w:sz w:val="28"/>
        </w:rPr>
        <w:t xml:space="preserve">не </w:t>
      </w:r>
      <w:r w:rsidRPr="00813B1D">
        <w:rPr>
          <w:i/>
          <w:sz w:val="28"/>
        </w:rPr>
        <w:t>установлены</w:t>
      </w:r>
      <w:r w:rsidRPr="00063007">
        <w:rPr>
          <w:sz w:val="28"/>
        </w:rPr>
        <w:t>.</w:t>
      </w:r>
    </w:p>
    <w:p w:rsidR="00B41142" w:rsidRDefault="00B41142" w:rsidP="00346124">
      <w:pPr>
        <w:ind w:left="567" w:right="255" w:firstLine="851"/>
        <w:rPr>
          <w:sz w:val="28"/>
        </w:rPr>
      </w:pPr>
      <w:r w:rsidRPr="00063007">
        <w:rPr>
          <w:i/>
          <w:iCs/>
          <w:sz w:val="28"/>
        </w:rPr>
        <w:lastRenderedPageBreak/>
        <w:t>Дорожные ограждения перильного типа</w:t>
      </w:r>
      <w:r w:rsidRPr="00063007">
        <w:rPr>
          <w:sz w:val="28"/>
        </w:rPr>
        <w:t xml:space="preserve"> предназначены для упорядочения движения пешеходов, предотвращения неконтролируемого выхода пешеходов на проезжую часть. Они могут устанавливаться</w:t>
      </w:r>
      <w:r>
        <w:rPr>
          <w:color w:val="548DD4"/>
          <w:sz w:val="28"/>
        </w:rPr>
        <w:t xml:space="preserve"> </w:t>
      </w:r>
      <w:r w:rsidRPr="00063007">
        <w:rPr>
          <w:sz w:val="28"/>
        </w:rPr>
        <w:t>на перегонах улиц, в районе светофорных объектов, в районе остановочных пунктов</w:t>
      </w:r>
      <w:r>
        <w:rPr>
          <w:sz w:val="28"/>
        </w:rPr>
        <w:t xml:space="preserve"> и пешеходных переходах</w:t>
      </w:r>
      <w:r w:rsidRPr="00063007">
        <w:rPr>
          <w:sz w:val="28"/>
        </w:rPr>
        <w:t>.</w:t>
      </w:r>
      <w:r>
        <w:rPr>
          <w:sz w:val="28"/>
        </w:rPr>
        <w:t xml:space="preserve"> Д</w:t>
      </w:r>
      <w:r w:rsidRPr="00A364A5">
        <w:rPr>
          <w:iCs/>
          <w:sz w:val="28"/>
        </w:rPr>
        <w:t>орожных ограждений перильного типа</w:t>
      </w:r>
      <w:r>
        <w:rPr>
          <w:iCs/>
          <w:sz w:val="28"/>
        </w:rPr>
        <w:t xml:space="preserve"> в городе </w:t>
      </w:r>
      <w:r w:rsidRPr="00813B1D">
        <w:rPr>
          <w:i/>
          <w:iCs/>
          <w:sz w:val="28"/>
        </w:rPr>
        <w:t>недостаточно.</w:t>
      </w:r>
    </w:p>
    <w:p w:rsidR="00B41142" w:rsidRPr="00F04C25" w:rsidRDefault="00B41142" w:rsidP="00B41142">
      <w:pPr>
        <w:ind w:left="567" w:right="255" w:firstLine="851"/>
        <w:rPr>
          <w:sz w:val="28"/>
          <w:szCs w:val="28"/>
        </w:rPr>
      </w:pPr>
      <w:r w:rsidRPr="00F04C25">
        <w:rPr>
          <w:i/>
          <w:iCs/>
          <w:sz w:val="28"/>
        </w:rPr>
        <w:t>Искусственные неровности (ИН) на проезжей части</w:t>
      </w:r>
      <w:r w:rsidRPr="00F04C25">
        <w:rPr>
          <w:sz w:val="28"/>
        </w:rPr>
        <w:t xml:space="preserve"> являются эффективным методом принудительного снижения скорости движения транспортных средств перед опасными зонами. </w:t>
      </w:r>
      <w:r w:rsidRPr="00F04C25">
        <w:rPr>
          <w:iCs/>
          <w:sz w:val="28"/>
        </w:rPr>
        <w:t>разборного типа</w:t>
      </w:r>
      <w:r w:rsidRPr="00F04C25">
        <w:rPr>
          <w:sz w:val="28"/>
          <w:szCs w:val="28"/>
        </w:rPr>
        <w:t>.</w:t>
      </w:r>
    </w:p>
    <w:p w:rsidR="00B41142" w:rsidRDefault="00B41142" w:rsidP="00B41142">
      <w:pPr>
        <w:ind w:left="567" w:right="255" w:firstLine="851"/>
        <w:rPr>
          <w:sz w:val="28"/>
        </w:rPr>
      </w:pPr>
      <w:r w:rsidRPr="00063007">
        <w:rPr>
          <w:iCs/>
          <w:sz w:val="28"/>
        </w:rPr>
        <w:t xml:space="preserve">В условиях города </w:t>
      </w:r>
      <w:r>
        <w:rPr>
          <w:iCs/>
          <w:sz w:val="28"/>
        </w:rPr>
        <w:t>Бодайбо</w:t>
      </w:r>
      <w:r w:rsidRPr="00063007">
        <w:rPr>
          <w:iCs/>
          <w:sz w:val="28"/>
        </w:rPr>
        <w:t xml:space="preserve"> применяются  </w:t>
      </w:r>
      <w:r>
        <w:rPr>
          <w:iCs/>
          <w:sz w:val="28"/>
        </w:rPr>
        <w:t>ИН</w:t>
      </w:r>
      <w:r w:rsidRPr="00063007">
        <w:rPr>
          <w:sz w:val="28"/>
        </w:rPr>
        <w:t xml:space="preserve">  разборной конструкции. Для предотвращения поломки при уборке улиц в зимнее время снегоочистительной техникой лучше </w:t>
      </w:r>
      <w:r>
        <w:rPr>
          <w:sz w:val="28"/>
        </w:rPr>
        <w:t xml:space="preserve">демонтировать их на зимний период и </w:t>
      </w:r>
      <w:r w:rsidRPr="00063007">
        <w:rPr>
          <w:sz w:val="28"/>
        </w:rPr>
        <w:t>применять  только на л</w:t>
      </w:r>
      <w:r>
        <w:rPr>
          <w:sz w:val="28"/>
        </w:rPr>
        <w:t>етом</w:t>
      </w:r>
      <w:r w:rsidRPr="00063007">
        <w:rPr>
          <w:sz w:val="28"/>
        </w:rPr>
        <w:t>.</w:t>
      </w:r>
    </w:p>
    <w:p w:rsidR="00B41142" w:rsidRPr="00835880" w:rsidRDefault="00B41142" w:rsidP="00B41142">
      <w:pPr>
        <w:ind w:left="567" w:right="255" w:firstLine="851"/>
        <w:rPr>
          <w:sz w:val="28"/>
        </w:rPr>
      </w:pPr>
      <w:r>
        <w:rPr>
          <w:iCs/>
          <w:sz w:val="28"/>
        </w:rPr>
        <w:t>К подходу применения ИН нужно подходить дифференцировано, потому, что н</w:t>
      </w:r>
      <w:r w:rsidRPr="00835880">
        <w:rPr>
          <w:iCs/>
          <w:sz w:val="28"/>
        </w:rPr>
        <w:t>есмотря на положительный эффект</w:t>
      </w:r>
      <w:r>
        <w:rPr>
          <w:iCs/>
          <w:sz w:val="28"/>
        </w:rPr>
        <w:t xml:space="preserve"> от применения ИН,</w:t>
      </w:r>
      <w:r w:rsidRPr="00835880">
        <w:rPr>
          <w:iCs/>
          <w:sz w:val="28"/>
        </w:rPr>
        <w:t xml:space="preserve"> </w:t>
      </w:r>
      <w:r>
        <w:rPr>
          <w:iCs/>
          <w:sz w:val="28"/>
        </w:rPr>
        <w:t xml:space="preserve">использование их </w:t>
      </w:r>
      <w:r w:rsidRPr="00835880">
        <w:rPr>
          <w:iCs/>
          <w:sz w:val="28"/>
        </w:rPr>
        <w:t xml:space="preserve">в </w:t>
      </w:r>
      <w:r>
        <w:rPr>
          <w:iCs/>
          <w:sz w:val="28"/>
        </w:rPr>
        <w:t>очень большом</w:t>
      </w:r>
      <w:r w:rsidRPr="00835880">
        <w:rPr>
          <w:iCs/>
          <w:sz w:val="28"/>
        </w:rPr>
        <w:t xml:space="preserve"> количестве приводит к резкому увеличению количеств</w:t>
      </w:r>
      <w:r>
        <w:rPr>
          <w:iCs/>
          <w:sz w:val="28"/>
        </w:rPr>
        <w:t>а</w:t>
      </w:r>
      <w:r w:rsidRPr="00835880">
        <w:rPr>
          <w:iCs/>
          <w:sz w:val="28"/>
        </w:rPr>
        <w:t xml:space="preserve"> дорожных знаков, </w:t>
      </w:r>
      <w:r>
        <w:rPr>
          <w:iCs/>
          <w:sz w:val="28"/>
        </w:rPr>
        <w:t>а значит, к потере внимательности со стороны водителей</w:t>
      </w:r>
      <w:r w:rsidRPr="00835880">
        <w:rPr>
          <w:iCs/>
          <w:sz w:val="28"/>
        </w:rPr>
        <w:t xml:space="preserve">. </w:t>
      </w:r>
      <w:r>
        <w:rPr>
          <w:iCs/>
          <w:sz w:val="28"/>
        </w:rPr>
        <w:t>Кроме этого, это мешает качественной работе общественного транспорта.</w:t>
      </w:r>
    </w:p>
    <w:p w:rsidR="00B41142" w:rsidRPr="00E50A13" w:rsidRDefault="00B41142" w:rsidP="00B41142">
      <w:pPr>
        <w:ind w:left="567" w:right="255" w:firstLine="851"/>
        <w:rPr>
          <w:sz w:val="28"/>
        </w:rPr>
      </w:pPr>
      <w:r w:rsidRPr="00E50A13">
        <w:rPr>
          <w:i/>
          <w:sz w:val="28"/>
        </w:rPr>
        <w:t xml:space="preserve">Тротуары </w:t>
      </w:r>
      <w:r w:rsidRPr="00E50A13">
        <w:rPr>
          <w:sz w:val="28"/>
        </w:rPr>
        <w:t xml:space="preserve">оборудованы в </w:t>
      </w:r>
      <w:r>
        <w:rPr>
          <w:sz w:val="28"/>
        </w:rPr>
        <w:t xml:space="preserve">не </w:t>
      </w:r>
      <w:r w:rsidRPr="00E50A13">
        <w:rPr>
          <w:sz w:val="28"/>
        </w:rPr>
        <w:t xml:space="preserve">достаточном количестве, качество тротуарного покрытия </w:t>
      </w:r>
      <w:r>
        <w:rPr>
          <w:sz w:val="28"/>
        </w:rPr>
        <w:t xml:space="preserve">не всегда </w:t>
      </w:r>
      <w:r w:rsidRPr="00E50A13">
        <w:rPr>
          <w:sz w:val="28"/>
        </w:rPr>
        <w:t xml:space="preserve">удовлетворительное. </w:t>
      </w:r>
      <w:r>
        <w:rPr>
          <w:sz w:val="28"/>
        </w:rPr>
        <w:t xml:space="preserve">На некоторых участках нет </w:t>
      </w:r>
      <w:r w:rsidRPr="000339D9">
        <w:rPr>
          <w:i/>
          <w:sz w:val="28"/>
        </w:rPr>
        <w:t>подходов</w:t>
      </w:r>
      <w:r>
        <w:rPr>
          <w:sz w:val="28"/>
        </w:rPr>
        <w:t xml:space="preserve"> к остановкам транспорта и пешеходным переходам.</w:t>
      </w:r>
    </w:p>
    <w:p w:rsidR="00B41142" w:rsidRPr="00E50A13" w:rsidRDefault="00B41142" w:rsidP="00B41142">
      <w:pPr>
        <w:ind w:left="567" w:right="255" w:firstLine="851"/>
        <w:rPr>
          <w:sz w:val="28"/>
        </w:rPr>
      </w:pPr>
      <w:r w:rsidRPr="00E50A13">
        <w:rPr>
          <w:i/>
          <w:sz w:val="28"/>
        </w:rPr>
        <w:t>Остановочные пункты</w:t>
      </w:r>
      <w:r>
        <w:rPr>
          <w:i/>
          <w:sz w:val="28"/>
        </w:rPr>
        <w:t xml:space="preserve">, </w:t>
      </w:r>
      <w:r w:rsidRPr="00E63A49">
        <w:rPr>
          <w:sz w:val="28"/>
        </w:rPr>
        <w:t>в основном,</w:t>
      </w:r>
      <w:r w:rsidRPr="00E50A13">
        <w:rPr>
          <w:sz w:val="28"/>
        </w:rPr>
        <w:t xml:space="preserve">  оборудованы павильонами</w:t>
      </w:r>
      <w:r>
        <w:rPr>
          <w:sz w:val="28"/>
        </w:rPr>
        <w:t xml:space="preserve"> только на центральных улицах, имеют единую </w:t>
      </w:r>
      <w:r w:rsidRPr="00E50A13">
        <w:rPr>
          <w:sz w:val="28"/>
        </w:rPr>
        <w:t>архитектурн</w:t>
      </w:r>
      <w:r>
        <w:rPr>
          <w:sz w:val="28"/>
        </w:rPr>
        <w:t>ую</w:t>
      </w:r>
      <w:r w:rsidRPr="00E50A13">
        <w:rPr>
          <w:sz w:val="28"/>
        </w:rPr>
        <w:t xml:space="preserve"> форм</w:t>
      </w:r>
      <w:r>
        <w:rPr>
          <w:sz w:val="28"/>
        </w:rPr>
        <w:t>у</w:t>
      </w:r>
      <w:r w:rsidRPr="00E50A13">
        <w:rPr>
          <w:sz w:val="28"/>
        </w:rPr>
        <w:t xml:space="preserve">. Заездные карманы обустроены в </w:t>
      </w:r>
      <w:r>
        <w:rPr>
          <w:sz w:val="28"/>
        </w:rPr>
        <w:t xml:space="preserve">недостаточном </w:t>
      </w:r>
      <w:r w:rsidRPr="00E50A13">
        <w:rPr>
          <w:sz w:val="28"/>
        </w:rPr>
        <w:t>количестве.</w:t>
      </w:r>
      <w:r>
        <w:rPr>
          <w:sz w:val="28"/>
        </w:rPr>
        <w:t xml:space="preserve"> Имеются недостатки в расположении остановок друг относительно друга и в расположению пешеходных переходов.</w:t>
      </w:r>
    </w:p>
    <w:p w:rsidR="00B41142" w:rsidRPr="00BD2CF9" w:rsidRDefault="00B41142" w:rsidP="00B41142">
      <w:pPr>
        <w:ind w:left="567" w:right="255" w:firstLine="851"/>
        <w:rPr>
          <w:sz w:val="28"/>
        </w:rPr>
      </w:pPr>
      <w:r w:rsidRPr="00BD2CF9">
        <w:rPr>
          <w:i/>
          <w:sz w:val="28"/>
        </w:rPr>
        <w:t>Освещение проезжей части</w:t>
      </w:r>
      <w:r w:rsidRPr="00BD2CF9">
        <w:rPr>
          <w:sz w:val="28"/>
        </w:rPr>
        <w:t xml:space="preserve"> предусмотрено не на всех улицах. </w:t>
      </w:r>
    </w:p>
    <w:p w:rsidR="00B41142" w:rsidRPr="00E63A49" w:rsidRDefault="00B41142" w:rsidP="00B41142">
      <w:pPr>
        <w:ind w:left="567" w:right="255" w:firstLine="851"/>
        <w:rPr>
          <w:i/>
          <w:sz w:val="28"/>
        </w:rPr>
      </w:pPr>
      <w:r w:rsidRPr="00BD2CF9">
        <w:rPr>
          <w:i/>
          <w:sz w:val="28"/>
        </w:rPr>
        <w:t>На основании результатов анализа расположения</w:t>
      </w:r>
      <w:r w:rsidRPr="00E50A13">
        <w:rPr>
          <w:sz w:val="28"/>
        </w:rPr>
        <w:t xml:space="preserve"> дорожных знаков, условий движения, характеристик транспортных и пешеходных потоков в </w:t>
      </w:r>
      <w:r w:rsidRPr="00E63A49">
        <w:rPr>
          <w:i/>
          <w:sz w:val="28"/>
        </w:rPr>
        <w:t xml:space="preserve">проекте разработана схема </w:t>
      </w:r>
      <w:r>
        <w:rPr>
          <w:i/>
          <w:sz w:val="28"/>
        </w:rPr>
        <w:t>организации дорожного движения</w:t>
      </w:r>
      <w:r w:rsidRPr="00E63A49">
        <w:rPr>
          <w:i/>
          <w:sz w:val="28"/>
        </w:rPr>
        <w:t xml:space="preserve"> транспорта и пешеходов. </w:t>
      </w:r>
    </w:p>
    <w:p w:rsidR="00B41142" w:rsidRDefault="00B41142" w:rsidP="00B41142">
      <w:pPr>
        <w:ind w:left="567" w:right="255" w:firstLine="851"/>
        <w:rPr>
          <w:b/>
          <w:i/>
          <w:sz w:val="28"/>
        </w:rPr>
      </w:pPr>
    </w:p>
    <w:p w:rsidR="00377BE3" w:rsidRDefault="00377BE3" w:rsidP="00B41142">
      <w:pPr>
        <w:ind w:left="567" w:right="255" w:firstLine="851"/>
        <w:rPr>
          <w:b/>
          <w:i/>
          <w:sz w:val="28"/>
        </w:rPr>
      </w:pPr>
    </w:p>
    <w:p w:rsidR="00B41142" w:rsidRPr="00853541" w:rsidRDefault="00B41142" w:rsidP="00B41142">
      <w:pPr>
        <w:ind w:left="567" w:right="255" w:firstLine="851"/>
        <w:rPr>
          <w:b/>
          <w:i/>
          <w:sz w:val="28"/>
        </w:rPr>
      </w:pPr>
      <w:r w:rsidRPr="00853541">
        <w:rPr>
          <w:b/>
          <w:i/>
          <w:sz w:val="28"/>
        </w:rPr>
        <w:lastRenderedPageBreak/>
        <w:t>2.4 Анализ дорожно-транспортных происшествий</w:t>
      </w:r>
    </w:p>
    <w:p w:rsidR="00B41142" w:rsidRPr="00853541" w:rsidRDefault="00B41142" w:rsidP="00B41142">
      <w:pPr>
        <w:ind w:left="567" w:right="255" w:firstLine="851"/>
        <w:rPr>
          <w:sz w:val="28"/>
        </w:rPr>
      </w:pPr>
    </w:p>
    <w:p w:rsidR="00B41142" w:rsidRPr="00BD2CF9" w:rsidRDefault="00B41142" w:rsidP="00B41142">
      <w:pPr>
        <w:ind w:left="567" w:right="255" w:firstLine="851"/>
        <w:rPr>
          <w:sz w:val="28"/>
        </w:rPr>
      </w:pPr>
      <w:r w:rsidRPr="0014277E">
        <w:rPr>
          <w:color w:val="000000"/>
          <w:sz w:val="28"/>
        </w:rPr>
        <w:t>Для  анализа  дорожно-транспортных  происшествий  (ДТП) на УДС</w:t>
      </w:r>
      <w:r>
        <w:rPr>
          <w:color w:val="000000"/>
          <w:sz w:val="28"/>
        </w:rPr>
        <w:t xml:space="preserve"> </w:t>
      </w:r>
      <w:r w:rsidRPr="0014277E">
        <w:rPr>
          <w:color w:val="000000"/>
          <w:sz w:val="28"/>
        </w:rPr>
        <w:t xml:space="preserve">г. </w:t>
      </w:r>
      <w:r>
        <w:rPr>
          <w:color w:val="000000"/>
          <w:sz w:val="28"/>
        </w:rPr>
        <w:t>Бодайбо</w:t>
      </w:r>
      <w:r w:rsidRPr="0014277E">
        <w:rPr>
          <w:color w:val="000000"/>
          <w:sz w:val="28"/>
        </w:rPr>
        <w:t xml:space="preserve"> были </w:t>
      </w:r>
      <w:r>
        <w:rPr>
          <w:color w:val="000000"/>
          <w:sz w:val="28"/>
        </w:rPr>
        <w:t xml:space="preserve">использованы </w:t>
      </w:r>
      <w:r w:rsidRPr="0014277E">
        <w:rPr>
          <w:color w:val="000000"/>
          <w:sz w:val="28"/>
        </w:rPr>
        <w:t xml:space="preserve"> сведения о ДТП</w:t>
      </w:r>
      <w:r>
        <w:rPr>
          <w:color w:val="000000"/>
          <w:sz w:val="28"/>
        </w:rPr>
        <w:t xml:space="preserve">, </w:t>
      </w:r>
      <w:r w:rsidRPr="00BD2CF9">
        <w:rPr>
          <w:sz w:val="28"/>
        </w:rPr>
        <w:t xml:space="preserve">полученные от ОГИБДД УМВД России по г. Бодайбо: </w:t>
      </w:r>
    </w:p>
    <w:p w:rsidR="00B41142" w:rsidRPr="00BD2CF9" w:rsidRDefault="00B41142" w:rsidP="0077543B">
      <w:pPr>
        <w:numPr>
          <w:ilvl w:val="0"/>
          <w:numId w:val="39"/>
        </w:numPr>
        <w:tabs>
          <w:tab w:val="clear" w:pos="3578"/>
          <w:tab w:val="num" w:pos="1985"/>
        </w:tabs>
        <w:spacing w:before="60" w:line="240" w:lineRule="auto"/>
        <w:ind w:left="567" w:right="255" w:firstLine="851"/>
        <w:rPr>
          <w:sz w:val="28"/>
        </w:rPr>
      </w:pPr>
      <w:r>
        <w:rPr>
          <w:sz w:val="28"/>
        </w:rPr>
        <w:t xml:space="preserve">отчетные данные по состоянию аварийности в г. Бодайбо за </w:t>
      </w:r>
      <w:r w:rsidRPr="00BD2CF9">
        <w:rPr>
          <w:sz w:val="28"/>
        </w:rPr>
        <w:t>2015г., 2016г.,</w:t>
      </w:r>
      <w:r>
        <w:rPr>
          <w:sz w:val="28"/>
        </w:rPr>
        <w:t xml:space="preserve"> </w:t>
      </w:r>
      <w:r w:rsidRPr="00BD2CF9">
        <w:rPr>
          <w:sz w:val="28"/>
        </w:rPr>
        <w:t xml:space="preserve">8 месяцев 2017 года. </w:t>
      </w:r>
    </w:p>
    <w:p w:rsidR="00B41142" w:rsidRPr="00525AAD" w:rsidRDefault="00B41142" w:rsidP="00B41142">
      <w:pPr>
        <w:ind w:left="567" w:right="255" w:firstLine="851"/>
        <w:rPr>
          <w:sz w:val="28"/>
        </w:rPr>
      </w:pPr>
      <w:r w:rsidRPr="00BC1D17">
        <w:rPr>
          <w:sz w:val="28"/>
        </w:rPr>
        <w:t>Сведения об основных показателях</w:t>
      </w:r>
      <w:r>
        <w:rPr>
          <w:sz w:val="28"/>
        </w:rPr>
        <w:t xml:space="preserve"> аварийности в </w:t>
      </w:r>
      <w:r w:rsidRPr="006C5E78">
        <w:rPr>
          <w:sz w:val="28"/>
        </w:rPr>
        <w:t xml:space="preserve">г. </w:t>
      </w:r>
      <w:r>
        <w:rPr>
          <w:sz w:val="28"/>
        </w:rPr>
        <w:t xml:space="preserve">Бодайбо\за </w:t>
      </w:r>
      <w:r w:rsidRPr="00BD2CF9">
        <w:rPr>
          <w:sz w:val="28"/>
        </w:rPr>
        <w:t>2015г., 2016г.,</w:t>
      </w:r>
      <w:r>
        <w:rPr>
          <w:sz w:val="28"/>
        </w:rPr>
        <w:t xml:space="preserve"> </w:t>
      </w:r>
      <w:r w:rsidRPr="00BD2CF9">
        <w:rPr>
          <w:sz w:val="28"/>
        </w:rPr>
        <w:t>8 месяцев 2017 года</w:t>
      </w:r>
      <w:r w:rsidRPr="00B6193D">
        <w:rPr>
          <w:color w:val="FF0000"/>
          <w:sz w:val="28"/>
        </w:rPr>
        <w:t xml:space="preserve"> </w:t>
      </w:r>
      <w:r w:rsidRPr="00525AAD">
        <w:rPr>
          <w:sz w:val="28"/>
        </w:rPr>
        <w:t>представлены в таблице 2.</w:t>
      </w:r>
      <w:r>
        <w:rPr>
          <w:sz w:val="28"/>
        </w:rPr>
        <w:t>4</w:t>
      </w:r>
      <w:r w:rsidRPr="00525AAD">
        <w:rPr>
          <w:sz w:val="28"/>
        </w:rPr>
        <w:t>.</w:t>
      </w:r>
    </w:p>
    <w:p w:rsidR="00B41142" w:rsidRDefault="003A0087" w:rsidP="00B41142">
      <w:pPr>
        <w:pStyle w:val="22"/>
        <w:tabs>
          <w:tab w:val="left" w:pos="9639"/>
          <w:tab w:val="left" w:pos="9781"/>
        </w:tabs>
        <w:ind w:left="567" w:right="255"/>
        <w:rPr>
          <w:b w:val="0"/>
          <w:bCs/>
          <w:i/>
          <w:sz w:val="28"/>
        </w:rPr>
      </w:pPr>
      <w:r>
        <w:rPr>
          <w:b w:val="0"/>
          <w:bCs/>
          <w:sz w:val="28"/>
        </w:rPr>
        <w:t>Таблица 2.4 – О</w:t>
      </w:r>
      <w:r w:rsidR="00047F80">
        <w:rPr>
          <w:b w:val="0"/>
          <w:bCs/>
          <w:sz w:val="28"/>
        </w:rPr>
        <w:t>с</w:t>
      </w:r>
      <w:r w:rsidR="00B41142">
        <w:rPr>
          <w:b w:val="0"/>
          <w:bCs/>
          <w:sz w:val="28"/>
        </w:rPr>
        <w:t>новные показатели аварийности в г. Бодайбо</w:t>
      </w:r>
      <w:r w:rsidR="00B41142" w:rsidRPr="0078196A">
        <w:rPr>
          <w:b w:val="0"/>
          <w:bCs/>
          <w:sz w:val="28"/>
        </w:rPr>
        <w:t xml:space="preserve">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2127"/>
        <w:gridCol w:w="2551"/>
        <w:gridCol w:w="1701"/>
        <w:gridCol w:w="1985"/>
      </w:tblGrid>
      <w:tr w:rsidR="00B41142" w:rsidRPr="008F5C53" w:rsidTr="00D32EA6">
        <w:tc>
          <w:tcPr>
            <w:tcW w:w="1559" w:type="dxa"/>
            <w:vAlign w:val="center"/>
          </w:tcPr>
          <w:p w:rsidR="00B41142" w:rsidRPr="004D4F37" w:rsidRDefault="00B41142" w:rsidP="00346124">
            <w:pPr>
              <w:ind w:right="255" w:firstLine="0"/>
              <w:jc w:val="center"/>
              <w:rPr>
                <w:sz w:val="28"/>
              </w:rPr>
            </w:pPr>
            <w:r w:rsidRPr="004D4F37">
              <w:rPr>
                <w:sz w:val="28"/>
              </w:rPr>
              <w:t>Год</w:t>
            </w:r>
          </w:p>
        </w:tc>
        <w:tc>
          <w:tcPr>
            <w:tcW w:w="2127" w:type="dxa"/>
            <w:vAlign w:val="center"/>
          </w:tcPr>
          <w:p w:rsidR="00B41142" w:rsidRPr="004D4F37" w:rsidRDefault="00B41142" w:rsidP="00346124">
            <w:pPr>
              <w:ind w:right="255" w:firstLine="0"/>
              <w:jc w:val="center"/>
              <w:rPr>
                <w:sz w:val="28"/>
              </w:rPr>
            </w:pPr>
            <w:r w:rsidRPr="004D4F37">
              <w:rPr>
                <w:sz w:val="28"/>
              </w:rPr>
              <w:t xml:space="preserve">Кол. ДТП-погибло-ранено </w:t>
            </w:r>
          </w:p>
        </w:tc>
        <w:tc>
          <w:tcPr>
            <w:tcW w:w="2551" w:type="dxa"/>
            <w:vAlign w:val="center"/>
          </w:tcPr>
          <w:p w:rsidR="00B41142" w:rsidRPr="004D4F37" w:rsidRDefault="00B41142" w:rsidP="00346124">
            <w:pPr>
              <w:ind w:right="255" w:firstLine="0"/>
              <w:jc w:val="center"/>
              <w:rPr>
                <w:sz w:val="28"/>
              </w:rPr>
            </w:pPr>
            <w:r w:rsidRPr="004D4F37">
              <w:rPr>
                <w:sz w:val="28"/>
              </w:rPr>
              <w:t>Рост</w:t>
            </w:r>
            <w:r>
              <w:rPr>
                <w:sz w:val="28"/>
              </w:rPr>
              <w:t xml:space="preserve"> АППГ</w:t>
            </w:r>
            <w:r w:rsidRPr="004D4F37">
              <w:rPr>
                <w:sz w:val="28"/>
              </w:rPr>
              <w:t>, %</w:t>
            </w:r>
          </w:p>
        </w:tc>
        <w:tc>
          <w:tcPr>
            <w:tcW w:w="1701" w:type="dxa"/>
          </w:tcPr>
          <w:p w:rsidR="00B41142" w:rsidRPr="004D4F37" w:rsidRDefault="00B41142" w:rsidP="00346124">
            <w:pPr>
              <w:ind w:right="255" w:firstLine="0"/>
              <w:jc w:val="center"/>
              <w:rPr>
                <w:sz w:val="28"/>
              </w:rPr>
            </w:pPr>
            <w:r w:rsidRPr="004D4F37">
              <w:rPr>
                <w:sz w:val="28"/>
              </w:rPr>
              <w:t xml:space="preserve">Выявлено НПДД </w:t>
            </w:r>
          </w:p>
        </w:tc>
        <w:tc>
          <w:tcPr>
            <w:tcW w:w="1985" w:type="dxa"/>
          </w:tcPr>
          <w:p w:rsidR="00B41142" w:rsidRPr="004D4F37" w:rsidRDefault="00B41142" w:rsidP="00346124">
            <w:pPr>
              <w:ind w:right="255" w:firstLine="0"/>
              <w:jc w:val="center"/>
              <w:rPr>
                <w:sz w:val="28"/>
              </w:rPr>
            </w:pPr>
            <w:r>
              <w:rPr>
                <w:sz w:val="28"/>
              </w:rPr>
              <w:t>Тяжесть последствий</w:t>
            </w:r>
          </w:p>
        </w:tc>
      </w:tr>
      <w:tr w:rsidR="00B41142" w:rsidRPr="008F5C53" w:rsidTr="00D32EA6">
        <w:tc>
          <w:tcPr>
            <w:tcW w:w="1559" w:type="dxa"/>
            <w:vAlign w:val="center"/>
          </w:tcPr>
          <w:p w:rsidR="00B41142" w:rsidRPr="004D4F37" w:rsidRDefault="00B41142" w:rsidP="00346124">
            <w:pPr>
              <w:ind w:right="255" w:firstLine="0"/>
              <w:jc w:val="center"/>
              <w:rPr>
                <w:sz w:val="28"/>
              </w:rPr>
            </w:pPr>
            <w:r w:rsidRPr="004D4F37">
              <w:rPr>
                <w:sz w:val="28"/>
              </w:rPr>
              <w:t>2015</w:t>
            </w:r>
          </w:p>
        </w:tc>
        <w:tc>
          <w:tcPr>
            <w:tcW w:w="2127" w:type="dxa"/>
            <w:vAlign w:val="center"/>
          </w:tcPr>
          <w:p w:rsidR="00B41142" w:rsidRPr="004D4F37" w:rsidRDefault="00B41142" w:rsidP="00346124">
            <w:pPr>
              <w:ind w:right="255" w:firstLine="0"/>
              <w:jc w:val="center"/>
              <w:rPr>
                <w:sz w:val="28"/>
              </w:rPr>
            </w:pPr>
            <w:r w:rsidRPr="004D4F37">
              <w:rPr>
                <w:sz w:val="28"/>
              </w:rPr>
              <w:t>20-3-21</w:t>
            </w:r>
          </w:p>
        </w:tc>
        <w:tc>
          <w:tcPr>
            <w:tcW w:w="2551" w:type="dxa"/>
            <w:vAlign w:val="center"/>
          </w:tcPr>
          <w:p w:rsidR="00B41142" w:rsidRPr="00D32EA6" w:rsidRDefault="00B41142" w:rsidP="00346124">
            <w:pPr>
              <w:ind w:right="255" w:firstLine="552"/>
              <w:jc w:val="center"/>
              <w:rPr>
                <w:sz w:val="28"/>
              </w:rPr>
            </w:pPr>
            <w:r w:rsidRPr="00D32EA6">
              <w:rPr>
                <w:sz w:val="28"/>
              </w:rPr>
              <w:t>-</w:t>
            </w:r>
          </w:p>
        </w:tc>
        <w:tc>
          <w:tcPr>
            <w:tcW w:w="1701" w:type="dxa"/>
            <w:vAlign w:val="center"/>
          </w:tcPr>
          <w:p w:rsidR="00B41142" w:rsidRPr="004D4F37" w:rsidRDefault="00B41142" w:rsidP="00346124">
            <w:pPr>
              <w:ind w:right="255" w:firstLine="0"/>
              <w:jc w:val="center"/>
              <w:rPr>
                <w:sz w:val="28"/>
              </w:rPr>
            </w:pPr>
            <w:r w:rsidRPr="004D4F37">
              <w:rPr>
                <w:sz w:val="28"/>
              </w:rPr>
              <w:t>2730</w:t>
            </w:r>
          </w:p>
        </w:tc>
        <w:tc>
          <w:tcPr>
            <w:tcW w:w="1985" w:type="dxa"/>
            <w:vAlign w:val="center"/>
          </w:tcPr>
          <w:p w:rsidR="00B41142" w:rsidRPr="004D4F37" w:rsidRDefault="00B41142" w:rsidP="00346124">
            <w:pPr>
              <w:ind w:right="255" w:firstLine="0"/>
              <w:jc w:val="center"/>
              <w:rPr>
                <w:sz w:val="28"/>
              </w:rPr>
            </w:pPr>
            <w:r>
              <w:rPr>
                <w:sz w:val="28"/>
              </w:rPr>
              <w:t>12,50</w:t>
            </w:r>
          </w:p>
        </w:tc>
      </w:tr>
      <w:tr w:rsidR="00B41142" w:rsidRPr="008F5C53" w:rsidTr="00D32EA6">
        <w:tc>
          <w:tcPr>
            <w:tcW w:w="1559" w:type="dxa"/>
            <w:vAlign w:val="center"/>
          </w:tcPr>
          <w:p w:rsidR="00B41142" w:rsidRPr="004D4F37" w:rsidRDefault="00B41142" w:rsidP="00346124">
            <w:pPr>
              <w:ind w:right="255" w:firstLine="0"/>
              <w:jc w:val="center"/>
              <w:rPr>
                <w:sz w:val="28"/>
              </w:rPr>
            </w:pPr>
            <w:r w:rsidRPr="004D4F37">
              <w:rPr>
                <w:sz w:val="28"/>
              </w:rPr>
              <w:t>2016</w:t>
            </w:r>
          </w:p>
        </w:tc>
        <w:tc>
          <w:tcPr>
            <w:tcW w:w="2127" w:type="dxa"/>
            <w:vAlign w:val="center"/>
          </w:tcPr>
          <w:p w:rsidR="00B41142" w:rsidRPr="004D4F37" w:rsidRDefault="00B41142" w:rsidP="00346124">
            <w:pPr>
              <w:ind w:right="255" w:firstLine="0"/>
              <w:jc w:val="center"/>
              <w:rPr>
                <w:sz w:val="28"/>
              </w:rPr>
            </w:pPr>
            <w:r w:rsidRPr="004D4F37">
              <w:rPr>
                <w:sz w:val="28"/>
              </w:rPr>
              <w:t>32-6-33</w:t>
            </w:r>
          </w:p>
        </w:tc>
        <w:tc>
          <w:tcPr>
            <w:tcW w:w="2551" w:type="dxa"/>
            <w:vAlign w:val="center"/>
          </w:tcPr>
          <w:p w:rsidR="00B41142" w:rsidRPr="004D4F37" w:rsidRDefault="00B41142" w:rsidP="00346124">
            <w:pPr>
              <w:ind w:right="255" w:firstLine="0"/>
              <w:jc w:val="center"/>
              <w:rPr>
                <w:sz w:val="28"/>
              </w:rPr>
            </w:pPr>
            <w:r w:rsidRPr="004D4F37">
              <w:rPr>
                <w:sz w:val="28"/>
              </w:rPr>
              <w:t>(60)-(100)-(57)</w:t>
            </w:r>
          </w:p>
        </w:tc>
        <w:tc>
          <w:tcPr>
            <w:tcW w:w="1701" w:type="dxa"/>
            <w:vAlign w:val="center"/>
          </w:tcPr>
          <w:p w:rsidR="00B41142" w:rsidRPr="004D4F37" w:rsidRDefault="00B41142" w:rsidP="00346124">
            <w:pPr>
              <w:ind w:right="255" w:firstLine="0"/>
              <w:jc w:val="center"/>
              <w:rPr>
                <w:sz w:val="28"/>
              </w:rPr>
            </w:pPr>
            <w:r w:rsidRPr="004D4F37">
              <w:rPr>
                <w:sz w:val="28"/>
              </w:rPr>
              <w:t>2148</w:t>
            </w:r>
          </w:p>
        </w:tc>
        <w:tc>
          <w:tcPr>
            <w:tcW w:w="1985" w:type="dxa"/>
            <w:vAlign w:val="center"/>
          </w:tcPr>
          <w:p w:rsidR="00B41142" w:rsidRPr="004D4F37" w:rsidRDefault="00B41142" w:rsidP="00346124">
            <w:pPr>
              <w:ind w:right="255" w:firstLine="0"/>
              <w:jc w:val="center"/>
              <w:rPr>
                <w:sz w:val="28"/>
              </w:rPr>
            </w:pPr>
            <w:r>
              <w:rPr>
                <w:sz w:val="28"/>
              </w:rPr>
              <w:t>15,38</w:t>
            </w:r>
          </w:p>
        </w:tc>
      </w:tr>
      <w:tr w:rsidR="00B41142" w:rsidRPr="008F5C53" w:rsidTr="00D32EA6">
        <w:tc>
          <w:tcPr>
            <w:tcW w:w="1559" w:type="dxa"/>
            <w:vAlign w:val="center"/>
          </w:tcPr>
          <w:p w:rsidR="00B41142" w:rsidRPr="004D4F37" w:rsidRDefault="00B41142" w:rsidP="00346124">
            <w:pPr>
              <w:ind w:right="255" w:firstLine="0"/>
              <w:jc w:val="center"/>
              <w:rPr>
                <w:sz w:val="28"/>
              </w:rPr>
            </w:pPr>
            <w:r w:rsidRPr="004D4F37">
              <w:rPr>
                <w:sz w:val="28"/>
              </w:rPr>
              <w:t>8 месяцев 2017</w:t>
            </w:r>
          </w:p>
        </w:tc>
        <w:tc>
          <w:tcPr>
            <w:tcW w:w="2127" w:type="dxa"/>
            <w:vAlign w:val="center"/>
          </w:tcPr>
          <w:p w:rsidR="00B41142" w:rsidRPr="004D4F37" w:rsidRDefault="00B41142" w:rsidP="00346124">
            <w:pPr>
              <w:ind w:right="255" w:firstLine="0"/>
              <w:jc w:val="center"/>
              <w:rPr>
                <w:sz w:val="28"/>
              </w:rPr>
            </w:pPr>
            <w:r w:rsidRPr="004D4F37">
              <w:rPr>
                <w:sz w:val="28"/>
              </w:rPr>
              <w:t>12-1-15</w:t>
            </w:r>
          </w:p>
        </w:tc>
        <w:tc>
          <w:tcPr>
            <w:tcW w:w="2551" w:type="dxa"/>
            <w:vAlign w:val="center"/>
          </w:tcPr>
          <w:p w:rsidR="00B41142" w:rsidRPr="004D4F37" w:rsidRDefault="00B41142" w:rsidP="00346124">
            <w:pPr>
              <w:ind w:right="255" w:firstLine="0"/>
              <w:jc w:val="center"/>
              <w:rPr>
                <w:sz w:val="28"/>
              </w:rPr>
            </w:pPr>
            <w:r w:rsidRPr="004D4F37">
              <w:rPr>
                <w:sz w:val="28"/>
              </w:rPr>
              <w:t>(-48)-(+75)-(-32)</w:t>
            </w:r>
          </w:p>
        </w:tc>
        <w:tc>
          <w:tcPr>
            <w:tcW w:w="1701" w:type="dxa"/>
            <w:vAlign w:val="center"/>
          </w:tcPr>
          <w:p w:rsidR="00B41142" w:rsidRPr="004D4F37" w:rsidRDefault="00B41142" w:rsidP="00346124">
            <w:pPr>
              <w:ind w:right="255" w:firstLine="0"/>
              <w:jc w:val="center"/>
              <w:rPr>
                <w:sz w:val="28"/>
              </w:rPr>
            </w:pPr>
            <w:r w:rsidRPr="004D4F37">
              <w:rPr>
                <w:sz w:val="28"/>
              </w:rPr>
              <w:t>1393</w:t>
            </w:r>
          </w:p>
        </w:tc>
        <w:tc>
          <w:tcPr>
            <w:tcW w:w="1985" w:type="dxa"/>
            <w:vAlign w:val="center"/>
          </w:tcPr>
          <w:p w:rsidR="00B41142" w:rsidRPr="004D4F37" w:rsidRDefault="00B41142" w:rsidP="00346124">
            <w:pPr>
              <w:ind w:right="255" w:firstLine="0"/>
              <w:jc w:val="center"/>
              <w:rPr>
                <w:sz w:val="28"/>
              </w:rPr>
            </w:pPr>
            <w:r>
              <w:rPr>
                <w:sz w:val="28"/>
              </w:rPr>
              <w:t>6,25</w:t>
            </w:r>
          </w:p>
        </w:tc>
      </w:tr>
    </w:tbl>
    <w:p w:rsidR="00B41142" w:rsidRDefault="00B41142" w:rsidP="00B41142">
      <w:pPr>
        <w:ind w:left="567" w:right="255" w:firstLine="851"/>
        <w:rPr>
          <w:i/>
          <w:sz w:val="28"/>
        </w:rPr>
      </w:pPr>
    </w:p>
    <w:p w:rsidR="00B41142" w:rsidRPr="009F4F40" w:rsidRDefault="00B41142" w:rsidP="00B41142">
      <w:pPr>
        <w:ind w:left="567" w:right="255" w:firstLine="851"/>
        <w:rPr>
          <w:sz w:val="28"/>
        </w:rPr>
      </w:pPr>
      <w:r w:rsidRPr="009F4F40">
        <w:rPr>
          <w:i/>
          <w:sz w:val="28"/>
        </w:rPr>
        <w:t>Количественный анализ ДТП</w:t>
      </w:r>
      <w:r w:rsidRPr="009F4F40">
        <w:rPr>
          <w:sz w:val="28"/>
        </w:rPr>
        <w:t xml:space="preserve"> за 8 месяцев 2017 года. показал, что количество ДТП </w:t>
      </w:r>
      <w:r w:rsidRPr="009F4F40">
        <w:rPr>
          <w:i/>
          <w:sz w:val="28"/>
        </w:rPr>
        <w:t xml:space="preserve">снизилось </w:t>
      </w:r>
      <w:r w:rsidRPr="009F4F40">
        <w:rPr>
          <w:sz w:val="28"/>
        </w:rPr>
        <w:t>в сравнении с аналогичным периодом предыдущего года (АППГ), снизилось число  погибших и пострадавших.</w:t>
      </w:r>
      <w:r w:rsidRPr="009F4F40">
        <w:rPr>
          <w:b/>
          <w:sz w:val="28"/>
        </w:rPr>
        <w:t xml:space="preserve"> </w:t>
      </w:r>
      <w:r w:rsidRPr="009F4F40">
        <w:rPr>
          <w:sz w:val="28"/>
        </w:rPr>
        <w:t xml:space="preserve">Благодаря  проведению большой профилактической работы в детских учреждениях, предприятиях города, информированию через СМИ, абсолютные показатели остаются не высокими. </w:t>
      </w:r>
    </w:p>
    <w:p w:rsidR="00B41142" w:rsidRDefault="00B41142" w:rsidP="00B41142">
      <w:pPr>
        <w:ind w:left="567" w:right="255" w:firstLine="851"/>
        <w:rPr>
          <w:sz w:val="28"/>
        </w:rPr>
      </w:pPr>
      <w:r>
        <w:rPr>
          <w:sz w:val="28"/>
        </w:rPr>
        <w:t xml:space="preserve"> Основными причинами дорожно-транспортных происшествий стали: </w:t>
      </w:r>
    </w:p>
    <w:p w:rsidR="00B41142" w:rsidRDefault="00B41142" w:rsidP="00B41142">
      <w:pPr>
        <w:ind w:left="567" w:right="255" w:firstLine="851"/>
        <w:rPr>
          <w:sz w:val="28"/>
        </w:rPr>
      </w:pPr>
      <w:r>
        <w:rPr>
          <w:sz w:val="28"/>
        </w:rPr>
        <w:t>- управление в нетрезвом состоянии (8%);</w:t>
      </w:r>
    </w:p>
    <w:p w:rsidR="00B41142" w:rsidRDefault="00B41142" w:rsidP="00B41142">
      <w:pPr>
        <w:ind w:left="567" w:right="255" w:firstLine="851"/>
        <w:rPr>
          <w:sz w:val="28"/>
        </w:rPr>
      </w:pPr>
      <w:r>
        <w:rPr>
          <w:sz w:val="28"/>
        </w:rPr>
        <w:t>- превышение и несоответствие скорости конкретным условиям (5%).</w:t>
      </w:r>
    </w:p>
    <w:p w:rsidR="00B41142" w:rsidRDefault="00B41142" w:rsidP="00B41142">
      <w:pPr>
        <w:pStyle w:val="af6"/>
        <w:ind w:left="567" w:right="255" w:firstLine="851"/>
        <w:rPr>
          <w:b/>
          <w:color w:val="000000"/>
          <w:sz w:val="28"/>
        </w:rPr>
      </w:pPr>
      <w:r w:rsidRPr="00DB2C74">
        <w:rPr>
          <w:color w:val="000000"/>
          <w:sz w:val="28"/>
        </w:rPr>
        <w:t>Основными причинами высоких значений тяжести последствий ДТП являются:</w:t>
      </w:r>
    </w:p>
    <w:p w:rsidR="00B41142" w:rsidRPr="00584FD7" w:rsidRDefault="00B41142" w:rsidP="0077543B">
      <w:pPr>
        <w:numPr>
          <w:ilvl w:val="0"/>
          <w:numId w:val="39"/>
        </w:numPr>
        <w:tabs>
          <w:tab w:val="clear" w:pos="3578"/>
          <w:tab w:val="num" w:pos="1985"/>
        </w:tabs>
        <w:spacing w:before="60" w:line="240" w:lineRule="auto"/>
        <w:ind w:left="567" w:right="255" w:firstLine="851"/>
        <w:rPr>
          <w:noProof/>
          <w:sz w:val="28"/>
          <w:szCs w:val="28"/>
        </w:rPr>
      </w:pPr>
      <w:r w:rsidRPr="00584FD7">
        <w:rPr>
          <w:noProof/>
          <w:sz w:val="28"/>
          <w:szCs w:val="28"/>
        </w:rPr>
        <w:t>нарушение правил проезда пешеходных переходов;</w:t>
      </w:r>
    </w:p>
    <w:p w:rsidR="00B41142" w:rsidRPr="00584FD7" w:rsidRDefault="00B41142" w:rsidP="0077543B">
      <w:pPr>
        <w:numPr>
          <w:ilvl w:val="0"/>
          <w:numId w:val="39"/>
        </w:numPr>
        <w:tabs>
          <w:tab w:val="clear" w:pos="3578"/>
          <w:tab w:val="num" w:pos="1985"/>
        </w:tabs>
        <w:spacing w:before="60" w:line="240" w:lineRule="auto"/>
        <w:ind w:left="567" w:right="255" w:firstLine="851"/>
        <w:rPr>
          <w:sz w:val="28"/>
          <w:szCs w:val="28"/>
        </w:rPr>
      </w:pPr>
      <w:r w:rsidRPr="00584FD7">
        <w:rPr>
          <w:noProof/>
          <w:sz w:val="28"/>
          <w:szCs w:val="28"/>
        </w:rPr>
        <w:t xml:space="preserve">переход через проезжую часть вне пешеходного перехода; </w:t>
      </w:r>
    </w:p>
    <w:p w:rsidR="00B41142" w:rsidRPr="00556836" w:rsidRDefault="00B41142" w:rsidP="0077543B">
      <w:pPr>
        <w:numPr>
          <w:ilvl w:val="0"/>
          <w:numId w:val="39"/>
        </w:numPr>
        <w:tabs>
          <w:tab w:val="clear" w:pos="3578"/>
          <w:tab w:val="num" w:pos="1985"/>
        </w:tabs>
        <w:spacing w:before="60" w:line="240" w:lineRule="auto"/>
        <w:ind w:left="567" w:right="255" w:firstLine="851"/>
        <w:rPr>
          <w:sz w:val="28"/>
          <w:szCs w:val="28"/>
        </w:rPr>
      </w:pPr>
      <w:r w:rsidRPr="00556836">
        <w:rPr>
          <w:noProof/>
          <w:sz w:val="28"/>
          <w:szCs w:val="28"/>
        </w:rPr>
        <w:t>переход через проезжую часть в неустановленном месте;</w:t>
      </w:r>
    </w:p>
    <w:p w:rsidR="00B41142" w:rsidRPr="00DB2C74" w:rsidRDefault="00B41142" w:rsidP="0077543B">
      <w:pPr>
        <w:numPr>
          <w:ilvl w:val="0"/>
          <w:numId w:val="39"/>
        </w:numPr>
        <w:tabs>
          <w:tab w:val="clear" w:pos="3578"/>
          <w:tab w:val="num" w:pos="1985"/>
        </w:tabs>
        <w:spacing w:before="60" w:line="240" w:lineRule="auto"/>
        <w:ind w:left="567" w:right="255" w:firstLine="851"/>
        <w:rPr>
          <w:color w:val="000000"/>
          <w:sz w:val="28"/>
        </w:rPr>
      </w:pPr>
      <w:r w:rsidRPr="00DB2C74">
        <w:rPr>
          <w:color w:val="000000"/>
          <w:sz w:val="28"/>
        </w:rPr>
        <w:lastRenderedPageBreak/>
        <w:t>неумение прогнозировать развитие дорожно-транспортной ситуации, запоздалая и неадекватная реакция водителей на изменение условий движения;</w:t>
      </w:r>
    </w:p>
    <w:p w:rsidR="00B41142" w:rsidRPr="00DB2C74" w:rsidRDefault="00B41142" w:rsidP="0077543B">
      <w:pPr>
        <w:numPr>
          <w:ilvl w:val="0"/>
          <w:numId w:val="39"/>
        </w:numPr>
        <w:tabs>
          <w:tab w:val="clear" w:pos="3578"/>
          <w:tab w:val="num" w:pos="1985"/>
        </w:tabs>
        <w:spacing w:before="60" w:line="240" w:lineRule="auto"/>
        <w:ind w:left="567" w:right="255" w:firstLine="851"/>
        <w:rPr>
          <w:color w:val="000000"/>
          <w:sz w:val="28"/>
        </w:rPr>
      </w:pPr>
      <w:r w:rsidRPr="00DB2C74">
        <w:rPr>
          <w:color w:val="000000"/>
          <w:sz w:val="28"/>
        </w:rPr>
        <w:t>движение со скоростью, не соответствующей конкретной дорожно-транспортной ситуации;</w:t>
      </w:r>
    </w:p>
    <w:p w:rsidR="00B41142" w:rsidRPr="00DB2C74" w:rsidRDefault="00B41142" w:rsidP="0077543B">
      <w:pPr>
        <w:numPr>
          <w:ilvl w:val="0"/>
          <w:numId w:val="39"/>
        </w:numPr>
        <w:tabs>
          <w:tab w:val="clear" w:pos="3578"/>
          <w:tab w:val="num" w:pos="1985"/>
        </w:tabs>
        <w:spacing w:before="60" w:line="240" w:lineRule="auto"/>
        <w:ind w:left="567" w:right="255" w:firstLine="851"/>
        <w:rPr>
          <w:color w:val="000000"/>
          <w:sz w:val="28"/>
        </w:rPr>
      </w:pPr>
      <w:r w:rsidRPr="00DB2C74">
        <w:rPr>
          <w:color w:val="000000"/>
          <w:sz w:val="28"/>
        </w:rPr>
        <w:t>низкая степень пассивной безопасности автомобилей, вовлеченных в ДТП;</w:t>
      </w:r>
    </w:p>
    <w:p w:rsidR="00B41142" w:rsidRPr="00DB2C74" w:rsidRDefault="00B41142" w:rsidP="0077543B">
      <w:pPr>
        <w:numPr>
          <w:ilvl w:val="0"/>
          <w:numId w:val="39"/>
        </w:numPr>
        <w:tabs>
          <w:tab w:val="clear" w:pos="3578"/>
          <w:tab w:val="num" w:pos="1985"/>
        </w:tabs>
        <w:spacing w:before="60" w:line="240" w:lineRule="auto"/>
        <w:ind w:left="567" w:right="255" w:firstLine="851"/>
        <w:rPr>
          <w:b/>
          <w:color w:val="000000"/>
          <w:sz w:val="28"/>
        </w:rPr>
      </w:pPr>
      <w:r w:rsidRPr="00DB2C74">
        <w:rPr>
          <w:color w:val="000000"/>
          <w:sz w:val="28"/>
        </w:rPr>
        <w:t>недостаточная степень развития и уровень организации работ по оказанию медицинской помощи пострадавшим</w:t>
      </w:r>
      <w:r w:rsidRPr="00DB2C74">
        <w:rPr>
          <w:b/>
          <w:color w:val="000000"/>
          <w:sz w:val="28"/>
        </w:rPr>
        <w:t>.</w:t>
      </w:r>
    </w:p>
    <w:p w:rsidR="00B41142" w:rsidRDefault="00B41142" w:rsidP="003A0087">
      <w:pPr>
        <w:pStyle w:val="af6"/>
        <w:tabs>
          <w:tab w:val="num" w:pos="1069"/>
        </w:tabs>
        <w:ind w:left="567" w:right="255" w:firstLine="851"/>
      </w:pPr>
      <w:r w:rsidRPr="00702448">
        <w:rPr>
          <w:sz w:val="28"/>
        </w:rPr>
        <w:t>Несмотря на относительно стабильный уровень автомобилизации, требуется высокий уровень организации дорожного движения на магистралях и на пересечениях.</w:t>
      </w:r>
    </w:p>
    <w:p w:rsidR="00B41142" w:rsidRDefault="00B41142" w:rsidP="00B41142">
      <w:pPr>
        <w:pStyle w:val="25"/>
        <w:ind w:left="567" w:right="255"/>
      </w:pPr>
    </w:p>
    <w:p w:rsidR="00B41142" w:rsidRPr="003A0087" w:rsidRDefault="00B41142" w:rsidP="003A0087">
      <w:pPr>
        <w:pStyle w:val="af6"/>
        <w:tabs>
          <w:tab w:val="num" w:pos="1069"/>
        </w:tabs>
        <w:ind w:left="567" w:right="255" w:firstLine="851"/>
        <w:rPr>
          <w:sz w:val="28"/>
          <w:szCs w:val="28"/>
        </w:rPr>
      </w:pPr>
      <w:r w:rsidRPr="003A0087">
        <w:rPr>
          <w:sz w:val="28"/>
          <w:szCs w:val="28"/>
        </w:rPr>
        <w:t>Для уменьшения количества вышеперечисленных нарушений ПДД необходимо проведение следующих мероприятий:</w:t>
      </w:r>
    </w:p>
    <w:p w:rsidR="00B41142" w:rsidRPr="00556836"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556836">
        <w:rPr>
          <w:sz w:val="28"/>
        </w:rPr>
        <w:t xml:space="preserve">обеспечение треугольника видимости при выезде  с прилегающей территории в соответствии с требованиями  </w:t>
      </w:r>
      <w:r w:rsidRPr="00212B65">
        <w:rPr>
          <w:bCs/>
          <w:sz w:val="28"/>
        </w:rPr>
        <w:t>С</w:t>
      </w:r>
      <w:r>
        <w:rPr>
          <w:bCs/>
          <w:sz w:val="28"/>
        </w:rPr>
        <w:t xml:space="preserve">П 42.13330.2011 </w:t>
      </w:r>
      <w:r w:rsidRPr="00212B65">
        <w:rPr>
          <w:bCs/>
          <w:sz w:val="28"/>
        </w:rPr>
        <w:t>СНиП 2.07.01-89</w:t>
      </w:r>
      <w:r>
        <w:rPr>
          <w:bCs/>
          <w:sz w:val="28"/>
        </w:rPr>
        <w:t>*</w:t>
      </w:r>
      <w:r w:rsidRPr="00212B65">
        <w:rPr>
          <w:bCs/>
          <w:sz w:val="28"/>
        </w:rPr>
        <w:t xml:space="preserve"> «Градостроительство. Планировка и застройка городских и сельских поселений»</w:t>
      </w:r>
      <w:r w:rsidRPr="00556836">
        <w:rPr>
          <w:sz w:val="28"/>
        </w:rPr>
        <w:t>;</w:t>
      </w:r>
    </w:p>
    <w:p w:rsidR="00B41142"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CE44F6">
        <w:rPr>
          <w:sz w:val="28"/>
        </w:rPr>
        <w:t>локальное ограничение скорости движения на опасных участках УДС с помощью установки знаков и устройства искусственных неровностей</w:t>
      </w:r>
      <w:r>
        <w:rPr>
          <w:sz w:val="28"/>
        </w:rPr>
        <w:t>;</w:t>
      </w:r>
    </w:p>
    <w:p w:rsidR="00B41142" w:rsidRDefault="00B41142" w:rsidP="0077543B">
      <w:pPr>
        <w:numPr>
          <w:ilvl w:val="0"/>
          <w:numId w:val="40"/>
        </w:numPr>
        <w:tabs>
          <w:tab w:val="clear" w:pos="3578"/>
          <w:tab w:val="left" w:pos="567"/>
          <w:tab w:val="num" w:pos="1985"/>
        </w:tabs>
        <w:spacing w:before="60" w:line="240" w:lineRule="auto"/>
        <w:ind w:left="567" w:right="255" w:firstLine="851"/>
        <w:rPr>
          <w:sz w:val="28"/>
        </w:rPr>
      </w:pPr>
      <w:r>
        <w:rPr>
          <w:sz w:val="28"/>
        </w:rPr>
        <w:t>обустройство парковок автотранспорта.</w:t>
      </w:r>
    </w:p>
    <w:p w:rsidR="00B41142" w:rsidRPr="00CF235D" w:rsidRDefault="00B41142" w:rsidP="00B41142">
      <w:pPr>
        <w:pStyle w:val="25"/>
        <w:ind w:left="567" w:right="255"/>
      </w:pPr>
      <w:r w:rsidRPr="00CF235D">
        <w:t xml:space="preserve">Основными </w:t>
      </w:r>
      <w:r w:rsidRPr="00584FD7">
        <w:rPr>
          <w:i/>
        </w:rPr>
        <w:t>причинами наездов на пешеходов</w:t>
      </w:r>
      <w:r w:rsidRPr="00CF235D">
        <w:t xml:space="preserve"> являются:</w:t>
      </w:r>
    </w:p>
    <w:p w:rsidR="00B41142" w:rsidRPr="00CF235D"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CF235D">
        <w:rPr>
          <w:sz w:val="28"/>
        </w:rPr>
        <w:t>не</w:t>
      </w:r>
      <w:r>
        <w:rPr>
          <w:sz w:val="28"/>
        </w:rPr>
        <w:t>внимательность водителей</w:t>
      </w:r>
      <w:r w:rsidRPr="00CF235D">
        <w:rPr>
          <w:sz w:val="28"/>
        </w:rPr>
        <w:t>;</w:t>
      </w:r>
    </w:p>
    <w:p w:rsidR="00B41142" w:rsidRPr="00CF235D" w:rsidRDefault="00B41142" w:rsidP="0077543B">
      <w:pPr>
        <w:numPr>
          <w:ilvl w:val="0"/>
          <w:numId w:val="40"/>
        </w:numPr>
        <w:tabs>
          <w:tab w:val="clear" w:pos="3578"/>
          <w:tab w:val="left" w:pos="567"/>
          <w:tab w:val="num" w:pos="1985"/>
        </w:tabs>
        <w:spacing w:before="60" w:line="240" w:lineRule="auto"/>
        <w:ind w:left="567" w:right="255" w:firstLine="851"/>
        <w:rPr>
          <w:sz w:val="28"/>
        </w:rPr>
      </w:pPr>
      <w:r>
        <w:rPr>
          <w:sz w:val="28"/>
        </w:rPr>
        <w:t>управление транспортным средством в нетрезвом виде</w:t>
      </w:r>
      <w:r w:rsidRPr="00CF235D">
        <w:rPr>
          <w:sz w:val="28"/>
        </w:rPr>
        <w:t>;</w:t>
      </w:r>
    </w:p>
    <w:p w:rsidR="00B41142" w:rsidRPr="0096709D" w:rsidRDefault="00B41142" w:rsidP="0077543B">
      <w:pPr>
        <w:numPr>
          <w:ilvl w:val="0"/>
          <w:numId w:val="40"/>
        </w:numPr>
        <w:tabs>
          <w:tab w:val="clear" w:pos="3578"/>
          <w:tab w:val="left" w:pos="567"/>
          <w:tab w:val="num" w:pos="1985"/>
        </w:tabs>
        <w:spacing w:before="60" w:line="240" w:lineRule="auto"/>
        <w:ind w:left="567" w:right="255" w:firstLine="851"/>
        <w:rPr>
          <w:sz w:val="28"/>
          <w:szCs w:val="28"/>
        </w:rPr>
      </w:pPr>
      <w:r w:rsidRPr="0096709D">
        <w:rPr>
          <w:sz w:val="28"/>
        </w:rPr>
        <w:t>отсутствие ограждений в местах</w:t>
      </w:r>
      <w:r w:rsidRPr="00CF235D">
        <w:t xml:space="preserve">, </w:t>
      </w:r>
      <w:r w:rsidRPr="0096709D">
        <w:rPr>
          <w:sz w:val="28"/>
          <w:szCs w:val="28"/>
        </w:rPr>
        <w:t xml:space="preserve">где они </w:t>
      </w:r>
      <w:r>
        <w:rPr>
          <w:sz w:val="28"/>
          <w:szCs w:val="28"/>
        </w:rPr>
        <w:t>регламентированы</w:t>
      </w:r>
      <w:r w:rsidRPr="0096709D">
        <w:rPr>
          <w:sz w:val="28"/>
          <w:szCs w:val="28"/>
        </w:rPr>
        <w:t xml:space="preserve"> ГОСТ Р 52289-</w:t>
      </w:r>
      <w:r>
        <w:rPr>
          <w:sz w:val="28"/>
          <w:szCs w:val="28"/>
        </w:rPr>
        <w:t>2004</w:t>
      </w:r>
      <w:r w:rsidRPr="0096709D">
        <w:rPr>
          <w:sz w:val="28"/>
          <w:szCs w:val="28"/>
        </w:rPr>
        <w:t>.</w:t>
      </w:r>
    </w:p>
    <w:p w:rsidR="00B41142" w:rsidRPr="003A0087" w:rsidRDefault="00B41142" w:rsidP="00B41142">
      <w:pPr>
        <w:pStyle w:val="34"/>
        <w:ind w:left="567" w:right="255"/>
        <w:rPr>
          <w:sz w:val="28"/>
          <w:szCs w:val="28"/>
        </w:rPr>
      </w:pPr>
      <w:r w:rsidRPr="003A0087">
        <w:rPr>
          <w:sz w:val="28"/>
          <w:szCs w:val="28"/>
        </w:rPr>
        <w:t>Для уменьшения количества вышеперечисленных нарушений ПДД наряду с активизацией деятельности отдела агитации и пропаганды ОГИБДД МО МВД России по г. Бодайбо</w:t>
      </w:r>
      <w:r w:rsidRPr="003A0087">
        <w:rPr>
          <w:color w:val="000000"/>
          <w:sz w:val="28"/>
          <w:szCs w:val="28"/>
        </w:rPr>
        <w:t xml:space="preserve"> </w:t>
      </w:r>
      <w:r w:rsidRPr="003A0087">
        <w:rPr>
          <w:sz w:val="28"/>
          <w:szCs w:val="28"/>
        </w:rPr>
        <w:t>по осуществлению целенаправленной работы, связанной с повышением дисциплины участников движения и совершенствованием их знаний ПДД, необходимо проведение следующих мероприятий:</w:t>
      </w:r>
    </w:p>
    <w:p w:rsidR="00B41142" w:rsidRPr="007D2D74"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7D2D74">
        <w:rPr>
          <w:sz w:val="28"/>
        </w:rPr>
        <w:t xml:space="preserve">строительство </w:t>
      </w:r>
      <w:r>
        <w:rPr>
          <w:sz w:val="28"/>
        </w:rPr>
        <w:t xml:space="preserve">дополнительных </w:t>
      </w:r>
      <w:r w:rsidRPr="007D2D74">
        <w:rPr>
          <w:sz w:val="28"/>
        </w:rPr>
        <w:t>регулируемых и нерегулируемых пешеходных переходов с учетом дислокации пунктов притяжения пешеходных потоков;</w:t>
      </w:r>
    </w:p>
    <w:p w:rsidR="00B41142"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5A52FA">
        <w:rPr>
          <w:sz w:val="28"/>
        </w:rPr>
        <w:t>приближение существующих пешеходных переходов к пунктам притяжения пешеходных потоков;</w:t>
      </w:r>
    </w:p>
    <w:p w:rsidR="00B41142"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5A52FA">
        <w:rPr>
          <w:sz w:val="28"/>
        </w:rPr>
        <w:lastRenderedPageBreak/>
        <w:t>принудительное ограничение свободы передвижения пешеходов путем применения дорожных ограждений;</w:t>
      </w:r>
    </w:p>
    <w:p w:rsidR="00B41142" w:rsidRPr="007D2D74"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7D2D74">
        <w:rPr>
          <w:sz w:val="28"/>
        </w:rPr>
        <w:t>размещение и оборудование пешеходных переходов относительно остановочных пунктов в соответствии с требованиями действующих нормативных документов;</w:t>
      </w:r>
    </w:p>
    <w:p w:rsidR="00B41142" w:rsidRPr="007D2D74"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7D2D74">
        <w:rPr>
          <w:sz w:val="28"/>
        </w:rPr>
        <w:t>улучшение условий видимости в темное время суток в районе пешеходных переходов.</w:t>
      </w:r>
    </w:p>
    <w:p w:rsidR="00B41142" w:rsidRDefault="00B41142" w:rsidP="0077543B">
      <w:pPr>
        <w:numPr>
          <w:ilvl w:val="0"/>
          <w:numId w:val="40"/>
        </w:numPr>
        <w:tabs>
          <w:tab w:val="clear" w:pos="3578"/>
          <w:tab w:val="left" w:pos="567"/>
          <w:tab w:val="num" w:pos="1985"/>
        </w:tabs>
        <w:spacing w:before="60" w:line="240" w:lineRule="auto"/>
        <w:ind w:left="567" w:right="255" w:firstLine="851"/>
        <w:rPr>
          <w:sz w:val="28"/>
        </w:rPr>
      </w:pPr>
      <w:r w:rsidRPr="007D2D74">
        <w:rPr>
          <w:sz w:val="28"/>
        </w:rPr>
        <w:t>регламентация ширины пешеходных переходов с учетом требований ГОСТ Р 52289-2004</w:t>
      </w:r>
      <w:r>
        <w:rPr>
          <w:sz w:val="28"/>
        </w:rPr>
        <w:t>;</w:t>
      </w:r>
    </w:p>
    <w:p w:rsidR="00B41142" w:rsidRPr="003A0087" w:rsidRDefault="00B41142" w:rsidP="0077543B">
      <w:pPr>
        <w:numPr>
          <w:ilvl w:val="0"/>
          <w:numId w:val="40"/>
        </w:numPr>
        <w:tabs>
          <w:tab w:val="clear" w:pos="3578"/>
          <w:tab w:val="left" w:pos="567"/>
          <w:tab w:val="num" w:pos="1985"/>
        </w:tabs>
        <w:spacing w:before="60" w:line="240" w:lineRule="auto"/>
        <w:ind w:left="567" w:right="255" w:firstLine="851"/>
        <w:rPr>
          <w:iCs/>
          <w:sz w:val="28"/>
        </w:rPr>
      </w:pPr>
      <w:r w:rsidRPr="003A0087">
        <w:rPr>
          <w:sz w:val="28"/>
        </w:rPr>
        <w:t>применение современных технических средств оборудования пешеходных переходов (дорожных знаков на желтом фоне, цветной разметки, светофоров Т.7 и др.).</w:t>
      </w:r>
    </w:p>
    <w:p w:rsidR="00B41142" w:rsidRPr="0077170F" w:rsidRDefault="00B41142" w:rsidP="00B41142">
      <w:pPr>
        <w:ind w:left="567" w:right="255" w:firstLine="851"/>
        <w:rPr>
          <w:iCs/>
          <w:sz w:val="28"/>
        </w:rPr>
      </w:pPr>
      <w:r w:rsidRPr="0077170F">
        <w:rPr>
          <w:iCs/>
          <w:sz w:val="28"/>
        </w:rPr>
        <w:t xml:space="preserve">Данные о ДТП в г. Бодайбо  показывают, что распределение ДТП по месяцам, дням недели и времени суток крайне неравномерно: наибольшее количество ДТП приходится на летний период и ноябрь-декабрь, на последние дни недели и </w:t>
      </w:r>
      <w:r w:rsidRPr="0077170F">
        <w:rPr>
          <w:sz w:val="28"/>
        </w:rPr>
        <w:t xml:space="preserve"> среду</w:t>
      </w:r>
      <w:r w:rsidRPr="0077170F">
        <w:rPr>
          <w:iCs/>
          <w:sz w:val="28"/>
        </w:rPr>
        <w:t xml:space="preserve"> и в часы «пик». Наиболее опасными по тяжести последствий являются часы «пик».</w:t>
      </w:r>
    </w:p>
    <w:p w:rsidR="00B41142" w:rsidRPr="0077170F" w:rsidRDefault="00B41142" w:rsidP="00B41142">
      <w:pPr>
        <w:ind w:left="567" w:right="255" w:firstLine="851"/>
        <w:rPr>
          <w:i/>
          <w:sz w:val="28"/>
        </w:rPr>
      </w:pPr>
      <w:r w:rsidRPr="0077170F">
        <w:rPr>
          <w:iCs/>
          <w:sz w:val="28"/>
        </w:rPr>
        <w:t xml:space="preserve">Для снижения числа ДТП по этим причинам необходимо устранение недостатков в благоустройстве города.  </w:t>
      </w:r>
    </w:p>
    <w:p w:rsidR="00B41142" w:rsidRPr="0077170F" w:rsidRDefault="00B41142" w:rsidP="00B41142">
      <w:pPr>
        <w:ind w:left="567" w:right="255" w:firstLine="851"/>
        <w:rPr>
          <w:sz w:val="28"/>
          <w:szCs w:val="28"/>
        </w:rPr>
      </w:pPr>
      <w:r w:rsidRPr="0077170F">
        <w:rPr>
          <w:iCs/>
          <w:sz w:val="28"/>
        </w:rPr>
        <w:t xml:space="preserve">Помимо этого необходимо активно внедрять </w:t>
      </w:r>
      <w:r w:rsidRPr="0077170F">
        <w:rPr>
          <w:sz w:val="28"/>
        </w:rPr>
        <w:t xml:space="preserve">автоматизированные системы контроля дорожного движения (АСКДД) для </w:t>
      </w:r>
      <w:r w:rsidRPr="0077170F">
        <w:rPr>
          <w:rStyle w:val="afff6"/>
          <w:sz w:val="28"/>
          <w:szCs w:val="28"/>
        </w:rPr>
        <w:t xml:space="preserve">наблюдения, регистрации </w:t>
      </w:r>
      <w:r w:rsidRPr="0077170F">
        <w:rPr>
          <w:sz w:val="28"/>
          <w:szCs w:val="28"/>
        </w:rPr>
        <w:t xml:space="preserve"> и идентификации транспортных средств </w:t>
      </w:r>
      <w:r w:rsidRPr="0077170F">
        <w:rPr>
          <w:rStyle w:val="afff6"/>
          <w:sz w:val="28"/>
          <w:szCs w:val="28"/>
        </w:rPr>
        <w:t xml:space="preserve">без физического присутствия сотрудников ГИБДД в момент нарушения ПДД. </w:t>
      </w:r>
    </w:p>
    <w:p w:rsidR="003A0087" w:rsidRDefault="003A0087" w:rsidP="00B41142">
      <w:pPr>
        <w:ind w:left="567" w:right="255" w:firstLine="851"/>
        <w:rPr>
          <w:b/>
          <w:i/>
          <w:sz w:val="28"/>
        </w:rPr>
      </w:pPr>
    </w:p>
    <w:p w:rsidR="00B41142" w:rsidRDefault="00B41142" w:rsidP="00B41142">
      <w:pPr>
        <w:ind w:left="567" w:right="255" w:firstLine="851"/>
        <w:rPr>
          <w:b/>
          <w:i/>
          <w:sz w:val="28"/>
        </w:rPr>
      </w:pPr>
      <w:r w:rsidRPr="00A86C5D">
        <w:rPr>
          <w:b/>
          <w:i/>
          <w:sz w:val="28"/>
        </w:rPr>
        <w:t>2.</w:t>
      </w:r>
      <w:r>
        <w:rPr>
          <w:b/>
          <w:i/>
          <w:sz w:val="28"/>
        </w:rPr>
        <w:t>5</w:t>
      </w:r>
      <w:r w:rsidRPr="00A86C5D">
        <w:rPr>
          <w:b/>
          <w:i/>
          <w:sz w:val="28"/>
        </w:rPr>
        <w:t xml:space="preserve"> Анализ организации движения существующей системы городского пассажирского транспорта</w:t>
      </w:r>
    </w:p>
    <w:p w:rsidR="00B41142" w:rsidRPr="005F7202" w:rsidRDefault="00B41142" w:rsidP="00B41142">
      <w:pPr>
        <w:ind w:left="567" w:right="312" w:firstLine="851"/>
        <w:rPr>
          <w:b/>
          <w:i/>
          <w:color w:val="FF0000"/>
          <w:sz w:val="28"/>
        </w:rPr>
      </w:pPr>
    </w:p>
    <w:p w:rsidR="00B41142" w:rsidRDefault="00B41142" w:rsidP="00B41142">
      <w:pPr>
        <w:ind w:left="567" w:right="312" w:firstLine="851"/>
        <w:rPr>
          <w:i/>
          <w:sz w:val="28"/>
        </w:rPr>
      </w:pPr>
      <w:r>
        <w:rPr>
          <w:i/>
          <w:sz w:val="28"/>
        </w:rPr>
        <w:t>2.5.1 Характеристика существующей системы организации движения городского пассажирского транспорта</w:t>
      </w:r>
    </w:p>
    <w:p w:rsidR="00B41142" w:rsidRDefault="00B41142" w:rsidP="00B41142">
      <w:pPr>
        <w:ind w:left="567" w:right="312" w:firstLine="851"/>
        <w:rPr>
          <w:i/>
          <w:sz w:val="28"/>
        </w:rPr>
      </w:pPr>
    </w:p>
    <w:p w:rsidR="00B41142" w:rsidRDefault="00B41142" w:rsidP="00B41142">
      <w:pPr>
        <w:ind w:left="567" w:right="312" w:firstLine="851"/>
        <w:rPr>
          <w:sz w:val="28"/>
        </w:rPr>
      </w:pPr>
      <w:r>
        <w:rPr>
          <w:sz w:val="28"/>
        </w:rPr>
        <w:t xml:space="preserve">Необходимой частью городской инфраструктуры является городской пассажирский транспорт (ГПТ), обеспечивающий жизнедеятельность экономики города и социально-экономические потребности населения. Перевозки пассажиров на городском транспорте, их быстрота, безопасность и экономичность имеют решающее значение для удобства населения. Эффективность этих перевозок, с одной стороны, зависит от качества </w:t>
      </w:r>
      <w:r>
        <w:rPr>
          <w:sz w:val="28"/>
        </w:rPr>
        <w:lastRenderedPageBreak/>
        <w:t>организации их транспортными предприятиями, с другой стороны – от общего уровня организации дорожного движения, так как наземный пассажирский транспорт не имеет изолированных путей сообщения.</w:t>
      </w:r>
    </w:p>
    <w:p w:rsidR="00B41142" w:rsidRDefault="00B41142" w:rsidP="00B41142">
      <w:pPr>
        <w:ind w:left="567" w:right="312" w:firstLine="851"/>
        <w:rPr>
          <w:sz w:val="28"/>
        </w:rPr>
      </w:pPr>
      <w:r>
        <w:rPr>
          <w:sz w:val="28"/>
        </w:rPr>
        <w:t>Необходимыми условиями обеспечения пассажирских перевозок являются:</w:t>
      </w:r>
    </w:p>
    <w:p w:rsidR="00B41142" w:rsidRDefault="00B41142" w:rsidP="0077543B">
      <w:pPr>
        <w:numPr>
          <w:ilvl w:val="0"/>
          <w:numId w:val="38"/>
        </w:numPr>
        <w:tabs>
          <w:tab w:val="clear" w:pos="1211"/>
          <w:tab w:val="num" w:pos="1701"/>
        </w:tabs>
        <w:spacing w:before="60" w:line="240" w:lineRule="auto"/>
        <w:ind w:left="567" w:right="312" w:firstLine="709"/>
        <w:rPr>
          <w:b/>
          <w:i/>
          <w:sz w:val="28"/>
        </w:rPr>
      </w:pPr>
      <w:r>
        <w:rPr>
          <w:sz w:val="28"/>
        </w:rPr>
        <w:t>наличие пассажирских транспортных средств в исправном состоянии, соответствующих объемам и условиям перевозок;</w:t>
      </w:r>
    </w:p>
    <w:p w:rsidR="00B41142" w:rsidRDefault="00B41142" w:rsidP="0077543B">
      <w:pPr>
        <w:numPr>
          <w:ilvl w:val="0"/>
          <w:numId w:val="38"/>
        </w:numPr>
        <w:tabs>
          <w:tab w:val="clear" w:pos="1211"/>
          <w:tab w:val="num" w:pos="1701"/>
        </w:tabs>
        <w:spacing w:before="60" w:line="240" w:lineRule="auto"/>
        <w:ind w:right="312" w:firstLine="992"/>
        <w:rPr>
          <w:b/>
          <w:i/>
          <w:sz w:val="28"/>
        </w:rPr>
      </w:pPr>
      <w:r>
        <w:rPr>
          <w:sz w:val="28"/>
        </w:rPr>
        <w:t>исправные дороги с необходимым обустройством;</w:t>
      </w:r>
    </w:p>
    <w:p w:rsidR="00B41142" w:rsidRDefault="00B41142" w:rsidP="0077543B">
      <w:pPr>
        <w:numPr>
          <w:ilvl w:val="0"/>
          <w:numId w:val="38"/>
        </w:numPr>
        <w:tabs>
          <w:tab w:val="clear" w:pos="1211"/>
          <w:tab w:val="num" w:pos="1701"/>
        </w:tabs>
        <w:spacing w:before="60" w:line="240" w:lineRule="auto"/>
        <w:ind w:right="312" w:firstLine="992"/>
        <w:rPr>
          <w:b/>
          <w:i/>
          <w:sz w:val="28"/>
        </w:rPr>
      </w:pPr>
      <w:r>
        <w:rPr>
          <w:sz w:val="28"/>
        </w:rPr>
        <w:t xml:space="preserve">рациональная организация движения. </w:t>
      </w:r>
    </w:p>
    <w:p w:rsidR="003A0087" w:rsidRDefault="00B41142" w:rsidP="003A0087">
      <w:pPr>
        <w:ind w:left="567" w:right="312" w:firstLine="851"/>
        <w:rPr>
          <w:b/>
          <w:caps/>
          <w:sz w:val="28"/>
        </w:rPr>
      </w:pPr>
      <w:r w:rsidRPr="004710A9">
        <w:rPr>
          <w:sz w:val="28"/>
          <w:szCs w:val="28"/>
        </w:rPr>
        <w:t>Автобусные перевозки пассажиров осуществляются на 3 городских</w:t>
      </w:r>
      <w:r>
        <w:rPr>
          <w:sz w:val="28"/>
          <w:szCs w:val="28"/>
        </w:rPr>
        <w:t>,</w:t>
      </w:r>
      <w:r w:rsidRPr="004710A9">
        <w:rPr>
          <w:sz w:val="28"/>
          <w:szCs w:val="28"/>
        </w:rPr>
        <w:t xml:space="preserve"> 4 пригородных и 4 междугородных маршрутах.</w:t>
      </w:r>
      <w:r>
        <w:rPr>
          <w:sz w:val="28"/>
          <w:szCs w:val="28"/>
        </w:rPr>
        <w:t xml:space="preserve"> </w:t>
      </w:r>
      <w:r w:rsidRPr="00101420">
        <w:rPr>
          <w:sz w:val="28"/>
          <w:szCs w:val="28"/>
        </w:rPr>
        <w:t xml:space="preserve">Сетью транспортных маршрутов охвачены практически все микрорайоны </w:t>
      </w:r>
      <w:r>
        <w:rPr>
          <w:sz w:val="28"/>
          <w:szCs w:val="28"/>
        </w:rPr>
        <w:t>города</w:t>
      </w:r>
      <w:r w:rsidRPr="00101420">
        <w:rPr>
          <w:sz w:val="28"/>
          <w:szCs w:val="28"/>
        </w:rPr>
        <w:t>.</w:t>
      </w:r>
      <w:r w:rsidRPr="00101420">
        <w:rPr>
          <w:bCs/>
          <w:sz w:val="28"/>
        </w:rPr>
        <w:t xml:space="preserve"> </w:t>
      </w:r>
      <w:r>
        <w:rPr>
          <w:bCs/>
          <w:sz w:val="28"/>
          <w:szCs w:val="28"/>
        </w:rPr>
        <w:t>Наименование и номера маршрутов</w:t>
      </w:r>
      <w:r w:rsidRPr="00285C07">
        <w:rPr>
          <w:bCs/>
          <w:sz w:val="28"/>
          <w:szCs w:val="28"/>
        </w:rPr>
        <w:t xml:space="preserve"> </w:t>
      </w:r>
      <w:r>
        <w:rPr>
          <w:bCs/>
          <w:sz w:val="28"/>
          <w:szCs w:val="28"/>
        </w:rPr>
        <w:t xml:space="preserve">ГПТ </w:t>
      </w:r>
      <w:r w:rsidRPr="00285C07">
        <w:rPr>
          <w:bCs/>
          <w:sz w:val="28"/>
          <w:szCs w:val="28"/>
        </w:rPr>
        <w:t xml:space="preserve">г. </w:t>
      </w:r>
      <w:r>
        <w:rPr>
          <w:bCs/>
          <w:sz w:val="28"/>
          <w:szCs w:val="28"/>
        </w:rPr>
        <w:t>Бодайбо</w:t>
      </w:r>
      <w:r w:rsidRPr="000F6A3C">
        <w:rPr>
          <w:sz w:val="28"/>
        </w:rPr>
        <w:t xml:space="preserve"> </w:t>
      </w:r>
      <w:r>
        <w:rPr>
          <w:sz w:val="28"/>
        </w:rPr>
        <w:t>приведены в таблице 2.5.</w:t>
      </w:r>
    </w:p>
    <w:p w:rsidR="00B41142" w:rsidRPr="00C16761" w:rsidRDefault="00B41142" w:rsidP="00B41142">
      <w:pPr>
        <w:pStyle w:val="14"/>
        <w:spacing w:after="0"/>
        <w:ind w:left="567"/>
        <w:jc w:val="left"/>
        <w:rPr>
          <w:b w:val="0"/>
          <w:bCs w:val="0"/>
          <w:caps w:val="0"/>
          <w:sz w:val="28"/>
        </w:rPr>
      </w:pPr>
      <w:r w:rsidRPr="00C16761">
        <w:rPr>
          <w:b w:val="0"/>
          <w:caps w:val="0"/>
          <w:sz w:val="28"/>
        </w:rPr>
        <w:t>Таблица 2.</w:t>
      </w:r>
      <w:r>
        <w:rPr>
          <w:b w:val="0"/>
          <w:caps w:val="0"/>
          <w:sz w:val="28"/>
        </w:rPr>
        <w:t xml:space="preserve">5 </w:t>
      </w:r>
      <w:r w:rsidRPr="00C16761">
        <w:rPr>
          <w:b w:val="0"/>
          <w:caps w:val="0"/>
          <w:sz w:val="28"/>
        </w:rPr>
        <w:t xml:space="preserve">– </w:t>
      </w:r>
      <w:r>
        <w:rPr>
          <w:b w:val="0"/>
          <w:caps w:val="0"/>
          <w:sz w:val="28"/>
        </w:rPr>
        <w:t xml:space="preserve">Маршруты движения  ГПТ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701"/>
        <w:gridCol w:w="1134"/>
        <w:gridCol w:w="2693"/>
        <w:gridCol w:w="3402"/>
      </w:tblGrid>
      <w:tr w:rsidR="00B41142" w:rsidRPr="005F7202" w:rsidTr="00346124">
        <w:trPr>
          <w:trHeight w:val="1127"/>
        </w:trPr>
        <w:tc>
          <w:tcPr>
            <w:tcW w:w="709" w:type="dxa"/>
            <w:vAlign w:val="center"/>
          </w:tcPr>
          <w:p w:rsidR="00B41142" w:rsidRPr="001950AD" w:rsidRDefault="00B41142" w:rsidP="00346124">
            <w:pPr>
              <w:pStyle w:val="af6"/>
              <w:ind w:firstLine="0"/>
              <w:rPr>
                <w:b/>
                <w:szCs w:val="24"/>
              </w:rPr>
            </w:pPr>
            <w:r w:rsidRPr="001950AD">
              <w:rPr>
                <w:szCs w:val="24"/>
              </w:rPr>
              <w:t xml:space="preserve">№ </w:t>
            </w:r>
          </w:p>
        </w:tc>
        <w:tc>
          <w:tcPr>
            <w:tcW w:w="1701" w:type="dxa"/>
            <w:vAlign w:val="center"/>
          </w:tcPr>
          <w:p w:rsidR="00B41142" w:rsidRPr="001950AD" w:rsidRDefault="00B41142" w:rsidP="00346124">
            <w:pPr>
              <w:pStyle w:val="af6"/>
              <w:ind w:firstLine="0"/>
              <w:jc w:val="center"/>
              <w:rPr>
                <w:b/>
                <w:szCs w:val="24"/>
              </w:rPr>
            </w:pPr>
            <w:r w:rsidRPr="001950AD">
              <w:rPr>
                <w:szCs w:val="24"/>
              </w:rPr>
              <w:t>Наименование маршрута</w:t>
            </w:r>
          </w:p>
        </w:tc>
        <w:tc>
          <w:tcPr>
            <w:tcW w:w="1134" w:type="dxa"/>
            <w:vAlign w:val="center"/>
          </w:tcPr>
          <w:p w:rsidR="00B41142" w:rsidRPr="001950AD" w:rsidRDefault="00B41142" w:rsidP="00346124">
            <w:pPr>
              <w:pStyle w:val="af6"/>
              <w:ind w:firstLine="0"/>
              <w:jc w:val="center"/>
              <w:rPr>
                <w:b/>
                <w:szCs w:val="24"/>
              </w:rPr>
            </w:pPr>
            <w:r w:rsidRPr="001950AD">
              <w:rPr>
                <w:szCs w:val="24"/>
              </w:rPr>
              <w:t>Протяженность, км</w:t>
            </w:r>
          </w:p>
        </w:tc>
        <w:tc>
          <w:tcPr>
            <w:tcW w:w="2693" w:type="dxa"/>
            <w:vAlign w:val="center"/>
          </w:tcPr>
          <w:p w:rsidR="00B41142" w:rsidRPr="001950AD" w:rsidRDefault="00B41142" w:rsidP="00346124">
            <w:pPr>
              <w:pStyle w:val="af6"/>
              <w:ind w:firstLine="0"/>
              <w:jc w:val="center"/>
              <w:rPr>
                <w:b/>
                <w:szCs w:val="24"/>
              </w:rPr>
            </w:pPr>
            <w:r>
              <w:rPr>
                <w:szCs w:val="24"/>
              </w:rPr>
              <w:t>Наименование магистралей на пути следования</w:t>
            </w:r>
          </w:p>
        </w:tc>
        <w:tc>
          <w:tcPr>
            <w:tcW w:w="3402" w:type="dxa"/>
            <w:vAlign w:val="center"/>
          </w:tcPr>
          <w:p w:rsidR="00B41142" w:rsidRPr="001950AD" w:rsidRDefault="00B41142" w:rsidP="00346124">
            <w:pPr>
              <w:pStyle w:val="af6"/>
              <w:ind w:firstLine="0"/>
              <w:jc w:val="center"/>
              <w:rPr>
                <w:b/>
                <w:szCs w:val="24"/>
              </w:rPr>
            </w:pPr>
            <w:r w:rsidRPr="001950AD">
              <w:rPr>
                <w:szCs w:val="24"/>
              </w:rPr>
              <w:t>Особые условия</w:t>
            </w:r>
          </w:p>
        </w:tc>
      </w:tr>
      <w:tr w:rsidR="00B41142" w:rsidRPr="008F206D" w:rsidTr="00346124">
        <w:tc>
          <w:tcPr>
            <w:tcW w:w="709" w:type="dxa"/>
            <w:vAlign w:val="center"/>
          </w:tcPr>
          <w:p w:rsidR="00B41142" w:rsidRPr="001950AD" w:rsidRDefault="00B41142" w:rsidP="00346124">
            <w:pPr>
              <w:pStyle w:val="af6"/>
              <w:ind w:firstLine="0"/>
              <w:jc w:val="center"/>
              <w:rPr>
                <w:b/>
                <w:szCs w:val="24"/>
              </w:rPr>
            </w:pPr>
            <w:r w:rsidRPr="001950AD">
              <w:rPr>
                <w:szCs w:val="24"/>
              </w:rPr>
              <w:t>1</w:t>
            </w:r>
          </w:p>
        </w:tc>
        <w:tc>
          <w:tcPr>
            <w:tcW w:w="1701" w:type="dxa"/>
            <w:vAlign w:val="center"/>
          </w:tcPr>
          <w:p w:rsidR="00B41142" w:rsidRPr="001950AD" w:rsidRDefault="00B41142" w:rsidP="00346124">
            <w:pPr>
              <w:pStyle w:val="af6"/>
              <w:ind w:firstLine="0"/>
              <w:jc w:val="left"/>
              <w:rPr>
                <w:b/>
                <w:szCs w:val="24"/>
              </w:rPr>
            </w:pPr>
            <w:r w:rsidRPr="001950AD">
              <w:rPr>
                <w:szCs w:val="24"/>
              </w:rPr>
              <w:t>КПД – ГИБДД</w:t>
            </w:r>
          </w:p>
        </w:tc>
        <w:tc>
          <w:tcPr>
            <w:tcW w:w="1134" w:type="dxa"/>
            <w:vAlign w:val="center"/>
          </w:tcPr>
          <w:p w:rsidR="00B41142" w:rsidRPr="001950AD" w:rsidRDefault="00B41142" w:rsidP="00346124">
            <w:pPr>
              <w:pStyle w:val="af6"/>
              <w:ind w:firstLine="0"/>
              <w:jc w:val="center"/>
              <w:rPr>
                <w:b/>
                <w:szCs w:val="24"/>
              </w:rPr>
            </w:pPr>
            <w:r>
              <w:rPr>
                <w:szCs w:val="24"/>
              </w:rPr>
              <w:t>9</w:t>
            </w:r>
            <w:r w:rsidRPr="001950AD">
              <w:rPr>
                <w:szCs w:val="24"/>
              </w:rPr>
              <w:t>,7</w:t>
            </w:r>
          </w:p>
        </w:tc>
        <w:tc>
          <w:tcPr>
            <w:tcW w:w="2693" w:type="dxa"/>
            <w:vAlign w:val="center"/>
          </w:tcPr>
          <w:p w:rsidR="00B41142" w:rsidRPr="001950AD" w:rsidRDefault="00B41142" w:rsidP="00346124">
            <w:pPr>
              <w:pStyle w:val="af6"/>
              <w:ind w:firstLine="0"/>
              <w:jc w:val="left"/>
              <w:rPr>
                <w:b/>
                <w:szCs w:val="24"/>
              </w:rPr>
            </w:pPr>
            <w:r>
              <w:rPr>
                <w:szCs w:val="24"/>
              </w:rPr>
              <w:t>Первомайская, Аэропортовая, Урицкого, 30 лет Победы, Стояновича, Техническая, Сибирская, Солнечная</w:t>
            </w:r>
          </w:p>
        </w:tc>
        <w:tc>
          <w:tcPr>
            <w:tcW w:w="3402" w:type="dxa"/>
          </w:tcPr>
          <w:p w:rsidR="00B41142" w:rsidRPr="008F206D" w:rsidRDefault="00B41142" w:rsidP="00346124">
            <w:pPr>
              <w:pStyle w:val="af6"/>
              <w:ind w:firstLine="0"/>
              <w:jc w:val="center"/>
              <w:rPr>
                <w:b/>
                <w:szCs w:val="24"/>
              </w:rPr>
            </w:pPr>
            <w:r w:rsidRPr="008F206D">
              <w:t xml:space="preserve">Регулярные перевозки </w:t>
            </w:r>
          </w:p>
        </w:tc>
      </w:tr>
      <w:tr w:rsidR="00ED324A" w:rsidRPr="005F7202" w:rsidTr="00ED324A">
        <w:tc>
          <w:tcPr>
            <w:tcW w:w="709"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center"/>
              <w:rPr>
                <w:szCs w:val="24"/>
              </w:rPr>
            </w:pPr>
            <w:r w:rsidRPr="001950AD">
              <w:rPr>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left"/>
              <w:rPr>
                <w:szCs w:val="24"/>
              </w:rPr>
            </w:pPr>
            <w:r w:rsidRPr="001950AD">
              <w:rPr>
                <w:szCs w:val="24"/>
              </w:rPr>
              <w:t>КПД – ГИБДД</w:t>
            </w:r>
          </w:p>
        </w:tc>
        <w:tc>
          <w:tcPr>
            <w:tcW w:w="1134"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center"/>
              <w:rPr>
                <w:szCs w:val="24"/>
              </w:rPr>
            </w:pPr>
            <w:r w:rsidRPr="001950AD">
              <w:rPr>
                <w:szCs w:val="24"/>
              </w:rPr>
              <w:t>10,2</w:t>
            </w:r>
          </w:p>
        </w:tc>
        <w:tc>
          <w:tcPr>
            <w:tcW w:w="2693"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left"/>
              <w:rPr>
                <w:szCs w:val="24"/>
              </w:rPr>
            </w:pPr>
            <w:r>
              <w:rPr>
                <w:szCs w:val="24"/>
              </w:rPr>
              <w:t>Первомайская, Аэропортовая, А.Сергеева , Р.Люксембург. Октябрьская, О.Кошевого, Урицкого, Мира, Иркутская, Техническая, Сибирская, Солнечная</w:t>
            </w:r>
          </w:p>
        </w:tc>
        <w:tc>
          <w:tcPr>
            <w:tcW w:w="3402" w:type="dxa"/>
            <w:tcBorders>
              <w:top w:val="single" w:sz="4" w:space="0" w:color="auto"/>
              <w:left w:val="single" w:sz="4" w:space="0" w:color="auto"/>
              <w:bottom w:val="single" w:sz="4" w:space="0" w:color="auto"/>
              <w:right w:val="single" w:sz="4" w:space="0" w:color="auto"/>
            </w:tcBorders>
          </w:tcPr>
          <w:p w:rsidR="00ED324A" w:rsidRPr="00ED324A" w:rsidRDefault="00ED324A" w:rsidP="00ED324A">
            <w:pPr>
              <w:pStyle w:val="af6"/>
              <w:ind w:firstLine="0"/>
              <w:jc w:val="center"/>
            </w:pPr>
            <w:r w:rsidRPr="008F206D">
              <w:t xml:space="preserve">Регулярные перевозки </w:t>
            </w:r>
          </w:p>
        </w:tc>
      </w:tr>
      <w:tr w:rsidR="00ED324A" w:rsidRPr="005F7202" w:rsidTr="00ED324A">
        <w:tc>
          <w:tcPr>
            <w:tcW w:w="709"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center"/>
              <w:rPr>
                <w:szCs w:val="24"/>
              </w:rPr>
            </w:pPr>
            <w:r w:rsidRPr="001950AD">
              <w:rPr>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left"/>
              <w:rPr>
                <w:szCs w:val="24"/>
              </w:rPr>
            </w:pPr>
            <w:r w:rsidRPr="001950AD">
              <w:rPr>
                <w:szCs w:val="24"/>
              </w:rPr>
              <w:t xml:space="preserve">Аэропорт –  мкрн. Бисяга </w:t>
            </w:r>
          </w:p>
        </w:tc>
        <w:tc>
          <w:tcPr>
            <w:tcW w:w="1134"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center"/>
              <w:rPr>
                <w:szCs w:val="24"/>
              </w:rPr>
            </w:pPr>
            <w:r w:rsidRPr="001950AD">
              <w:rPr>
                <w:szCs w:val="24"/>
              </w:rPr>
              <w:t>5,2</w:t>
            </w:r>
          </w:p>
        </w:tc>
        <w:tc>
          <w:tcPr>
            <w:tcW w:w="2693"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left"/>
              <w:rPr>
                <w:szCs w:val="24"/>
              </w:rPr>
            </w:pPr>
            <w:r>
              <w:rPr>
                <w:szCs w:val="24"/>
              </w:rPr>
              <w:t>Первомайская, Аэропортовая, Урицкого, Стояновича</w:t>
            </w:r>
          </w:p>
        </w:tc>
        <w:tc>
          <w:tcPr>
            <w:tcW w:w="3402" w:type="dxa"/>
            <w:tcBorders>
              <w:top w:val="single" w:sz="4" w:space="0" w:color="auto"/>
              <w:left w:val="single" w:sz="4" w:space="0" w:color="auto"/>
              <w:bottom w:val="single" w:sz="4" w:space="0" w:color="auto"/>
              <w:right w:val="single" w:sz="4" w:space="0" w:color="auto"/>
            </w:tcBorders>
          </w:tcPr>
          <w:p w:rsidR="00ED324A" w:rsidRPr="00ED324A" w:rsidRDefault="00ED324A" w:rsidP="00ED324A">
            <w:pPr>
              <w:pStyle w:val="af6"/>
              <w:ind w:firstLine="0"/>
              <w:jc w:val="center"/>
            </w:pPr>
            <w:r w:rsidRPr="00ED324A">
              <w:t>Сезонный. Движение осуществляется в зимний период по ледовой переправе через р. Витим.</w:t>
            </w:r>
          </w:p>
        </w:tc>
      </w:tr>
      <w:tr w:rsidR="00ED324A" w:rsidRPr="005F7202" w:rsidTr="00ED324A">
        <w:tc>
          <w:tcPr>
            <w:tcW w:w="709"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center"/>
              <w:rPr>
                <w:szCs w:val="24"/>
              </w:rPr>
            </w:pPr>
            <w:r w:rsidRPr="001950AD">
              <w:rPr>
                <w:szCs w:val="24"/>
              </w:rPr>
              <w:t>100</w:t>
            </w:r>
          </w:p>
        </w:tc>
        <w:tc>
          <w:tcPr>
            <w:tcW w:w="1701"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left"/>
              <w:rPr>
                <w:szCs w:val="24"/>
              </w:rPr>
            </w:pPr>
            <w:r w:rsidRPr="001950AD">
              <w:rPr>
                <w:szCs w:val="24"/>
              </w:rPr>
              <w:t>Автостанция – ЛПХ</w:t>
            </w:r>
          </w:p>
        </w:tc>
        <w:tc>
          <w:tcPr>
            <w:tcW w:w="1134"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center"/>
              <w:rPr>
                <w:szCs w:val="24"/>
              </w:rPr>
            </w:pPr>
            <w:r w:rsidRPr="001950AD">
              <w:rPr>
                <w:szCs w:val="24"/>
              </w:rPr>
              <w:t>8,2</w:t>
            </w:r>
          </w:p>
        </w:tc>
        <w:tc>
          <w:tcPr>
            <w:tcW w:w="2693" w:type="dxa"/>
            <w:tcBorders>
              <w:top w:val="single" w:sz="4" w:space="0" w:color="auto"/>
              <w:left w:val="single" w:sz="4" w:space="0" w:color="auto"/>
              <w:bottom w:val="single" w:sz="4" w:space="0" w:color="auto"/>
              <w:right w:val="single" w:sz="4" w:space="0" w:color="auto"/>
            </w:tcBorders>
            <w:vAlign w:val="center"/>
          </w:tcPr>
          <w:p w:rsidR="00ED324A" w:rsidRPr="00ED324A" w:rsidRDefault="00ED324A" w:rsidP="00ED324A">
            <w:pPr>
              <w:pStyle w:val="af6"/>
              <w:ind w:firstLine="0"/>
              <w:jc w:val="left"/>
              <w:rPr>
                <w:szCs w:val="24"/>
              </w:rPr>
            </w:pPr>
            <w:r>
              <w:rPr>
                <w:szCs w:val="24"/>
              </w:rPr>
              <w:t xml:space="preserve">П.Поручикова, Урицкого, Мира. А.Сергеева, </w:t>
            </w:r>
          </w:p>
          <w:p w:rsidR="00ED324A" w:rsidRPr="00ED324A" w:rsidRDefault="00ED324A" w:rsidP="00ED324A">
            <w:pPr>
              <w:pStyle w:val="af6"/>
              <w:ind w:firstLine="0"/>
              <w:jc w:val="left"/>
              <w:rPr>
                <w:szCs w:val="24"/>
              </w:rPr>
            </w:pPr>
          </w:p>
        </w:tc>
        <w:tc>
          <w:tcPr>
            <w:tcW w:w="3402" w:type="dxa"/>
            <w:tcBorders>
              <w:top w:val="single" w:sz="4" w:space="0" w:color="auto"/>
              <w:left w:val="single" w:sz="4" w:space="0" w:color="auto"/>
              <w:bottom w:val="single" w:sz="4" w:space="0" w:color="auto"/>
              <w:right w:val="single" w:sz="4" w:space="0" w:color="auto"/>
            </w:tcBorders>
          </w:tcPr>
          <w:p w:rsidR="00ED324A" w:rsidRPr="00ED324A" w:rsidRDefault="00ED324A" w:rsidP="00ED324A">
            <w:pPr>
              <w:pStyle w:val="af6"/>
              <w:ind w:firstLine="0"/>
              <w:jc w:val="center"/>
            </w:pPr>
            <w:r w:rsidRPr="00ED324A">
              <w:t xml:space="preserve">Дачный </w:t>
            </w:r>
          </w:p>
        </w:tc>
      </w:tr>
    </w:tbl>
    <w:p w:rsidR="003A0087" w:rsidRDefault="003A0087">
      <w:r>
        <w:br w:type="page"/>
      </w:r>
    </w:p>
    <w:p w:rsidR="003A0087" w:rsidRPr="00C16761" w:rsidRDefault="003A0087" w:rsidP="003A0087">
      <w:pPr>
        <w:pStyle w:val="14"/>
        <w:spacing w:after="0"/>
        <w:ind w:left="567"/>
        <w:jc w:val="left"/>
        <w:rPr>
          <w:b w:val="0"/>
          <w:bCs w:val="0"/>
          <w:caps w:val="0"/>
          <w:sz w:val="28"/>
        </w:rPr>
      </w:pPr>
      <w:r>
        <w:rPr>
          <w:b w:val="0"/>
          <w:caps w:val="0"/>
          <w:sz w:val="28"/>
        </w:rPr>
        <w:lastRenderedPageBreak/>
        <w:t>Продолжение т</w:t>
      </w:r>
      <w:r w:rsidRPr="00C16761">
        <w:rPr>
          <w:b w:val="0"/>
          <w:caps w:val="0"/>
          <w:sz w:val="28"/>
        </w:rPr>
        <w:t>аблиц</w:t>
      </w:r>
      <w:r>
        <w:rPr>
          <w:b w:val="0"/>
          <w:caps w:val="0"/>
          <w:sz w:val="28"/>
        </w:rPr>
        <w:t>ы</w:t>
      </w:r>
      <w:r w:rsidRPr="00C16761">
        <w:rPr>
          <w:b w:val="0"/>
          <w:caps w:val="0"/>
          <w:sz w:val="28"/>
        </w:rPr>
        <w:t xml:space="preserve"> 2.</w:t>
      </w:r>
      <w:r>
        <w:rPr>
          <w:b w:val="0"/>
          <w:caps w:val="0"/>
          <w:sz w:val="28"/>
        </w:rPr>
        <w:t xml:space="preserve">5 </w:t>
      </w:r>
      <w:r w:rsidRPr="00C16761">
        <w:rPr>
          <w:b w:val="0"/>
          <w:caps w:val="0"/>
          <w:sz w:val="28"/>
        </w:rPr>
        <w:t xml:space="preserve">– </w:t>
      </w:r>
      <w:r>
        <w:rPr>
          <w:b w:val="0"/>
          <w:caps w:val="0"/>
          <w:sz w:val="28"/>
        </w:rPr>
        <w:t xml:space="preserve">Маршруты движения  ГПТ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701"/>
        <w:gridCol w:w="1134"/>
        <w:gridCol w:w="2693"/>
        <w:gridCol w:w="3402"/>
      </w:tblGrid>
      <w:tr w:rsidR="003A0087" w:rsidRPr="005F7202" w:rsidTr="00ED324A">
        <w:trPr>
          <w:trHeight w:val="1127"/>
        </w:trPr>
        <w:tc>
          <w:tcPr>
            <w:tcW w:w="709" w:type="dxa"/>
            <w:vAlign w:val="center"/>
          </w:tcPr>
          <w:p w:rsidR="003A0087" w:rsidRPr="001950AD" w:rsidRDefault="003A0087" w:rsidP="00ED324A">
            <w:pPr>
              <w:pStyle w:val="af6"/>
              <w:ind w:firstLine="0"/>
              <w:rPr>
                <w:b/>
                <w:szCs w:val="24"/>
              </w:rPr>
            </w:pPr>
            <w:r w:rsidRPr="001950AD">
              <w:rPr>
                <w:szCs w:val="24"/>
              </w:rPr>
              <w:t xml:space="preserve">№ </w:t>
            </w:r>
          </w:p>
        </w:tc>
        <w:tc>
          <w:tcPr>
            <w:tcW w:w="1701" w:type="dxa"/>
            <w:vAlign w:val="center"/>
          </w:tcPr>
          <w:p w:rsidR="003A0087" w:rsidRPr="001950AD" w:rsidRDefault="003A0087" w:rsidP="00ED324A">
            <w:pPr>
              <w:pStyle w:val="af6"/>
              <w:ind w:firstLine="0"/>
              <w:jc w:val="center"/>
              <w:rPr>
                <w:b/>
                <w:szCs w:val="24"/>
              </w:rPr>
            </w:pPr>
            <w:r w:rsidRPr="001950AD">
              <w:rPr>
                <w:szCs w:val="24"/>
              </w:rPr>
              <w:t>Наименование маршрута</w:t>
            </w:r>
          </w:p>
        </w:tc>
        <w:tc>
          <w:tcPr>
            <w:tcW w:w="1134" w:type="dxa"/>
            <w:vAlign w:val="center"/>
          </w:tcPr>
          <w:p w:rsidR="003A0087" w:rsidRPr="001950AD" w:rsidRDefault="003A0087" w:rsidP="00ED324A">
            <w:pPr>
              <w:pStyle w:val="af6"/>
              <w:ind w:firstLine="0"/>
              <w:jc w:val="center"/>
              <w:rPr>
                <w:b/>
                <w:szCs w:val="24"/>
              </w:rPr>
            </w:pPr>
            <w:r w:rsidRPr="001950AD">
              <w:rPr>
                <w:szCs w:val="24"/>
              </w:rPr>
              <w:t>Протяженность, км</w:t>
            </w:r>
          </w:p>
        </w:tc>
        <w:tc>
          <w:tcPr>
            <w:tcW w:w="2693" w:type="dxa"/>
            <w:vAlign w:val="center"/>
          </w:tcPr>
          <w:p w:rsidR="003A0087" w:rsidRPr="001950AD" w:rsidRDefault="003A0087" w:rsidP="00ED324A">
            <w:pPr>
              <w:pStyle w:val="af6"/>
              <w:ind w:firstLine="0"/>
              <w:jc w:val="center"/>
              <w:rPr>
                <w:b/>
                <w:szCs w:val="24"/>
              </w:rPr>
            </w:pPr>
            <w:r>
              <w:rPr>
                <w:szCs w:val="24"/>
              </w:rPr>
              <w:t>Наименование магистралей на пути следования</w:t>
            </w:r>
          </w:p>
        </w:tc>
        <w:tc>
          <w:tcPr>
            <w:tcW w:w="3402" w:type="dxa"/>
            <w:vAlign w:val="center"/>
          </w:tcPr>
          <w:p w:rsidR="003A0087" w:rsidRPr="001950AD" w:rsidRDefault="003A0087" w:rsidP="00ED324A">
            <w:pPr>
              <w:pStyle w:val="af6"/>
              <w:ind w:firstLine="0"/>
              <w:jc w:val="center"/>
              <w:rPr>
                <w:b/>
                <w:szCs w:val="24"/>
              </w:rPr>
            </w:pPr>
            <w:r w:rsidRPr="001950AD">
              <w:rPr>
                <w:szCs w:val="24"/>
              </w:rPr>
              <w:t>Особые условия</w:t>
            </w:r>
          </w:p>
        </w:tc>
      </w:tr>
      <w:tr w:rsidR="00B41142" w:rsidRPr="005F7202" w:rsidTr="00346124">
        <w:trPr>
          <w:trHeight w:val="163"/>
        </w:trPr>
        <w:tc>
          <w:tcPr>
            <w:tcW w:w="709" w:type="dxa"/>
            <w:vAlign w:val="center"/>
          </w:tcPr>
          <w:p w:rsidR="00B41142" w:rsidRPr="001950AD" w:rsidRDefault="00B41142" w:rsidP="00346124">
            <w:pPr>
              <w:pStyle w:val="af6"/>
              <w:ind w:firstLine="0"/>
              <w:jc w:val="center"/>
              <w:rPr>
                <w:b/>
                <w:szCs w:val="24"/>
              </w:rPr>
            </w:pPr>
            <w:r w:rsidRPr="001950AD">
              <w:rPr>
                <w:szCs w:val="24"/>
              </w:rPr>
              <w:t>101</w:t>
            </w:r>
          </w:p>
        </w:tc>
        <w:tc>
          <w:tcPr>
            <w:tcW w:w="1701" w:type="dxa"/>
            <w:vAlign w:val="center"/>
          </w:tcPr>
          <w:p w:rsidR="00B41142" w:rsidRPr="001950AD" w:rsidRDefault="00B41142" w:rsidP="00346124">
            <w:pPr>
              <w:pStyle w:val="af6"/>
              <w:ind w:firstLine="0"/>
              <w:jc w:val="left"/>
              <w:rPr>
                <w:b/>
                <w:szCs w:val="24"/>
              </w:rPr>
            </w:pPr>
            <w:r w:rsidRPr="001950AD">
              <w:rPr>
                <w:szCs w:val="24"/>
              </w:rPr>
              <w:t>Бодайбо – Балахнинский</w:t>
            </w:r>
          </w:p>
        </w:tc>
        <w:tc>
          <w:tcPr>
            <w:tcW w:w="1134" w:type="dxa"/>
            <w:vAlign w:val="center"/>
          </w:tcPr>
          <w:p w:rsidR="00B41142" w:rsidRPr="001950AD" w:rsidRDefault="00B41142" w:rsidP="00346124">
            <w:pPr>
              <w:pStyle w:val="af6"/>
              <w:ind w:firstLine="0"/>
              <w:jc w:val="center"/>
              <w:rPr>
                <w:b/>
                <w:szCs w:val="24"/>
              </w:rPr>
            </w:pPr>
            <w:r>
              <w:rPr>
                <w:szCs w:val="24"/>
              </w:rPr>
              <w:t>29,2</w:t>
            </w:r>
          </w:p>
        </w:tc>
        <w:tc>
          <w:tcPr>
            <w:tcW w:w="2693" w:type="dxa"/>
          </w:tcPr>
          <w:p w:rsidR="00B41142" w:rsidRPr="001950AD" w:rsidRDefault="00B41142" w:rsidP="00346124">
            <w:pPr>
              <w:pStyle w:val="af6"/>
              <w:ind w:firstLine="0"/>
              <w:jc w:val="left"/>
              <w:rPr>
                <w:b/>
                <w:szCs w:val="24"/>
              </w:rPr>
            </w:pPr>
          </w:p>
        </w:tc>
        <w:tc>
          <w:tcPr>
            <w:tcW w:w="3402" w:type="dxa"/>
          </w:tcPr>
          <w:p w:rsidR="00B41142" w:rsidRPr="001950AD" w:rsidRDefault="00B41142" w:rsidP="00346124">
            <w:pPr>
              <w:pStyle w:val="af6"/>
              <w:ind w:firstLine="0"/>
              <w:jc w:val="left"/>
              <w:rPr>
                <w:b/>
                <w:szCs w:val="24"/>
              </w:rPr>
            </w:pPr>
          </w:p>
        </w:tc>
      </w:tr>
      <w:tr w:rsidR="00B41142" w:rsidRPr="005F7202" w:rsidTr="00346124">
        <w:trPr>
          <w:trHeight w:val="462"/>
        </w:trPr>
        <w:tc>
          <w:tcPr>
            <w:tcW w:w="709" w:type="dxa"/>
            <w:vAlign w:val="center"/>
          </w:tcPr>
          <w:p w:rsidR="00B41142" w:rsidRPr="001950AD" w:rsidRDefault="00B41142" w:rsidP="00346124">
            <w:pPr>
              <w:pStyle w:val="af6"/>
              <w:ind w:firstLine="0"/>
              <w:jc w:val="center"/>
              <w:rPr>
                <w:b/>
                <w:szCs w:val="24"/>
              </w:rPr>
            </w:pPr>
            <w:r w:rsidRPr="001950AD">
              <w:rPr>
                <w:szCs w:val="24"/>
              </w:rPr>
              <w:t>102</w:t>
            </w:r>
          </w:p>
        </w:tc>
        <w:tc>
          <w:tcPr>
            <w:tcW w:w="1701" w:type="dxa"/>
            <w:vAlign w:val="center"/>
          </w:tcPr>
          <w:p w:rsidR="00B41142" w:rsidRPr="001950AD" w:rsidRDefault="00B41142" w:rsidP="00346124">
            <w:pPr>
              <w:pStyle w:val="af6"/>
              <w:ind w:firstLine="0"/>
              <w:jc w:val="left"/>
              <w:rPr>
                <w:b/>
                <w:szCs w:val="24"/>
              </w:rPr>
            </w:pPr>
            <w:r w:rsidRPr="001950AD">
              <w:rPr>
                <w:szCs w:val="24"/>
              </w:rPr>
              <w:t>«Бодайбо – Мамакан»</w:t>
            </w:r>
          </w:p>
        </w:tc>
        <w:tc>
          <w:tcPr>
            <w:tcW w:w="1134" w:type="dxa"/>
            <w:vAlign w:val="center"/>
          </w:tcPr>
          <w:p w:rsidR="00B41142" w:rsidRPr="001950AD" w:rsidRDefault="00B41142" w:rsidP="00346124">
            <w:pPr>
              <w:pStyle w:val="af6"/>
              <w:ind w:firstLine="0"/>
              <w:jc w:val="center"/>
              <w:rPr>
                <w:b/>
                <w:szCs w:val="24"/>
              </w:rPr>
            </w:pPr>
            <w:r>
              <w:rPr>
                <w:szCs w:val="24"/>
              </w:rPr>
              <w:t>23,0</w:t>
            </w:r>
          </w:p>
        </w:tc>
        <w:tc>
          <w:tcPr>
            <w:tcW w:w="2693" w:type="dxa"/>
          </w:tcPr>
          <w:p w:rsidR="00B41142" w:rsidRPr="001950AD" w:rsidRDefault="00B41142" w:rsidP="00346124">
            <w:pPr>
              <w:pStyle w:val="af6"/>
              <w:ind w:firstLine="0"/>
              <w:jc w:val="left"/>
              <w:rPr>
                <w:b/>
                <w:szCs w:val="24"/>
              </w:rPr>
            </w:pPr>
          </w:p>
        </w:tc>
        <w:tc>
          <w:tcPr>
            <w:tcW w:w="3402" w:type="dxa"/>
          </w:tcPr>
          <w:p w:rsidR="00B41142" w:rsidRPr="001950AD" w:rsidRDefault="00B41142" w:rsidP="00346124">
            <w:pPr>
              <w:pStyle w:val="af6"/>
              <w:ind w:firstLine="0"/>
              <w:jc w:val="left"/>
              <w:rPr>
                <w:b/>
                <w:szCs w:val="24"/>
              </w:rPr>
            </w:pPr>
            <w:r>
              <w:rPr>
                <w:szCs w:val="24"/>
              </w:rPr>
              <w:t>Сезонный</w:t>
            </w:r>
            <w:r w:rsidRPr="001950AD">
              <w:rPr>
                <w:szCs w:val="24"/>
              </w:rPr>
              <w:t>. При отсутствии ледовой или паромной переправы через р. Витим движение осуществляется до Взвоза р. Витим.</w:t>
            </w:r>
          </w:p>
        </w:tc>
      </w:tr>
      <w:tr w:rsidR="00B41142" w:rsidRPr="005F7202" w:rsidTr="00346124">
        <w:trPr>
          <w:trHeight w:val="177"/>
        </w:trPr>
        <w:tc>
          <w:tcPr>
            <w:tcW w:w="709" w:type="dxa"/>
            <w:vAlign w:val="center"/>
          </w:tcPr>
          <w:p w:rsidR="00B41142" w:rsidRPr="001950AD" w:rsidRDefault="00B41142" w:rsidP="00346124">
            <w:pPr>
              <w:pStyle w:val="af6"/>
              <w:ind w:firstLine="0"/>
              <w:jc w:val="center"/>
              <w:rPr>
                <w:b/>
                <w:szCs w:val="24"/>
              </w:rPr>
            </w:pPr>
            <w:r w:rsidRPr="001950AD">
              <w:rPr>
                <w:szCs w:val="24"/>
              </w:rPr>
              <w:t>500</w:t>
            </w:r>
          </w:p>
        </w:tc>
        <w:tc>
          <w:tcPr>
            <w:tcW w:w="1701" w:type="dxa"/>
            <w:vAlign w:val="center"/>
          </w:tcPr>
          <w:p w:rsidR="00B41142" w:rsidRPr="001950AD" w:rsidRDefault="00B41142" w:rsidP="00346124">
            <w:pPr>
              <w:pStyle w:val="af6"/>
              <w:ind w:firstLine="0"/>
              <w:jc w:val="left"/>
              <w:rPr>
                <w:b/>
                <w:szCs w:val="24"/>
              </w:rPr>
            </w:pPr>
            <w:r w:rsidRPr="001950AD">
              <w:rPr>
                <w:szCs w:val="24"/>
              </w:rPr>
              <w:t>Бодайбо – Артемовский</w:t>
            </w:r>
          </w:p>
        </w:tc>
        <w:tc>
          <w:tcPr>
            <w:tcW w:w="1134" w:type="dxa"/>
            <w:vAlign w:val="center"/>
          </w:tcPr>
          <w:p w:rsidR="00B41142" w:rsidRPr="001950AD" w:rsidRDefault="00B41142" w:rsidP="00346124">
            <w:pPr>
              <w:pStyle w:val="af6"/>
              <w:rPr>
                <w:b/>
                <w:szCs w:val="24"/>
              </w:rPr>
            </w:pPr>
            <w:r>
              <w:rPr>
                <w:szCs w:val="24"/>
              </w:rPr>
              <w:t>79,0</w:t>
            </w:r>
          </w:p>
        </w:tc>
        <w:tc>
          <w:tcPr>
            <w:tcW w:w="2693" w:type="dxa"/>
          </w:tcPr>
          <w:p w:rsidR="00B41142" w:rsidRPr="001950AD" w:rsidRDefault="00B41142" w:rsidP="00346124">
            <w:pPr>
              <w:pStyle w:val="af6"/>
              <w:jc w:val="center"/>
              <w:rPr>
                <w:b/>
                <w:szCs w:val="24"/>
              </w:rPr>
            </w:pPr>
          </w:p>
        </w:tc>
        <w:tc>
          <w:tcPr>
            <w:tcW w:w="3402" w:type="dxa"/>
          </w:tcPr>
          <w:p w:rsidR="00B41142" w:rsidRPr="001950AD" w:rsidRDefault="00B41142" w:rsidP="00346124">
            <w:pPr>
              <w:pStyle w:val="af6"/>
              <w:jc w:val="center"/>
              <w:rPr>
                <w:b/>
                <w:szCs w:val="24"/>
              </w:rPr>
            </w:pPr>
          </w:p>
        </w:tc>
      </w:tr>
    </w:tbl>
    <w:p w:rsidR="00B41142" w:rsidRDefault="00B41142" w:rsidP="00B41142">
      <w:pPr>
        <w:ind w:left="567" w:right="312" w:firstLine="851"/>
        <w:rPr>
          <w:sz w:val="28"/>
        </w:rPr>
      </w:pPr>
    </w:p>
    <w:p w:rsidR="00B41142" w:rsidRDefault="00B41142" w:rsidP="00B41142">
      <w:pPr>
        <w:ind w:left="567" w:right="312" w:firstLine="851"/>
        <w:rPr>
          <w:sz w:val="28"/>
        </w:rPr>
      </w:pPr>
      <w:r>
        <w:rPr>
          <w:sz w:val="28"/>
        </w:rPr>
        <w:t>Городские маршрутные перевозки осуществляются по четырем</w:t>
      </w:r>
      <w:r w:rsidRPr="0029109A">
        <w:rPr>
          <w:bCs/>
          <w:sz w:val="28"/>
          <w:szCs w:val="28"/>
        </w:rPr>
        <w:t xml:space="preserve"> </w:t>
      </w:r>
      <w:r>
        <w:rPr>
          <w:sz w:val="28"/>
        </w:rPr>
        <w:t xml:space="preserve"> маршрутам, один из которых – дачный. </w:t>
      </w:r>
    </w:p>
    <w:p w:rsidR="00B41142" w:rsidRDefault="00B41142" w:rsidP="003A0087">
      <w:pPr>
        <w:ind w:left="567" w:right="312" w:firstLine="851"/>
        <w:rPr>
          <w:sz w:val="28"/>
        </w:rPr>
      </w:pPr>
      <w:r>
        <w:rPr>
          <w:sz w:val="28"/>
        </w:rPr>
        <w:t>Перевозки осуществляет ООО «Управляющая компания ГОРОД».</w:t>
      </w:r>
    </w:p>
    <w:p w:rsidR="00B41142" w:rsidRDefault="00B41142" w:rsidP="00B41142">
      <w:pPr>
        <w:ind w:left="567" w:right="312" w:firstLine="851"/>
        <w:rPr>
          <w:sz w:val="28"/>
        </w:rPr>
      </w:pPr>
      <w:r w:rsidRPr="00E7595D">
        <w:rPr>
          <w:sz w:val="28"/>
        </w:rPr>
        <w:t>Востребованность услуг ГПТ во многом определяется длительностью интервалов движения подвижного состава. Для оптимального транспортного обслуживания населения города маршрутные интервалы при средней продолжительности ожидания транспорта на остановке не должны быть больше 10 мин. В г.</w:t>
      </w:r>
      <w:r>
        <w:rPr>
          <w:sz w:val="28"/>
        </w:rPr>
        <w:t xml:space="preserve"> Бодайбо </w:t>
      </w:r>
      <w:r w:rsidRPr="00E7595D">
        <w:rPr>
          <w:sz w:val="28"/>
        </w:rPr>
        <w:t>этот интервал</w:t>
      </w:r>
      <w:r>
        <w:rPr>
          <w:sz w:val="28"/>
        </w:rPr>
        <w:t xml:space="preserve"> составляет:</w:t>
      </w:r>
    </w:p>
    <w:p w:rsidR="00B41142" w:rsidRDefault="00B41142" w:rsidP="00B41142">
      <w:pPr>
        <w:ind w:left="567" w:right="312" w:firstLine="851"/>
        <w:rPr>
          <w:sz w:val="28"/>
        </w:rPr>
      </w:pPr>
      <w:r>
        <w:rPr>
          <w:sz w:val="28"/>
        </w:rPr>
        <w:t>- маршрут №1 – 30мин.;</w:t>
      </w:r>
    </w:p>
    <w:p w:rsidR="00B41142" w:rsidRDefault="00B41142" w:rsidP="00B41142">
      <w:pPr>
        <w:ind w:left="567" w:right="312" w:firstLine="851"/>
        <w:rPr>
          <w:sz w:val="28"/>
        </w:rPr>
      </w:pPr>
      <w:r>
        <w:rPr>
          <w:sz w:val="28"/>
        </w:rPr>
        <w:t>- маршрут №2 – 15мин.-45мин.;</w:t>
      </w:r>
    </w:p>
    <w:p w:rsidR="00B41142" w:rsidRDefault="00B41142" w:rsidP="00B41142">
      <w:pPr>
        <w:ind w:left="567" w:right="312" w:firstLine="851"/>
        <w:rPr>
          <w:sz w:val="28"/>
        </w:rPr>
      </w:pPr>
      <w:r>
        <w:rPr>
          <w:sz w:val="28"/>
        </w:rPr>
        <w:t xml:space="preserve">- маршрут №3 – два рейса утром, два рейса днем, один рейс вечером. </w:t>
      </w:r>
    </w:p>
    <w:p w:rsidR="00B41142" w:rsidRPr="00E7595D" w:rsidRDefault="00B41142" w:rsidP="00B41142">
      <w:pPr>
        <w:ind w:left="567" w:right="312" w:firstLine="851"/>
        <w:rPr>
          <w:sz w:val="28"/>
        </w:rPr>
      </w:pPr>
      <w:r w:rsidRPr="00E7595D">
        <w:rPr>
          <w:sz w:val="28"/>
        </w:rPr>
        <w:t>Маршруты, протяженность которых составляет более 10</w:t>
      </w:r>
      <w:r>
        <w:rPr>
          <w:sz w:val="28"/>
        </w:rPr>
        <w:t xml:space="preserve"> </w:t>
      </w:r>
      <w:r w:rsidRPr="00E7595D">
        <w:rPr>
          <w:sz w:val="28"/>
        </w:rPr>
        <w:t>км, не обеспечивают нормируемый отдых водителей, рекомендованный Правилами организации пассажирских перевозок на автомобильном транспорте, в связи с этим есть потребность в дополнительных площадках для отдыха водителей</w:t>
      </w:r>
      <w:r>
        <w:rPr>
          <w:sz w:val="28"/>
        </w:rPr>
        <w:t>.</w:t>
      </w:r>
      <w:r w:rsidRPr="00E7595D">
        <w:rPr>
          <w:sz w:val="28"/>
        </w:rPr>
        <w:t xml:space="preserve"> </w:t>
      </w:r>
      <w:r>
        <w:rPr>
          <w:sz w:val="28"/>
        </w:rPr>
        <w:t>В Бодайбо протяженность практически всех городских маршрутов не выходит за десяти километровые рамки.</w:t>
      </w:r>
    </w:p>
    <w:p w:rsidR="00B41142" w:rsidRDefault="00B41142" w:rsidP="00B41142">
      <w:pPr>
        <w:ind w:left="567" w:right="255" w:firstLine="851"/>
        <w:rPr>
          <w:sz w:val="28"/>
        </w:rPr>
      </w:pPr>
      <w:r>
        <w:rPr>
          <w:color w:val="000000"/>
          <w:sz w:val="28"/>
        </w:rPr>
        <w:t xml:space="preserve">Движение автобусов осуществляется в смешанном транспортном потоке. Ширина проезжей части улиц не позволяет выделить полосу для движения автобусов ни на одной из существующих улиц. Наличие грузового транспорта в общем потоке на ряде магистралях, охваченных сетью ГПТ (ул. </w:t>
      </w:r>
      <w:r>
        <w:rPr>
          <w:color w:val="000000"/>
          <w:sz w:val="28"/>
        </w:rPr>
        <w:lastRenderedPageBreak/>
        <w:t xml:space="preserve">Техническая, ул. Сибирская, ул. Первомайская и др.) способствует снижению скорости сообщения. </w:t>
      </w:r>
    </w:p>
    <w:p w:rsidR="00B41142" w:rsidRDefault="00B41142" w:rsidP="00B41142">
      <w:pPr>
        <w:ind w:left="567" w:right="312" w:firstLine="851"/>
        <w:rPr>
          <w:sz w:val="28"/>
        </w:rPr>
      </w:pPr>
      <w:r>
        <w:rPr>
          <w:sz w:val="28"/>
        </w:rPr>
        <w:t xml:space="preserve">Доля </w:t>
      </w:r>
      <w:r w:rsidRPr="00E0286D">
        <w:rPr>
          <w:sz w:val="28"/>
        </w:rPr>
        <w:t xml:space="preserve">общественного транспорта на УДС в  общем составе транспортных средств составляет </w:t>
      </w:r>
      <w:r>
        <w:rPr>
          <w:sz w:val="28"/>
        </w:rPr>
        <w:t>порядка</w:t>
      </w:r>
      <w:r w:rsidRPr="00E0286D">
        <w:rPr>
          <w:sz w:val="28"/>
        </w:rPr>
        <w:t xml:space="preserve"> </w:t>
      </w:r>
      <w:r>
        <w:rPr>
          <w:sz w:val="28"/>
        </w:rPr>
        <w:t>7</w:t>
      </w:r>
      <w:r w:rsidRPr="00E0286D">
        <w:rPr>
          <w:sz w:val="28"/>
        </w:rPr>
        <w:t>%</w:t>
      </w:r>
      <w:r>
        <w:rPr>
          <w:sz w:val="28"/>
        </w:rPr>
        <w:t xml:space="preserve">, </w:t>
      </w:r>
      <w:r w:rsidRPr="00E0286D">
        <w:rPr>
          <w:sz w:val="28"/>
        </w:rPr>
        <w:t xml:space="preserve"> на отдельных </w:t>
      </w:r>
      <w:r>
        <w:rPr>
          <w:sz w:val="28"/>
        </w:rPr>
        <w:t>участках УДС (ул. Урицкого, ул. Аэропортная, ул. Первомайская) достигает 15%</w:t>
      </w:r>
      <w:r w:rsidRPr="00E0286D">
        <w:rPr>
          <w:sz w:val="28"/>
        </w:rPr>
        <w:t>.</w:t>
      </w:r>
    </w:p>
    <w:p w:rsidR="003A0087" w:rsidRDefault="003A0087" w:rsidP="00B41142">
      <w:pPr>
        <w:ind w:left="567" w:right="312" w:firstLine="851"/>
        <w:rPr>
          <w:i/>
          <w:sz w:val="28"/>
        </w:rPr>
      </w:pPr>
    </w:p>
    <w:p w:rsidR="00B41142" w:rsidRDefault="00B41142" w:rsidP="00B41142">
      <w:pPr>
        <w:ind w:left="567" w:right="312" w:firstLine="851"/>
        <w:rPr>
          <w:i/>
          <w:sz w:val="28"/>
        </w:rPr>
      </w:pPr>
      <w:r>
        <w:rPr>
          <w:i/>
          <w:sz w:val="28"/>
        </w:rPr>
        <w:t>2.5.2 Анализ маршрутной сети и показателей работы городского пассажирского транспорта</w:t>
      </w:r>
    </w:p>
    <w:p w:rsidR="00B41142" w:rsidRDefault="00B41142" w:rsidP="00B41142">
      <w:pPr>
        <w:ind w:left="567" w:right="312" w:firstLine="851"/>
        <w:rPr>
          <w:sz w:val="28"/>
        </w:rPr>
      </w:pPr>
    </w:p>
    <w:p w:rsidR="00B41142" w:rsidRDefault="00B41142" w:rsidP="00B41142">
      <w:pPr>
        <w:ind w:left="567" w:right="312" w:firstLine="851"/>
        <w:rPr>
          <w:sz w:val="28"/>
        </w:rPr>
      </w:pPr>
      <w:r>
        <w:rPr>
          <w:sz w:val="28"/>
        </w:rPr>
        <w:t xml:space="preserve">Анализ маршрутной сети </w:t>
      </w:r>
      <w:r w:rsidRPr="00086B10">
        <w:rPr>
          <w:sz w:val="28"/>
        </w:rPr>
        <w:t>выявил с</w:t>
      </w:r>
      <w:r>
        <w:rPr>
          <w:sz w:val="28"/>
        </w:rPr>
        <w:t>ледующие показатели работы ГПТ:</w:t>
      </w:r>
    </w:p>
    <w:p w:rsidR="00B41142" w:rsidRDefault="00B41142" w:rsidP="0077543B">
      <w:pPr>
        <w:numPr>
          <w:ilvl w:val="0"/>
          <w:numId w:val="41"/>
        </w:numPr>
        <w:tabs>
          <w:tab w:val="left" w:pos="1843"/>
        </w:tabs>
        <w:spacing w:before="60" w:line="240" w:lineRule="auto"/>
        <w:ind w:left="567" w:right="312" w:firstLine="851"/>
        <w:rPr>
          <w:sz w:val="28"/>
        </w:rPr>
      </w:pPr>
      <w:r>
        <w:rPr>
          <w:sz w:val="28"/>
        </w:rPr>
        <w:t>плотность маршрутной сети ГПТ;</w:t>
      </w:r>
    </w:p>
    <w:p w:rsidR="00B41142" w:rsidRDefault="00B41142" w:rsidP="0077543B">
      <w:pPr>
        <w:numPr>
          <w:ilvl w:val="0"/>
          <w:numId w:val="41"/>
        </w:numPr>
        <w:tabs>
          <w:tab w:val="left" w:pos="1843"/>
        </w:tabs>
        <w:spacing w:before="60" w:line="240" w:lineRule="auto"/>
        <w:ind w:left="567" w:right="312" w:firstLine="851"/>
        <w:rPr>
          <w:sz w:val="28"/>
        </w:rPr>
      </w:pPr>
      <w:r>
        <w:rPr>
          <w:sz w:val="28"/>
        </w:rPr>
        <w:t>маршрутный коэффициент;</w:t>
      </w:r>
    </w:p>
    <w:p w:rsidR="00B41142" w:rsidRDefault="00B41142" w:rsidP="0077543B">
      <w:pPr>
        <w:numPr>
          <w:ilvl w:val="0"/>
          <w:numId w:val="41"/>
        </w:numPr>
        <w:tabs>
          <w:tab w:val="left" w:pos="1843"/>
        </w:tabs>
        <w:spacing w:before="60" w:line="240" w:lineRule="auto"/>
        <w:ind w:left="567" w:right="312" w:firstLine="851"/>
        <w:rPr>
          <w:sz w:val="28"/>
        </w:rPr>
      </w:pPr>
      <w:r>
        <w:rPr>
          <w:sz w:val="28"/>
        </w:rPr>
        <w:t>коэффициент непрямолинейности сообщений;</w:t>
      </w:r>
    </w:p>
    <w:p w:rsidR="00B41142" w:rsidRDefault="00B41142" w:rsidP="0077543B">
      <w:pPr>
        <w:numPr>
          <w:ilvl w:val="0"/>
          <w:numId w:val="41"/>
        </w:numPr>
        <w:tabs>
          <w:tab w:val="left" w:pos="1843"/>
        </w:tabs>
        <w:spacing w:before="60" w:line="240" w:lineRule="auto"/>
        <w:ind w:left="567" w:right="312" w:firstLine="851"/>
        <w:rPr>
          <w:sz w:val="28"/>
        </w:rPr>
      </w:pPr>
      <w:r>
        <w:rPr>
          <w:sz w:val="28"/>
        </w:rPr>
        <w:t>пешеходная доступность;</w:t>
      </w:r>
    </w:p>
    <w:p w:rsidR="00B41142" w:rsidRDefault="00B41142" w:rsidP="0077543B">
      <w:pPr>
        <w:numPr>
          <w:ilvl w:val="0"/>
          <w:numId w:val="41"/>
        </w:numPr>
        <w:tabs>
          <w:tab w:val="left" w:pos="1843"/>
        </w:tabs>
        <w:spacing w:before="60" w:line="240" w:lineRule="auto"/>
        <w:ind w:left="567" w:right="312" w:firstLine="851"/>
        <w:rPr>
          <w:sz w:val="28"/>
        </w:rPr>
      </w:pPr>
      <w:r>
        <w:rPr>
          <w:sz w:val="28"/>
        </w:rPr>
        <w:t>необходимое количество подвижного состава.</w:t>
      </w:r>
    </w:p>
    <w:p w:rsidR="00B41142" w:rsidRDefault="00B41142" w:rsidP="00B41142">
      <w:pPr>
        <w:ind w:left="567" w:right="312" w:firstLine="851"/>
        <w:rPr>
          <w:sz w:val="28"/>
        </w:rPr>
      </w:pPr>
      <w:r>
        <w:rPr>
          <w:sz w:val="28"/>
        </w:rPr>
        <w:t xml:space="preserve">Степень насыщения обслуживаемого района маршрутной сетью ГПТ оценивается показателем плотности. </w:t>
      </w:r>
      <w:r>
        <w:rPr>
          <w:i/>
          <w:sz w:val="28"/>
        </w:rPr>
        <w:t>Плотность транспортной сети ρ</w:t>
      </w:r>
      <w:r>
        <w:rPr>
          <w:i/>
          <w:sz w:val="18"/>
        </w:rPr>
        <w:t>тр</w:t>
      </w:r>
      <w:r>
        <w:rPr>
          <w:sz w:val="18"/>
        </w:rPr>
        <w:t xml:space="preserve"> </w:t>
      </w:r>
      <w:r>
        <w:rPr>
          <w:sz w:val="28"/>
        </w:rPr>
        <w:t xml:space="preserve">характеризуется количеством километров пассажирских линий, приходящимися на 1 км ² территории города, и определяется следующим выражением: </w:t>
      </w:r>
    </w:p>
    <w:p w:rsidR="00B41142" w:rsidRDefault="00FF5319" w:rsidP="00B41142">
      <w:pPr>
        <w:ind w:left="567" w:right="312" w:firstLine="851"/>
        <w:rPr>
          <w:sz w:val="28"/>
        </w:rPr>
      </w:pPr>
      <w:r w:rsidRPr="00FF5319">
        <w:rPr>
          <w:b/>
          <w:i/>
          <w:noProof/>
          <w:sz w:val="28"/>
        </w:rPr>
        <w:pict>
          <v:group id="_x0000_s1243" style="position:absolute;left:0;text-align:left;margin-left:96.75pt;margin-top:12.3pt;width:33.7pt;height:36.15pt;z-index:251665408" coordorigin="3293,7382" coordsize="674,723" o:allowincell="f">
            <v:shape id="_x0000_s1244" type="#_x0000_t202" style="position:absolute;left:3417;top:7382;width:550;height:375" filled="f" stroked="f">
              <v:textbox style="mso-next-textbox:#_x0000_s1244" inset="0,0,0,0">
                <w:txbxContent>
                  <w:p w:rsidR="000868CA" w:rsidRDefault="000868CA" w:rsidP="00B41142">
                    <w:pPr>
                      <w:ind w:firstLine="0"/>
                      <w:rPr>
                        <w:sz w:val="20"/>
                      </w:rPr>
                    </w:pPr>
                    <w:r>
                      <w:rPr>
                        <w:sz w:val="28"/>
                      </w:rPr>
                      <w:t>ΣL</w:t>
                    </w:r>
                    <w:r>
                      <w:rPr>
                        <w:sz w:val="20"/>
                      </w:rPr>
                      <w:t>у</w:t>
                    </w:r>
                  </w:p>
                </w:txbxContent>
              </v:textbox>
            </v:shape>
            <v:shape id="_x0000_s1245" type="#_x0000_t202" style="position:absolute;left:3443;top:7752;width:270;height:353" filled="f" stroked="f">
              <v:textbox style="mso-next-textbox:#_x0000_s1245" inset="0,0,0,0">
                <w:txbxContent>
                  <w:p w:rsidR="000868CA" w:rsidRDefault="000868CA" w:rsidP="00B41142">
                    <w:pPr>
                      <w:ind w:right="255" w:firstLine="0"/>
                      <w:rPr>
                        <w:b/>
                        <w:i/>
                        <w:sz w:val="28"/>
                      </w:rPr>
                    </w:pPr>
                    <w:r>
                      <w:rPr>
                        <w:sz w:val="28"/>
                      </w:rPr>
                      <w:t>F</w:t>
                    </w:r>
                  </w:p>
                  <w:p w:rsidR="000868CA" w:rsidRDefault="000868CA" w:rsidP="00B41142"/>
                </w:txbxContent>
              </v:textbox>
            </v:shape>
            <v:line id="_x0000_s1246" style="position:absolute" from="3293,7765" to="3885,7765"/>
          </v:group>
        </w:pict>
      </w:r>
    </w:p>
    <w:p w:rsidR="00B41142" w:rsidRDefault="00B41142" w:rsidP="00B41142">
      <w:pPr>
        <w:tabs>
          <w:tab w:val="left" w:pos="4140"/>
          <w:tab w:val="left" w:pos="9639"/>
        </w:tabs>
        <w:ind w:left="567" w:right="312" w:firstLine="851"/>
        <w:rPr>
          <w:sz w:val="18"/>
        </w:rPr>
      </w:pPr>
      <w:r>
        <w:rPr>
          <w:sz w:val="28"/>
        </w:rPr>
        <w:t>ρ</w:t>
      </w:r>
      <w:r>
        <w:rPr>
          <w:sz w:val="18"/>
        </w:rPr>
        <w:t xml:space="preserve">тр =                                                                                                                                                      </w:t>
      </w:r>
      <w:r>
        <w:rPr>
          <w:sz w:val="28"/>
        </w:rPr>
        <w:t>(1),</w:t>
      </w:r>
    </w:p>
    <w:p w:rsidR="00B41142" w:rsidRDefault="00B41142" w:rsidP="00B41142">
      <w:pPr>
        <w:tabs>
          <w:tab w:val="left" w:pos="4140"/>
          <w:tab w:val="left" w:pos="9639"/>
        </w:tabs>
        <w:ind w:left="567" w:right="312" w:firstLine="851"/>
        <w:rPr>
          <w:sz w:val="28"/>
        </w:rPr>
      </w:pPr>
      <w:r>
        <w:rPr>
          <w:sz w:val="18"/>
        </w:rPr>
        <w:tab/>
      </w:r>
    </w:p>
    <w:p w:rsidR="00B41142" w:rsidRDefault="00B41142" w:rsidP="00B41142">
      <w:pPr>
        <w:tabs>
          <w:tab w:val="left" w:pos="9639"/>
        </w:tabs>
        <w:ind w:left="567" w:right="312" w:firstLine="851"/>
        <w:rPr>
          <w:sz w:val="28"/>
        </w:rPr>
      </w:pPr>
      <w:r>
        <w:rPr>
          <w:sz w:val="28"/>
        </w:rPr>
        <w:t>где ΣL</w:t>
      </w:r>
      <w:r>
        <w:rPr>
          <w:sz w:val="20"/>
        </w:rPr>
        <w:t xml:space="preserve">у </w:t>
      </w:r>
      <w:r>
        <w:rPr>
          <w:sz w:val="28"/>
        </w:rPr>
        <w:t xml:space="preserve"> – протяженность улиц, по которым проходят маршруты (26,74), км; </w:t>
      </w:r>
    </w:p>
    <w:p w:rsidR="00B41142" w:rsidRDefault="00B41142" w:rsidP="00B41142">
      <w:pPr>
        <w:tabs>
          <w:tab w:val="left" w:pos="9639"/>
        </w:tabs>
        <w:ind w:left="567" w:right="312" w:firstLine="851"/>
        <w:rPr>
          <w:sz w:val="28"/>
        </w:rPr>
      </w:pPr>
      <w:r>
        <w:rPr>
          <w:sz w:val="28"/>
        </w:rPr>
        <w:t xml:space="preserve">F – площадь городских угодий (11), км ².  </w:t>
      </w:r>
    </w:p>
    <w:p w:rsidR="00B41142" w:rsidRPr="00753DEE" w:rsidRDefault="00B41142" w:rsidP="00B41142">
      <w:pPr>
        <w:tabs>
          <w:tab w:val="left" w:pos="9639"/>
        </w:tabs>
        <w:ind w:left="567" w:right="312" w:firstLine="567"/>
        <w:rPr>
          <w:i/>
          <w:color w:val="000000"/>
          <w:sz w:val="28"/>
        </w:rPr>
      </w:pPr>
      <w:r>
        <w:rPr>
          <w:sz w:val="28"/>
        </w:rPr>
        <w:t>В настоящее время ρ</w:t>
      </w:r>
      <w:r>
        <w:rPr>
          <w:sz w:val="18"/>
        </w:rPr>
        <w:t xml:space="preserve">тр </w:t>
      </w:r>
      <w:r>
        <w:rPr>
          <w:sz w:val="28"/>
        </w:rPr>
        <w:t xml:space="preserve"> для города Бодайбо составляет  2,4км/км². В соответствии с рекомендациями </w:t>
      </w:r>
      <w:r w:rsidRPr="00212B65">
        <w:rPr>
          <w:bCs/>
          <w:sz w:val="28"/>
        </w:rPr>
        <w:t>С</w:t>
      </w:r>
      <w:r>
        <w:rPr>
          <w:bCs/>
          <w:sz w:val="28"/>
        </w:rPr>
        <w:t xml:space="preserve">П 42.13330.2011 </w:t>
      </w:r>
      <w:r w:rsidRPr="00212B65">
        <w:rPr>
          <w:bCs/>
          <w:sz w:val="28"/>
        </w:rPr>
        <w:t>СНиП 2.07.01-89</w:t>
      </w:r>
      <w:r>
        <w:rPr>
          <w:bCs/>
          <w:sz w:val="28"/>
        </w:rPr>
        <w:t>*</w:t>
      </w:r>
      <w:r w:rsidRPr="00212B65">
        <w:rPr>
          <w:bCs/>
          <w:sz w:val="28"/>
        </w:rPr>
        <w:t xml:space="preserve"> «Градостроительство. Планировка и застройка городских и сельских поселений»</w:t>
      </w:r>
      <w:r>
        <w:rPr>
          <w:sz w:val="28"/>
        </w:rPr>
        <w:t xml:space="preserve"> плотность транспортной сети должна находится в пределах 1,5-2,5 км/км². Это показывает, что маршрутами ГПТ охвачены основные магистрали города. Организация новых маршрутов </w:t>
      </w:r>
      <w:r>
        <w:rPr>
          <w:i/>
          <w:color w:val="000000"/>
          <w:sz w:val="28"/>
        </w:rPr>
        <w:t xml:space="preserve">возможна при условии приведения в соответствие ширины проезжей части требованиям </w:t>
      </w:r>
      <w:r w:rsidRPr="00212B65">
        <w:rPr>
          <w:bCs/>
          <w:sz w:val="28"/>
        </w:rPr>
        <w:t>С</w:t>
      </w:r>
      <w:r>
        <w:rPr>
          <w:bCs/>
          <w:sz w:val="28"/>
        </w:rPr>
        <w:t xml:space="preserve">П </w:t>
      </w:r>
      <w:r>
        <w:rPr>
          <w:bCs/>
          <w:sz w:val="28"/>
        </w:rPr>
        <w:lastRenderedPageBreak/>
        <w:t xml:space="preserve">42.13330.2011 </w:t>
      </w:r>
      <w:r>
        <w:rPr>
          <w:i/>
          <w:color w:val="000000"/>
          <w:sz w:val="28"/>
        </w:rPr>
        <w:t>СНиП</w:t>
      </w:r>
      <w:r w:rsidRPr="00753DEE">
        <w:rPr>
          <w:i/>
          <w:color w:val="000000"/>
          <w:sz w:val="28"/>
        </w:rPr>
        <w:t xml:space="preserve">. </w:t>
      </w:r>
      <w:r>
        <w:rPr>
          <w:sz w:val="28"/>
        </w:rPr>
        <w:t xml:space="preserve">2.07.01-89, наличия </w:t>
      </w:r>
      <w:r w:rsidRPr="00390B15">
        <w:rPr>
          <w:i/>
          <w:sz w:val="28"/>
        </w:rPr>
        <w:t>твердого покрытия</w:t>
      </w:r>
      <w:r>
        <w:rPr>
          <w:sz w:val="28"/>
        </w:rPr>
        <w:t xml:space="preserve"> и развития УДС в новых микрорайонах.  </w:t>
      </w:r>
    </w:p>
    <w:p w:rsidR="003A0087" w:rsidRDefault="00B41142" w:rsidP="00B41142">
      <w:pPr>
        <w:tabs>
          <w:tab w:val="left" w:pos="9639"/>
        </w:tabs>
        <w:ind w:left="567" w:right="312" w:firstLine="567"/>
        <w:rPr>
          <w:sz w:val="28"/>
        </w:rPr>
      </w:pPr>
      <w:r w:rsidRPr="00753DEE">
        <w:rPr>
          <w:i/>
          <w:color w:val="000000"/>
          <w:sz w:val="28"/>
        </w:rPr>
        <w:t xml:space="preserve"> </w:t>
      </w:r>
      <w:r>
        <w:rPr>
          <w:i/>
          <w:sz w:val="28"/>
        </w:rPr>
        <w:t>Маршрутный коэффициент М</w:t>
      </w:r>
      <w:r>
        <w:rPr>
          <w:i/>
          <w:sz w:val="20"/>
        </w:rPr>
        <w:t>к</w:t>
      </w:r>
      <w:r>
        <w:rPr>
          <w:sz w:val="28"/>
        </w:rPr>
        <w:t xml:space="preserve"> определяется отношением суммы длин всех маршрутов ΣL</w:t>
      </w:r>
      <w:r>
        <w:rPr>
          <w:sz w:val="20"/>
        </w:rPr>
        <w:t>м</w:t>
      </w:r>
      <w:r>
        <w:rPr>
          <w:sz w:val="28"/>
        </w:rPr>
        <w:t xml:space="preserve"> (25,1км) к сумме длин всех улиц ΣL</w:t>
      </w:r>
      <w:r>
        <w:rPr>
          <w:sz w:val="20"/>
        </w:rPr>
        <w:t xml:space="preserve">у   </w:t>
      </w:r>
      <w:r>
        <w:rPr>
          <w:sz w:val="28"/>
        </w:rPr>
        <w:t>(103,1км):</w:t>
      </w:r>
    </w:p>
    <w:p w:rsidR="00B41142" w:rsidRDefault="00FF5319" w:rsidP="00B41142">
      <w:pPr>
        <w:tabs>
          <w:tab w:val="left" w:pos="9639"/>
        </w:tabs>
        <w:ind w:left="567" w:right="312" w:firstLine="851"/>
        <w:rPr>
          <w:sz w:val="28"/>
        </w:rPr>
      </w:pPr>
      <w:r w:rsidRPr="00FF5319">
        <w:rPr>
          <w:b/>
          <w:i/>
          <w:noProof/>
          <w:sz w:val="28"/>
        </w:rPr>
        <w:pict>
          <v:shape id="_x0000_s1247" type="#_x0000_t202" style="position:absolute;left:0;text-align:left;margin-left:105.1pt;margin-top:10.55pt;width:30pt;height:42pt;z-index:251666432" o:allowincell="f" filled="f" stroked="f">
            <v:textbox style="mso-next-textbox:#_x0000_s1247" inset="0,0,0,0">
              <w:txbxContent>
                <w:p w:rsidR="000868CA" w:rsidRDefault="000868CA" w:rsidP="00B41142">
                  <w:pPr>
                    <w:ind w:firstLine="0"/>
                    <w:rPr>
                      <w:sz w:val="20"/>
                    </w:rPr>
                  </w:pPr>
                  <w:r>
                    <w:rPr>
                      <w:sz w:val="28"/>
                    </w:rPr>
                    <w:t>ΣL</w:t>
                  </w:r>
                  <w:r>
                    <w:rPr>
                      <w:sz w:val="20"/>
                    </w:rPr>
                    <w:t xml:space="preserve">м </w:t>
                  </w:r>
                </w:p>
                <w:p w:rsidR="000868CA" w:rsidRDefault="000868CA" w:rsidP="00B41142">
                  <w:pPr>
                    <w:ind w:firstLine="0"/>
                  </w:pPr>
                  <w:r>
                    <w:rPr>
                      <w:sz w:val="28"/>
                    </w:rPr>
                    <w:t>ΣL</w:t>
                  </w:r>
                  <w:r>
                    <w:rPr>
                      <w:sz w:val="20"/>
                    </w:rPr>
                    <w:t>у</w:t>
                  </w:r>
                </w:p>
              </w:txbxContent>
            </v:textbox>
          </v:shape>
        </w:pict>
      </w:r>
    </w:p>
    <w:p w:rsidR="00B41142" w:rsidRDefault="00FF5319" w:rsidP="00B41142">
      <w:pPr>
        <w:tabs>
          <w:tab w:val="left" w:pos="9639"/>
        </w:tabs>
        <w:ind w:left="567" w:right="312" w:firstLine="851"/>
        <w:rPr>
          <w:sz w:val="28"/>
        </w:rPr>
      </w:pPr>
      <w:r>
        <w:rPr>
          <w:noProof/>
          <w:sz w:val="28"/>
        </w:rPr>
        <w:pict>
          <v:line id="_x0000_s1248" style="position:absolute;left:0;text-align:left;z-index:251667456" from="100.6pt,10.6pt" to="133.6pt,10.6pt" o:allowincell="f"/>
        </w:pict>
      </w:r>
      <w:r w:rsidR="00B41142">
        <w:rPr>
          <w:sz w:val="28"/>
        </w:rPr>
        <w:t>М</w:t>
      </w:r>
      <w:r w:rsidR="00B41142">
        <w:rPr>
          <w:sz w:val="20"/>
        </w:rPr>
        <w:t xml:space="preserve">к </w:t>
      </w:r>
      <w:r w:rsidR="00B41142">
        <w:rPr>
          <w:sz w:val="28"/>
        </w:rPr>
        <w:t>=                                                                                             (2).</w:t>
      </w:r>
    </w:p>
    <w:p w:rsidR="00B41142" w:rsidRDefault="00B41142" w:rsidP="003A0087">
      <w:pPr>
        <w:tabs>
          <w:tab w:val="left" w:pos="9639"/>
        </w:tabs>
        <w:ind w:left="0" w:right="312" w:firstLine="0"/>
        <w:rPr>
          <w:sz w:val="28"/>
        </w:rPr>
      </w:pPr>
    </w:p>
    <w:p w:rsidR="003A0087" w:rsidRDefault="003A0087" w:rsidP="00B41142">
      <w:pPr>
        <w:ind w:left="567" w:right="312" w:firstLine="851"/>
        <w:rPr>
          <w:sz w:val="28"/>
        </w:rPr>
      </w:pPr>
    </w:p>
    <w:p w:rsidR="00B41142" w:rsidRDefault="00B41142" w:rsidP="00B41142">
      <w:pPr>
        <w:ind w:left="567" w:right="312" w:firstLine="851"/>
        <w:rPr>
          <w:i/>
          <w:sz w:val="28"/>
        </w:rPr>
      </w:pPr>
      <w:r>
        <w:rPr>
          <w:sz w:val="28"/>
        </w:rPr>
        <w:t xml:space="preserve">Маршрутный коэффициент, рассчитанный для существующей маршрутной сети, составляет 0,24 и показывает, что существующие маршруты не всегда рациональны, и УДС города под маршрутную сеть ГПТ используется не всегда эффективно. Это связано с тем, маршрутная сеть использует только те магистрали, которые соответствуют </w:t>
      </w:r>
      <w:r w:rsidRPr="00356DFA">
        <w:rPr>
          <w:color w:val="000000"/>
          <w:sz w:val="28"/>
        </w:rPr>
        <w:t>требованиям</w:t>
      </w:r>
      <w:r>
        <w:rPr>
          <w:i/>
          <w:color w:val="000000"/>
          <w:sz w:val="28"/>
        </w:rPr>
        <w:t xml:space="preserve"> </w:t>
      </w:r>
      <w:r w:rsidRPr="00212B65">
        <w:rPr>
          <w:bCs/>
          <w:sz w:val="28"/>
        </w:rPr>
        <w:t>С</w:t>
      </w:r>
      <w:r>
        <w:rPr>
          <w:bCs/>
          <w:sz w:val="28"/>
        </w:rPr>
        <w:t xml:space="preserve">П 42.13330.2011 </w:t>
      </w:r>
      <w:r w:rsidRPr="00B63915">
        <w:rPr>
          <w:color w:val="000000"/>
          <w:sz w:val="28"/>
        </w:rPr>
        <w:t>СНиП.</w:t>
      </w:r>
      <w:r w:rsidRPr="00753DEE">
        <w:rPr>
          <w:i/>
          <w:color w:val="000000"/>
          <w:sz w:val="28"/>
        </w:rPr>
        <w:t xml:space="preserve"> </w:t>
      </w:r>
      <w:r>
        <w:rPr>
          <w:sz w:val="28"/>
        </w:rPr>
        <w:t>2.07.01-89.</w:t>
      </w:r>
    </w:p>
    <w:p w:rsidR="00B41142" w:rsidRDefault="00B41142" w:rsidP="00B41142">
      <w:pPr>
        <w:ind w:left="567" w:right="312" w:firstLine="851"/>
        <w:rPr>
          <w:sz w:val="28"/>
        </w:rPr>
      </w:pPr>
      <w:r>
        <w:rPr>
          <w:i/>
          <w:sz w:val="28"/>
        </w:rPr>
        <w:t>Коэффициент непрямолинейности сообщения К</w:t>
      </w:r>
      <w:r>
        <w:rPr>
          <w:i/>
          <w:sz w:val="20"/>
        </w:rPr>
        <w:t>нпс</w:t>
      </w:r>
      <w:r>
        <w:rPr>
          <w:sz w:val="28"/>
        </w:rPr>
        <w:t xml:space="preserve"> определяется отношением расстояния поездки пассажиров между пунктами L</w:t>
      </w:r>
      <w:r>
        <w:rPr>
          <w:sz w:val="20"/>
        </w:rPr>
        <w:t xml:space="preserve">м </w:t>
      </w:r>
      <w:r>
        <w:rPr>
          <w:sz w:val="28"/>
        </w:rPr>
        <w:t xml:space="preserve"> к длине воздушной линии между данными пунктами</w:t>
      </w:r>
      <w:r>
        <w:rPr>
          <w:sz w:val="20"/>
        </w:rPr>
        <w:t xml:space="preserve"> </w:t>
      </w:r>
      <w:r>
        <w:rPr>
          <w:sz w:val="28"/>
        </w:rPr>
        <w:t>L</w:t>
      </w:r>
      <w:r>
        <w:rPr>
          <w:sz w:val="20"/>
        </w:rPr>
        <w:t>вл</w:t>
      </w:r>
      <w:r>
        <w:rPr>
          <w:sz w:val="28"/>
        </w:rPr>
        <w:t>:</w:t>
      </w:r>
    </w:p>
    <w:p w:rsidR="00B41142" w:rsidRDefault="00FF5319" w:rsidP="00B41142">
      <w:pPr>
        <w:ind w:left="567" w:right="312" w:firstLine="851"/>
        <w:rPr>
          <w:sz w:val="28"/>
        </w:rPr>
      </w:pPr>
      <w:r>
        <w:rPr>
          <w:noProof/>
          <w:sz w:val="28"/>
        </w:rPr>
        <w:pict>
          <v:shape id="_x0000_s1249" type="#_x0000_t202" style="position:absolute;left:0;text-align:left;margin-left:113.35pt;margin-top:8.05pt;width:22.5pt;height:42pt;z-index:251668480" o:allowincell="f" filled="f" stroked="f">
            <v:textbox style="mso-next-textbox:#_x0000_s1249" inset="0,0,0,0">
              <w:txbxContent>
                <w:p w:rsidR="000868CA" w:rsidRDefault="000868CA" w:rsidP="00B41142">
                  <w:pPr>
                    <w:ind w:firstLine="0"/>
                    <w:rPr>
                      <w:sz w:val="20"/>
                    </w:rPr>
                  </w:pPr>
                  <w:r>
                    <w:rPr>
                      <w:sz w:val="28"/>
                    </w:rPr>
                    <w:t>L</w:t>
                  </w:r>
                  <w:r>
                    <w:rPr>
                      <w:sz w:val="20"/>
                    </w:rPr>
                    <w:t>м</w:t>
                  </w:r>
                </w:p>
                <w:p w:rsidR="000868CA" w:rsidRDefault="000868CA" w:rsidP="00B41142">
                  <w:pPr>
                    <w:ind w:firstLine="0"/>
                    <w:rPr>
                      <w:sz w:val="28"/>
                    </w:rPr>
                  </w:pPr>
                  <w:r>
                    <w:rPr>
                      <w:sz w:val="28"/>
                    </w:rPr>
                    <w:t>L</w:t>
                  </w:r>
                  <w:r>
                    <w:rPr>
                      <w:sz w:val="20"/>
                    </w:rPr>
                    <w:t>вл</w:t>
                  </w:r>
                </w:p>
              </w:txbxContent>
            </v:textbox>
          </v:shape>
        </w:pict>
      </w:r>
    </w:p>
    <w:p w:rsidR="00B41142" w:rsidRDefault="00FF5319" w:rsidP="00B41142">
      <w:pPr>
        <w:ind w:left="567" w:right="312" w:firstLine="851"/>
        <w:rPr>
          <w:sz w:val="28"/>
        </w:rPr>
      </w:pPr>
      <w:r>
        <w:rPr>
          <w:noProof/>
          <w:sz w:val="28"/>
        </w:rPr>
        <w:pict>
          <v:line id="_x0000_s1250" style="position:absolute;left:0;text-align:left;z-index:251669504" from="109.6pt,10.35pt" to="136.6pt,10.35pt" o:allowincell="f"/>
        </w:pict>
      </w:r>
      <w:r w:rsidR="00B41142">
        <w:rPr>
          <w:sz w:val="28"/>
        </w:rPr>
        <w:t>К</w:t>
      </w:r>
      <w:r w:rsidR="00B41142">
        <w:rPr>
          <w:sz w:val="20"/>
        </w:rPr>
        <w:t>нпс</w:t>
      </w:r>
      <w:r w:rsidR="00B41142">
        <w:rPr>
          <w:sz w:val="28"/>
        </w:rPr>
        <w:t>=                                                                                                    (3).</w:t>
      </w:r>
    </w:p>
    <w:p w:rsidR="00B41142" w:rsidRDefault="00B41142" w:rsidP="00B41142">
      <w:pPr>
        <w:ind w:left="567" w:right="312" w:firstLine="851"/>
        <w:rPr>
          <w:sz w:val="28"/>
        </w:rPr>
      </w:pPr>
    </w:p>
    <w:p w:rsidR="00B41142" w:rsidRDefault="00B41142" w:rsidP="00B41142">
      <w:pPr>
        <w:tabs>
          <w:tab w:val="left" w:pos="9639"/>
        </w:tabs>
        <w:ind w:left="567" w:right="312" w:firstLine="851"/>
        <w:rPr>
          <w:i/>
          <w:sz w:val="28"/>
        </w:rPr>
      </w:pPr>
      <w:r>
        <w:rPr>
          <w:sz w:val="28"/>
        </w:rPr>
        <w:t xml:space="preserve">Из-за относительно простой геометрии маршрутов ГПТ, минимума организации кольцевых маршрутов в настоящее время коэффициент непрямолинейности сообщений невысок. Он составляет 1,5. </w:t>
      </w:r>
    </w:p>
    <w:p w:rsidR="00B41142" w:rsidRPr="00086B10" w:rsidRDefault="00B41142" w:rsidP="00B41142">
      <w:pPr>
        <w:tabs>
          <w:tab w:val="left" w:pos="9639"/>
        </w:tabs>
        <w:ind w:left="567" w:right="312" w:firstLine="851"/>
        <w:rPr>
          <w:sz w:val="28"/>
        </w:rPr>
      </w:pPr>
      <w:r>
        <w:rPr>
          <w:i/>
          <w:sz w:val="28"/>
        </w:rPr>
        <w:t>Пешеходная доступность транспортных линий</w:t>
      </w:r>
      <w:r>
        <w:rPr>
          <w:sz w:val="28"/>
        </w:rPr>
        <w:t xml:space="preserve"> – расстояние от любой точки жилого района до ближайшей линии ГПТ нужного направления. Пешеходная доступность в городе не должна превышать 200-300м согласно требованиям </w:t>
      </w:r>
      <w:r w:rsidRPr="00212B65">
        <w:rPr>
          <w:bCs/>
          <w:sz w:val="28"/>
        </w:rPr>
        <w:t>С</w:t>
      </w:r>
      <w:r>
        <w:rPr>
          <w:bCs/>
          <w:sz w:val="28"/>
        </w:rPr>
        <w:t>П 42.13330.2011 (п.11.11)</w:t>
      </w:r>
      <w:r>
        <w:rPr>
          <w:sz w:val="28"/>
        </w:rPr>
        <w:t xml:space="preserve">. </w:t>
      </w:r>
      <w:r w:rsidRPr="00086B10">
        <w:rPr>
          <w:sz w:val="28"/>
        </w:rPr>
        <w:t xml:space="preserve">В настоящее время пешеходная доступность в городе в большинстве случаев обеспечена.   </w:t>
      </w:r>
    </w:p>
    <w:p w:rsidR="00B41142" w:rsidRDefault="00B41142" w:rsidP="00B41142">
      <w:pPr>
        <w:tabs>
          <w:tab w:val="left" w:pos="9639"/>
        </w:tabs>
        <w:ind w:left="567" w:right="312" w:firstLine="851"/>
        <w:rPr>
          <w:sz w:val="28"/>
        </w:rPr>
      </w:pPr>
      <w:r>
        <w:rPr>
          <w:i/>
          <w:sz w:val="28"/>
        </w:rPr>
        <w:t xml:space="preserve">Необходимое количество автобусов </w:t>
      </w:r>
      <w:r>
        <w:rPr>
          <w:sz w:val="28"/>
        </w:rPr>
        <w:t xml:space="preserve">определяется по длительности интервала движения между автобусами одного направления. При существующей системе организации движения ГПТ в городской среде средняя длительность рейса составляет 30-45 мин - это не обеспечивает максимально допустимый интервал движения между автобусами  </w:t>
      </w:r>
      <w:r>
        <w:rPr>
          <w:sz w:val="28"/>
        </w:rPr>
        <w:lastRenderedPageBreak/>
        <w:t xml:space="preserve">длительностью 10 мин, это не обеспечивается существующим парком  автобусов на каждом маршруте. </w:t>
      </w:r>
    </w:p>
    <w:p w:rsidR="00B41142" w:rsidRPr="00D133DF" w:rsidRDefault="00B41142" w:rsidP="00B41142">
      <w:pPr>
        <w:ind w:left="567" w:right="312" w:firstLine="851"/>
        <w:rPr>
          <w:sz w:val="28"/>
        </w:rPr>
      </w:pPr>
      <w:r w:rsidRPr="00D133DF">
        <w:rPr>
          <w:sz w:val="28"/>
        </w:rPr>
        <w:t xml:space="preserve">Количество подвижного состава ГПТ в г. </w:t>
      </w:r>
      <w:r>
        <w:rPr>
          <w:sz w:val="28"/>
        </w:rPr>
        <w:t>Бодайбо</w:t>
      </w:r>
      <w:r w:rsidRPr="00D133DF">
        <w:rPr>
          <w:sz w:val="28"/>
        </w:rPr>
        <w:t xml:space="preserve">, в основном, соответствует потребности населения в транспорте общественного пользования,  несмотря на достаточно низкую заполняемость  автобусов в часы «межпик». </w:t>
      </w:r>
    </w:p>
    <w:p w:rsidR="00B41142" w:rsidRDefault="00B41142" w:rsidP="00B41142">
      <w:pPr>
        <w:tabs>
          <w:tab w:val="left" w:pos="9639"/>
        </w:tabs>
        <w:ind w:left="567" w:right="312" w:firstLine="851"/>
        <w:rPr>
          <w:sz w:val="28"/>
        </w:rPr>
      </w:pPr>
      <w:r>
        <w:rPr>
          <w:sz w:val="28"/>
        </w:rPr>
        <w:t xml:space="preserve">Анализ маршрутной сети показал, что существующие маршруты движения автобусов имеют достаточно рациональную  геометрию.  Но, не смотря на большую протяженность некоторых маршрутов,  чтобы попасть на соседнюю улицу с помощью общественного транспорта,  необходимо 7-10 мин. В целом </w:t>
      </w:r>
      <w:r w:rsidRPr="005C2BCD">
        <w:rPr>
          <w:i/>
          <w:sz w:val="28"/>
        </w:rPr>
        <w:t>существующая маршрутная сеть ГПТ достаточно продумана и рациональн</w:t>
      </w:r>
      <w:r>
        <w:rPr>
          <w:sz w:val="28"/>
        </w:rPr>
        <w:t xml:space="preserve">а, однако, движение ГПТ в общем потоке, в.т.числе, в условиях с грузовым транспортом,  приводит к увеличению маневров и торможений, а значит - снижению скорости сообщения всех участников движения на УДС. </w:t>
      </w:r>
    </w:p>
    <w:p w:rsidR="00B41142" w:rsidRDefault="00B41142" w:rsidP="00B41142">
      <w:pPr>
        <w:tabs>
          <w:tab w:val="left" w:pos="9639"/>
        </w:tabs>
        <w:ind w:left="567" w:right="312" w:firstLine="851"/>
        <w:rPr>
          <w:b/>
          <w:sz w:val="28"/>
        </w:rPr>
      </w:pPr>
      <w:r w:rsidRPr="005C2BCD">
        <w:rPr>
          <w:sz w:val="28"/>
        </w:rPr>
        <w:t>При строительстве новых микрорайонов рекомендуется продление существующих маршрутов</w:t>
      </w:r>
      <w:r>
        <w:rPr>
          <w:sz w:val="28"/>
        </w:rPr>
        <w:t>, а не введение новых</w:t>
      </w:r>
      <w:r w:rsidRPr="005C2BCD">
        <w:rPr>
          <w:b/>
          <w:sz w:val="28"/>
        </w:rPr>
        <w:t>.</w:t>
      </w:r>
    </w:p>
    <w:p w:rsidR="000055E4" w:rsidRDefault="000055E4" w:rsidP="00B41142">
      <w:pPr>
        <w:tabs>
          <w:tab w:val="left" w:pos="9639"/>
        </w:tabs>
        <w:ind w:left="567" w:right="312" w:firstLine="851"/>
        <w:rPr>
          <w:b/>
          <w:sz w:val="28"/>
        </w:rPr>
      </w:pPr>
    </w:p>
    <w:p w:rsidR="00B41142" w:rsidRDefault="00B41142" w:rsidP="00B41142">
      <w:pPr>
        <w:ind w:left="567" w:right="312" w:firstLine="851"/>
        <w:rPr>
          <w:i/>
          <w:sz w:val="28"/>
        </w:rPr>
      </w:pPr>
      <w:r>
        <w:rPr>
          <w:i/>
          <w:sz w:val="28"/>
        </w:rPr>
        <w:t>2.5.3 Анализ размещения остановочных и конечных пунктов</w:t>
      </w:r>
    </w:p>
    <w:p w:rsidR="00B41142" w:rsidRDefault="00B41142" w:rsidP="00B41142">
      <w:pPr>
        <w:ind w:left="567" w:right="312" w:firstLine="851"/>
        <w:rPr>
          <w:sz w:val="28"/>
        </w:rPr>
      </w:pPr>
    </w:p>
    <w:p w:rsidR="00B41142" w:rsidRDefault="00B41142" w:rsidP="00B41142">
      <w:pPr>
        <w:ind w:left="567" w:right="312" w:firstLine="851"/>
        <w:rPr>
          <w:sz w:val="28"/>
        </w:rPr>
      </w:pPr>
      <w:r>
        <w:rPr>
          <w:sz w:val="28"/>
        </w:rPr>
        <w:t>Несоответствие  реальной ширины проезжей части некоторых улиц их категории предъявляет особые требования к пропускной способности остановочных пунктов.</w:t>
      </w:r>
    </w:p>
    <w:p w:rsidR="00B41142" w:rsidRDefault="00B41142" w:rsidP="00B41142">
      <w:pPr>
        <w:ind w:left="567" w:right="312" w:firstLine="851"/>
        <w:rPr>
          <w:sz w:val="28"/>
        </w:rPr>
      </w:pPr>
      <w:r>
        <w:rPr>
          <w:sz w:val="28"/>
        </w:rPr>
        <w:t>Размещение остановочных пунктов проанализировано по следующим показателям:</w:t>
      </w:r>
    </w:p>
    <w:p w:rsidR="00B41142" w:rsidRDefault="00B41142" w:rsidP="0077543B">
      <w:pPr>
        <w:numPr>
          <w:ilvl w:val="0"/>
          <w:numId w:val="42"/>
        </w:numPr>
        <w:tabs>
          <w:tab w:val="left" w:pos="1985"/>
        </w:tabs>
        <w:spacing w:before="60" w:line="240" w:lineRule="auto"/>
        <w:ind w:left="567" w:right="312" w:firstLine="851"/>
        <w:rPr>
          <w:sz w:val="28"/>
        </w:rPr>
      </w:pPr>
      <w:r>
        <w:rPr>
          <w:sz w:val="28"/>
        </w:rPr>
        <w:t>расположение относительно перекрестков;</w:t>
      </w:r>
    </w:p>
    <w:p w:rsidR="00B41142" w:rsidRDefault="00B41142" w:rsidP="0077543B">
      <w:pPr>
        <w:numPr>
          <w:ilvl w:val="0"/>
          <w:numId w:val="42"/>
        </w:numPr>
        <w:tabs>
          <w:tab w:val="left" w:pos="1985"/>
        </w:tabs>
        <w:spacing w:before="60" w:line="240" w:lineRule="auto"/>
        <w:ind w:left="567" w:right="312" w:firstLine="851"/>
        <w:rPr>
          <w:sz w:val="28"/>
        </w:rPr>
      </w:pPr>
      <w:r>
        <w:rPr>
          <w:sz w:val="28"/>
        </w:rPr>
        <w:t>организация пешеходных переходов в районе остановок;</w:t>
      </w:r>
    </w:p>
    <w:p w:rsidR="00B41142" w:rsidRDefault="00B41142" w:rsidP="0077543B">
      <w:pPr>
        <w:numPr>
          <w:ilvl w:val="0"/>
          <w:numId w:val="42"/>
        </w:numPr>
        <w:tabs>
          <w:tab w:val="left" w:pos="1985"/>
        </w:tabs>
        <w:spacing w:before="60" w:line="240" w:lineRule="auto"/>
        <w:ind w:left="567" w:right="312" w:firstLine="851"/>
        <w:rPr>
          <w:sz w:val="28"/>
        </w:rPr>
      </w:pPr>
      <w:r>
        <w:rPr>
          <w:sz w:val="28"/>
        </w:rPr>
        <w:t>условия для безопасного движения транспорта и пешеходов;</w:t>
      </w:r>
    </w:p>
    <w:p w:rsidR="00B41142" w:rsidRDefault="00B41142" w:rsidP="0077543B">
      <w:pPr>
        <w:numPr>
          <w:ilvl w:val="0"/>
          <w:numId w:val="42"/>
        </w:numPr>
        <w:tabs>
          <w:tab w:val="left" w:pos="1985"/>
        </w:tabs>
        <w:spacing w:before="60" w:line="240" w:lineRule="auto"/>
        <w:ind w:left="567" w:right="312" w:firstLine="851"/>
        <w:rPr>
          <w:sz w:val="28"/>
        </w:rPr>
      </w:pPr>
      <w:r>
        <w:rPr>
          <w:sz w:val="28"/>
        </w:rPr>
        <w:t>обеспечение удобства обслуживания пассажиров;</w:t>
      </w:r>
    </w:p>
    <w:p w:rsidR="00B41142" w:rsidRPr="00031349" w:rsidRDefault="00B41142" w:rsidP="0077543B">
      <w:pPr>
        <w:numPr>
          <w:ilvl w:val="0"/>
          <w:numId w:val="42"/>
        </w:numPr>
        <w:tabs>
          <w:tab w:val="left" w:pos="1985"/>
        </w:tabs>
        <w:spacing w:before="60" w:line="240" w:lineRule="auto"/>
        <w:ind w:left="567" w:right="312" w:firstLine="851"/>
        <w:rPr>
          <w:sz w:val="28"/>
        </w:rPr>
      </w:pPr>
      <w:r w:rsidRPr="00031349">
        <w:rPr>
          <w:sz w:val="28"/>
        </w:rPr>
        <w:t>обеспечение техническими средствами регулирования движением (ТСРД).</w:t>
      </w:r>
    </w:p>
    <w:p w:rsidR="00B41142" w:rsidRDefault="00B41142" w:rsidP="00B41142">
      <w:pPr>
        <w:tabs>
          <w:tab w:val="left" w:pos="9639"/>
        </w:tabs>
        <w:ind w:left="567" w:right="312" w:firstLine="851"/>
        <w:rPr>
          <w:sz w:val="28"/>
        </w:rPr>
      </w:pPr>
      <w:r>
        <w:rPr>
          <w:sz w:val="28"/>
        </w:rPr>
        <w:t xml:space="preserve">Выявленные ряд недостатков и несоответствий требованиям      </w:t>
      </w:r>
      <w:r w:rsidRPr="00212B65">
        <w:rPr>
          <w:bCs/>
          <w:sz w:val="28"/>
        </w:rPr>
        <w:t>С</w:t>
      </w:r>
      <w:r>
        <w:rPr>
          <w:bCs/>
          <w:sz w:val="28"/>
        </w:rPr>
        <w:t xml:space="preserve">П 42.13330.2011 </w:t>
      </w:r>
      <w:r>
        <w:rPr>
          <w:sz w:val="28"/>
        </w:rPr>
        <w:t>СНиП 2.07.01-89 и Технических условий на расположение и оборудование остановочных пунктов:</w:t>
      </w:r>
    </w:p>
    <w:p w:rsidR="00B41142" w:rsidRPr="00ED324A" w:rsidRDefault="00B41142" w:rsidP="00B41142">
      <w:pPr>
        <w:numPr>
          <w:ilvl w:val="0"/>
          <w:numId w:val="42"/>
        </w:numPr>
        <w:tabs>
          <w:tab w:val="left" w:pos="1985"/>
        </w:tabs>
        <w:spacing w:before="60" w:line="240" w:lineRule="auto"/>
        <w:ind w:left="567" w:right="312" w:firstLine="851"/>
        <w:rPr>
          <w:sz w:val="28"/>
        </w:rPr>
      </w:pPr>
      <w:r w:rsidRPr="00ED324A">
        <w:rPr>
          <w:sz w:val="28"/>
        </w:rPr>
        <w:lastRenderedPageBreak/>
        <w:t xml:space="preserve">в ряде случаев расстояние между знаками 5.19 в районе остановки не всегда соответствует нормированной ширине пешеходного перехода; </w:t>
      </w:r>
    </w:p>
    <w:p w:rsidR="00B41142" w:rsidRPr="0022239C" w:rsidRDefault="00B41142" w:rsidP="0077543B">
      <w:pPr>
        <w:numPr>
          <w:ilvl w:val="0"/>
          <w:numId w:val="42"/>
        </w:numPr>
        <w:tabs>
          <w:tab w:val="left" w:pos="1985"/>
        </w:tabs>
        <w:spacing w:before="60" w:line="240" w:lineRule="auto"/>
        <w:ind w:left="567" w:right="312" w:firstLine="851"/>
        <w:rPr>
          <w:sz w:val="28"/>
        </w:rPr>
      </w:pPr>
      <w:r w:rsidRPr="0022239C">
        <w:rPr>
          <w:sz w:val="28"/>
        </w:rPr>
        <w:t xml:space="preserve">в </w:t>
      </w:r>
      <w:r>
        <w:rPr>
          <w:sz w:val="28"/>
        </w:rPr>
        <w:t xml:space="preserve">большинстве </w:t>
      </w:r>
      <w:r w:rsidRPr="0022239C">
        <w:rPr>
          <w:sz w:val="28"/>
        </w:rPr>
        <w:t xml:space="preserve"> случаев</w:t>
      </w:r>
      <w:r>
        <w:rPr>
          <w:sz w:val="28"/>
        </w:rPr>
        <w:t>, если есть заездной карман, то</w:t>
      </w:r>
      <w:r w:rsidRPr="0022239C">
        <w:rPr>
          <w:sz w:val="28"/>
        </w:rPr>
        <w:t xml:space="preserve"> глубина </w:t>
      </w:r>
      <w:r>
        <w:rPr>
          <w:sz w:val="28"/>
        </w:rPr>
        <w:t>его</w:t>
      </w:r>
      <w:r w:rsidRPr="0022239C">
        <w:rPr>
          <w:sz w:val="28"/>
        </w:rPr>
        <w:t xml:space="preserve"> менее 3м;</w:t>
      </w:r>
    </w:p>
    <w:p w:rsidR="00B41142" w:rsidRPr="00EC0BAB" w:rsidRDefault="00B41142" w:rsidP="0077543B">
      <w:pPr>
        <w:numPr>
          <w:ilvl w:val="0"/>
          <w:numId w:val="42"/>
        </w:numPr>
        <w:tabs>
          <w:tab w:val="left" w:pos="1985"/>
        </w:tabs>
        <w:spacing w:before="60" w:line="240" w:lineRule="auto"/>
        <w:ind w:left="567" w:right="312" w:firstLine="851"/>
        <w:rPr>
          <w:sz w:val="28"/>
        </w:rPr>
      </w:pPr>
      <w:r w:rsidRPr="00EC0BAB">
        <w:rPr>
          <w:sz w:val="28"/>
        </w:rPr>
        <w:t>в ряде случаев отсутствует заездные карманы.</w:t>
      </w:r>
    </w:p>
    <w:p w:rsidR="00B41142" w:rsidRDefault="00B41142" w:rsidP="00B41142">
      <w:pPr>
        <w:tabs>
          <w:tab w:val="left" w:pos="9639"/>
        </w:tabs>
        <w:ind w:left="567" w:right="312" w:firstLine="851"/>
        <w:rPr>
          <w:sz w:val="28"/>
        </w:rPr>
      </w:pPr>
      <w:r>
        <w:rPr>
          <w:sz w:val="28"/>
        </w:rPr>
        <w:t xml:space="preserve">Минимальная длина посадочной площадки на остановочных пунктах, учитывая марки автобусов, должна составлять </w:t>
      </w:r>
      <w:r>
        <w:rPr>
          <w:i/>
          <w:sz w:val="28"/>
        </w:rPr>
        <w:t>не менее 20м</w:t>
      </w:r>
      <w:r>
        <w:rPr>
          <w:sz w:val="28"/>
        </w:rPr>
        <w:t>, исходя из условия:</w:t>
      </w:r>
    </w:p>
    <w:p w:rsidR="00B41142" w:rsidRDefault="00FF5319" w:rsidP="00B41142">
      <w:pPr>
        <w:tabs>
          <w:tab w:val="left" w:pos="9639"/>
        </w:tabs>
        <w:ind w:left="567" w:right="312" w:firstLine="851"/>
        <w:rPr>
          <w:sz w:val="28"/>
        </w:rPr>
      </w:pPr>
      <w:r>
        <w:rPr>
          <w:noProof/>
          <w:sz w:val="28"/>
        </w:rPr>
        <w:pict>
          <v:shape id="_x0000_s1251" type="#_x0000_t202" style="position:absolute;left:0;text-align:left;margin-left:128.35pt;margin-top:9.7pt;width:62.25pt;height:39pt;z-index:251670528" o:allowincell="f" filled="f" stroked="f">
            <v:textbox style="mso-next-textbox:#_x0000_s1251" inset="0,0,0,0">
              <w:txbxContent>
                <w:p w:rsidR="000868CA" w:rsidRDefault="000868CA" w:rsidP="00B41142">
                  <w:pPr>
                    <w:ind w:firstLine="0"/>
                    <w:rPr>
                      <w:sz w:val="20"/>
                    </w:rPr>
                  </w:pPr>
                  <w:r>
                    <w:rPr>
                      <w:sz w:val="28"/>
                    </w:rPr>
                    <w:t>N</w:t>
                  </w:r>
                  <w:r>
                    <w:rPr>
                      <w:sz w:val="20"/>
                    </w:rPr>
                    <w:t xml:space="preserve">1 </w:t>
                  </w:r>
                  <w:r>
                    <w:rPr>
                      <w:sz w:val="28"/>
                    </w:rPr>
                    <w:t>+…N</w:t>
                  </w:r>
                  <w:r>
                    <w:rPr>
                      <w:sz w:val="20"/>
                    </w:rPr>
                    <w:t>n</w:t>
                  </w:r>
                </w:p>
                <w:p w:rsidR="000868CA" w:rsidRDefault="000868CA" w:rsidP="00B41142">
                  <w:pPr>
                    <w:ind w:firstLine="0"/>
                    <w:rPr>
                      <w:sz w:val="28"/>
                    </w:rPr>
                  </w:pPr>
                  <w:r>
                    <w:rPr>
                      <w:sz w:val="20"/>
                    </w:rPr>
                    <w:t xml:space="preserve">     </w:t>
                  </w:r>
                  <w:r>
                    <w:rPr>
                      <w:sz w:val="28"/>
                    </w:rPr>
                    <w:t>3600</w:t>
                  </w:r>
                </w:p>
              </w:txbxContent>
            </v:textbox>
          </v:shape>
        </w:pict>
      </w:r>
    </w:p>
    <w:p w:rsidR="00B41142" w:rsidRDefault="00FF5319" w:rsidP="00B41142">
      <w:pPr>
        <w:tabs>
          <w:tab w:val="left" w:pos="9639"/>
        </w:tabs>
        <w:ind w:left="567" w:right="312" w:firstLine="851"/>
        <w:rPr>
          <w:sz w:val="28"/>
        </w:rPr>
      </w:pPr>
      <w:r>
        <w:rPr>
          <w:noProof/>
          <w:sz w:val="28"/>
        </w:rPr>
        <w:pict>
          <v:line id="_x0000_s1252" style="position:absolute;left:0;text-align:left;z-index:251671552" from="124.6pt,10.5pt" to="189.1pt,10.5pt" o:allowincell="f"/>
        </w:pict>
      </w:r>
      <w:r w:rsidR="00B41142">
        <w:rPr>
          <w:sz w:val="28"/>
        </w:rPr>
        <w:t>L = L</w:t>
      </w:r>
      <w:r w:rsidR="00B41142">
        <w:rPr>
          <w:sz w:val="20"/>
        </w:rPr>
        <w:t>тс</w:t>
      </w:r>
      <w:r w:rsidR="00B41142">
        <w:rPr>
          <w:sz w:val="28"/>
        </w:rPr>
        <w:t xml:space="preserve"> ×                   × t</w:t>
      </w:r>
      <w:r w:rsidR="00B41142">
        <w:rPr>
          <w:sz w:val="20"/>
        </w:rPr>
        <w:t>оп</w:t>
      </w:r>
      <w:r w:rsidR="00B41142">
        <w:rPr>
          <w:sz w:val="28"/>
        </w:rPr>
        <w:t xml:space="preserve"> + 8,                                                        (4)</w:t>
      </w:r>
    </w:p>
    <w:p w:rsidR="00B41142" w:rsidRDefault="00B41142" w:rsidP="00B41142">
      <w:pPr>
        <w:tabs>
          <w:tab w:val="left" w:pos="9639"/>
        </w:tabs>
        <w:ind w:left="567" w:right="312" w:firstLine="851"/>
        <w:rPr>
          <w:sz w:val="28"/>
        </w:rPr>
      </w:pPr>
    </w:p>
    <w:p w:rsidR="00B41142" w:rsidRDefault="00B41142" w:rsidP="00B41142">
      <w:pPr>
        <w:tabs>
          <w:tab w:val="left" w:pos="9639"/>
        </w:tabs>
        <w:ind w:left="567" w:right="312" w:firstLine="851"/>
        <w:rPr>
          <w:sz w:val="28"/>
        </w:rPr>
      </w:pPr>
      <w:r>
        <w:rPr>
          <w:sz w:val="28"/>
        </w:rPr>
        <w:t>где L – длина посадочной площадки, м;</w:t>
      </w:r>
    </w:p>
    <w:p w:rsidR="00B41142" w:rsidRDefault="00B41142" w:rsidP="00B41142">
      <w:pPr>
        <w:tabs>
          <w:tab w:val="left" w:pos="9639"/>
        </w:tabs>
        <w:ind w:left="567" w:right="312" w:firstLine="851"/>
        <w:rPr>
          <w:sz w:val="28"/>
        </w:rPr>
      </w:pPr>
      <w:r>
        <w:rPr>
          <w:sz w:val="28"/>
        </w:rPr>
        <w:t>L</w:t>
      </w:r>
      <w:r>
        <w:rPr>
          <w:sz w:val="20"/>
        </w:rPr>
        <w:t>тс</w:t>
      </w:r>
      <w:r>
        <w:rPr>
          <w:sz w:val="28"/>
        </w:rPr>
        <w:t xml:space="preserve"> – средняя длина автобусов, обслуживающих маршрут, м;</w:t>
      </w:r>
    </w:p>
    <w:p w:rsidR="00B41142" w:rsidRDefault="00B41142" w:rsidP="00B41142">
      <w:pPr>
        <w:tabs>
          <w:tab w:val="left" w:pos="9639"/>
        </w:tabs>
        <w:ind w:left="567" w:right="312" w:firstLine="851"/>
        <w:rPr>
          <w:sz w:val="28"/>
        </w:rPr>
      </w:pPr>
      <w:r>
        <w:rPr>
          <w:sz w:val="28"/>
        </w:rPr>
        <w:t>N</w:t>
      </w:r>
      <w:r>
        <w:rPr>
          <w:sz w:val="20"/>
        </w:rPr>
        <w:t xml:space="preserve">1 </w:t>
      </w:r>
      <w:r>
        <w:rPr>
          <w:sz w:val="28"/>
        </w:rPr>
        <w:t>+…N</w:t>
      </w:r>
      <w:r>
        <w:rPr>
          <w:sz w:val="20"/>
        </w:rPr>
        <w:t xml:space="preserve">n </w:t>
      </w:r>
      <w:r>
        <w:rPr>
          <w:sz w:val="28"/>
        </w:rPr>
        <w:t>– количество подвижного состава на маршруте, ед.;</w:t>
      </w:r>
    </w:p>
    <w:p w:rsidR="00B41142" w:rsidRDefault="00B41142" w:rsidP="00B41142">
      <w:pPr>
        <w:tabs>
          <w:tab w:val="left" w:pos="9639"/>
        </w:tabs>
        <w:ind w:left="567" w:right="312" w:firstLine="851"/>
        <w:rPr>
          <w:sz w:val="28"/>
        </w:rPr>
      </w:pPr>
      <w:r>
        <w:rPr>
          <w:sz w:val="28"/>
        </w:rPr>
        <w:t xml:space="preserve"> t</w:t>
      </w:r>
      <w:r>
        <w:rPr>
          <w:sz w:val="20"/>
        </w:rPr>
        <w:t>оп</w:t>
      </w:r>
      <w:r>
        <w:rPr>
          <w:sz w:val="28"/>
        </w:rPr>
        <w:t xml:space="preserve"> – общая продолжительность времени нахождения транспортного средства на остановке, состоящее из времени маневра приближения к бордюру остановочного пункта и торможения, на посадку и высадку пассажиров, на трогание с места и освобождение остановки, сек.;</w:t>
      </w:r>
    </w:p>
    <w:p w:rsidR="00B41142" w:rsidRDefault="00B41142" w:rsidP="00B41142">
      <w:pPr>
        <w:ind w:left="567" w:right="312" w:firstLine="851"/>
        <w:rPr>
          <w:sz w:val="28"/>
        </w:rPr>
      </w:pPr>
      <w:r>
        <w:rPr>
          <w:sz w:val="28"/>
        </w:rPr>
        <w:t xml:space="preserve">8 – необходимое увеличение длины посадочной площадки по системе многих единиц на горизонтальных участках, м. </w:t>
      </w:r>
    </w:p>
    <w:p w:rsidR="00B41142" w:rsidRDefault="00B41142" w:rsidP="00B41142">
      <w:pPr>
        <w:ind w:left="567" w:right="312" w:firstLine="851"/>
        <w:rPr>
          <w:sz w:val="28"/>
        </w:rPr>
      </w:pPr>
      <w:r>
        <w:rPr>
          <w:i/>
          <w:sz w:val="28"/>
        </w:rPr>
        <w:t>Габариты остановочных площадок</w:t>
      </w:r>
      <w:r>
        <w:rPr>
          <w:sz w:val="28"/>
        </w:rPr>
        <w:t xml:space="preserve"> должны соответствовать количеству одновременно прибывающих автобусов, в том числе </w:t>
      </w:r>
      <w:r w:rsidRPr="00FE059A">
        <w:rPr>
          <w:sz w:val="28"/>
        </w:rPr>
        <w:t>ведомственных.</w:t>
      </w:r>
    </w:p>
    <w:p w:rsidR="00B41142" w:rsidRDefault="00B41142" w:rsidP="00B41142">
      <w:pPr>
        <w:ind w:left="567" w:right="312" w:firstLine="851"/>
        <w:rPr>
          <w:sz w:val="28"/>
        </w:rPr>
      </w:pPr>
      <w:r w:rsidRPr="00FE059A">
        <w:rPr>
          <w:sz w:val="28"/>
        </w:rPr>
        <w:t xml:space="preserve">На остановочных пунктах г. </w:t>
      </w:r>
      <w:r>
        <w:rPr>
          <w:sz w:val="28"/>
        </w:rPr>
        <w:t>Бодайбо</w:t>
      </w:r>
      <w:r w:rsidRPr="00FE059A">
        <w:rPr>
          <w:sz w:val="28"/>
        </w:rPr>
        <w:t xml:space="preserve"> </w:t>
      </w:r>
      <w:r>
        <w:rPr>
          <w:sz w:val="28"/>
        </w:rPr>
        <w:t xml:space="preserve">не всегда </w:t>
      </w:r>
      <w:r w:rsidRPr="00FE059A">
        <w:rPr>
          <w:sz w:val="28"/>
        </w:rPr>
        <w:t xml:space="preserve">достаточное количество </w:t>
      </w:r>
      <w:r w:rsidRPr="00FE059A">
        <w:rPr>
          <w:i/>
          <w:sz w:val="28"/>
        </w:rPr>
        <w:t xml:space="preserve">заездных карманов, </w:t>
      </w:r>
      <w:r w:rsidRPr="00FE059A">
        <w:rPr>
          <w:sz w:val="28"/>
        </w:rPr>
        <w:t xml:space="preserve"> </w:t>
      </w:r>
      <w:r w:rsidRPr="00FE059A">
        <w:rPr>
          <w:i/>
          <w:sz w:val="28"/>
        </w:rPr>
        <w:t xml:space="preserve">их длина </w:t>
      </w:r>
      <w:r>
        <w:rPr>
          <w:i/>
          <w:sz w:val="28"/>
        </w:rPr>
        <w:t>не всегда</w:t>
      </w:r>
      <w:r w:rsidRPr="00FE059A">
        <w:rPr>
          <w:i/>
          <w:sz w:val="28"/>
        </w:rPr>
        <w:t xml:space="preserve"> соответствуют количеству обслуживаемых маршрутов</w:t>
      </w:r>
      <w:r w:rsidRPr="00FE059A">
        <w:rPr>
          <w:sz w:val="28"/>
        </w:rPr>
        <w:t xml:space="preserve">, включая ведомственный транспорт, глубина заездных карманов </w:t>
      </w:r>
      <w:r>
        <w:rPr>
          <w:sz w:val="28"/>
        </w:rPr>
        <w:t>в ряде случаев</w:t>
      </w:r>
      <w:r w:rsidRPr="00FE059A">
        <w:rPr>
          <w:sz w:val="28"/>
        </w:rPr>
        <w:t xml:space="preserve">  менее 3м, а значит</w:t>
      </w:r>
      <w:r>
        <w:rPr>
          <w:sz w:val="28"/>
        </w:rPr>
        <w:t>,</w:t>
      </w:r>
      <w:r w:rsidRPr="00FE059A">
        <w:rPr>
          <w:sz w:val="28"/>
        </w:rPr>
        <w:t xml:space="preserve"> при высокой интенсивности транспорта не устраняет возмущающее влияние автобуса на транспортные потоки. Остановочные павильоны оборудованы практически на всех главных улицах,  и имеют единую архитектурную форму.</w:t>
      </w:r>
    </w:p>
    <w:p w:rsidR="00B41142" w:rsidRDefault="00B41142" w:rsidP="00B41142">
      <w:pPr>
        <w:ind w:left="567" w:right="312" w:firstLine="851"/>
        <w:rPr>
          <w:sz w:val="28"/>
        </w:rPr>
      </w:pPr>
      <w:r w:rsidRPr="00FE059A">
        <w:rPr>
          <w:i/>
          <w:sz w:val="28"/>
        </w:rPr>
        <w:t>Расстояние между остановочными пунктами</w:t>
      </w:r>
      <w:r w:rsidRPr="00FE059A">
        <w:rPr>
          <w:sz w:val="28"/>
        </w:rPr>
        <w:t xml:space="preserve"> на маршрут</w:t>
      </w:r>
      <w:r>
        <w:rPr>
          <w:sz w:val="28"/>
        </w:rPr>
        <w:t>ах</w:t>
      </w:r>
      <w:r w:rsidRPr="00FE059A">
        <w:rPr>
          <w:sz w:val="28"/>
        </w:rPr>
        <w:t xml:space="preserve"> пассажирского транспорта на основных магистралях г. </w:t>
      </w:r>
      <w:r w:rsidR="00ED324A">
        <w:rPr>
          <w:sz w:val="28"/>
        </w:rPr>
        <w:t>Бодайбо</w:t>
      </w:r>
      <w:r w:rsidRPr="00FE059A">
        <w:rPr>
          <w:sz w:val="28"/>
        </w:rPr>
        <w:t xml:space="preserve"> в настоящее время, в основном,</w:t>
      </w:r>
      <w:r w:rsidRPr="00FE059A">
        <w:rPr>
          <w:i/>
          <w:sz w:val="28"/>
        </w:rPr>
        <w:t xml:space="preserve"> отвечают требуемому</w:t>
      </w:r>
      <w:r w:rsidRPr="00FE059A">
        <w:rPr>
          <w:sz w:val="28"/>
        </w:rPr>
        <w:t xml:space="preserve"> в соответствии с </w:t>
      </w:r>
      <w:r w:rsidRPr="00FE059A">
        <w:rPr>
          <w:sz w:val="28"/>
        </w:rPr>
        <w:lastRenderedPageBreak/>
        <w:t xml:space="preserve">рекомендациями </w:t>
      </w:r>
      <w:r w:rsidR="00ED324A" w:rsidRPr="00212B65">
        <w:rPr>
          <w:bCs/>
          <w:sz w:val="28"/>
        </w:rPr>
        <w:t>С</w:t>
      </w:r>
      <w:r w:rsidR="00ED324A">
        <w:rPr>
          <w:bCs/>
          <w:sz w:val="28"/>
        </w:rPr>
        <w:t>П 42.13330.2011 (</w:t>
      </w:r>
      <w:r w:rsidRPr="00FE059A">
        <w:rPr>
          <w:sz w:val="28"/>
        </w:rPr>
        <w:t>СНиП 2.07.01-89</w:t>
      </w:r>
      <w:r w:rsidR="00ED324A">
        <w:rPr>
          <w:sz w:val="28"/>
        </w:rPr>
        <w:t>)</w:t>
      </w:r>
      <w:r w:rsidRPr="00FE059A">
        <w:rPr>
          <w:sz w:val="28"/>
        </w:rPr>
        <w:t xml:space="preserve"> и не требует строительства дополнительных остановочных пунктов.</w:t>
      </w:r>
    </w:p>
    <w:p w:rsidR="00B41142" w:rsidRDefault="00B41142" w:rsidP="00B41142">
      <w:pPr>
        <w:tabs>
          <w:tab w:val="left" w:pos="9639"/>
        </w:tabs>
        <w:ind w:left="567" w:right="312" w:firstLine="851"/>
        <w:rPr>
          <w:sz w:val="28"/>
        </w:rPr>
      </w:pPr>
      <w:r w:rsidRPr="00FE059A">
        <w:rPr>
          <w:sz w:val="28"/>
        </w:rPr>
        <w:t xml:space="preserve">Анализ </w:t>
      </w:r>
      <w:r w:rsidRPr="00FE059A">
        <w:rPr>
          <w:i/>
          <w:sz w:val="28"/>
        </w:rPr>
        <w:t>расположения остановок</w:t>
      </w:r>
      <w:r w:rsidRPr="00FE059A">
        <w:rPr>
          <w:sz w:val="28"/>
        </w:rPr>
        <w:t xml:space="preserve"> общественного транспорта и </w:t>
      </w:r>
      <w:r w:rsidRPr="00FE059A">
        <w:rPr>
          <w:i/>
          <w:sz w:val="28"/>
        </w:rPr>
        <w:t>пешеходных переходов, их обслуживающих</w:t>
      </w:r>
      <w:r w:rsidRPr="00FE059A">
        <w:rPr>
          <w:sz w:val="28"/>
        </w:rPr>
        <w:t xml:space="preserve">, показал, что взаимное их расположение, </w:t>
      </w:r>
      <w:r>
        <w:rPr>
          <w:sz w:val="28"/>
        </w:rPr>
        <w:t xml:space="preserve">не везде </w:t>
      </w:r>
      <w:r w:rsidRPr="00FE059A">
        <w:rPr>
          <w:sz w:val="28"/>
        </w:rPr>
        <w:t xml:space="preserve"> </w:t>
      </w:r>
      <w:r w:rsidRPr="00FE059A">
        <w:rPr>
          <w:i/>
          <w:sz w:val="28"/>
        </w:rPr>
        <w:t>соответствует требованиям СНиП 2.05.02-85</w:t>
      </w:r>
      <w:r w:rsidRPr="00FE059A">
        <w:rPr>
          <w:sz w:val="28"/>
        </w:rPr>
        <w:t xml:space="preserve">. Не везде обустроены пешеходные ограждения в районе остановок общественного транспорта, что способствует хаотичному движению пешеходов через проезжую часть в районе остановок. </w:t>
      </w:r>
    </w:p>
    <w:p w:rsidR="00B41142" w:rsidRPr="003A0087" w:rsidRDefault="00B41142" w:rsidP="00B41142">
      <w:pPr>
        <w:pStyle w:val="af9"/>
        <w:ind w:left="567" w:right="255" w:firstLine="851"/>
        <w:rPr>
          <w:b/>
          <w:i/>
          <w:color w:val="auto"/>
          <w:sz w:val="28"/>
        </w:rPr>
      </w:pPr>
    </w:p>
    <w:p w:rsidR="00B41142" w:rsidRPr="003A0087" w:rsidRDefault="00B41142" w:rsidP="00B41142">
      <w:pPr>
        <w:pStyle w:val="af9"/>
        <w:ind w:left="567" w:right="255" w:firstLine="851"/>
        <w:rPr>
          <w:b/>
          <w:i/>
          <w:color w:val="auto"/>
          <w:sz w:val="28"/>
        </w:rPr>
      </w:pPr>
      <w:r w:rsidRPr="003A0087">
        <w:rPr>
          <w:b/>
          <w:i/>
          <w:color w:val="auto"/>
          <w:sz w:val="28"/>
        </w:rPr>
        <w:t>2.6 Анализ размещения стоянок и парковок автотранспорта в планировочной структуре города</w:t>
      </w:r>
    </w:p>
    <w:p w:rsidR="00B41142" w:rsidRPr="003A0087" w:rsidRDefault="00B41142" w:rsidP="00B41142">
      <w:pPr>
        <w:pStyle w:val="af9"/>
        <w:ind w:left="567" w:right="255" w:firstLine="851"/>
        <w:rPr>
          <w:b/>
          <w:i/>
          <w:color w:val="auto"/>
          <w:sz w:val="28"/>
        </w:rPr>
      </w:pPr>
    </w:p>
    <w:p w:rsidR="00B41142" w:rsidRPr="003A0087" w:rsidRDefault="00B41142" w:rsidP="00B41142">
      <w:pPr>
        <w:pStyle w:val="af9"/>
        <w:ind w:left="567" w:right="255" w:firstLine="851"/>
        <w:rPr>
          <w:color w:val="auto"/>
          <w:sz w:val="28"/>
        </w:rPr>
      </w:pPr>
      <w:r w:rsidRPr="003A0087">
        <w:rPr>
          <w:color w:val="auto"/>
          <w:sz w:val="28"/>
        </w:rPr>
        <w:t xml:space="preserve">Анализ сложившейся ситуации в транспортно-планировочной структуре г. Бодайбо указывает на необходимость исследования и решения проблемы организации сети автостоянок и системы парковки автотранспорта. В данном проекте вопрос организации сети автостоянок и парковок автотранспорта выполнен с целью повышения пропускной способности проезжей части за счет правильного размещения внеуличных стоянок  и рациональной организации выездов и въездов на стоянки, создания минимальных изменений в уже сложившейся закономерности в распределении транспортных потоков за счет транспорта, выезжающего со стоянки или въезжающего на стоянку. </w:t>
      </w:r>
    </w:p>
    <w:p w:rsidR="00B41142" w:rsidRDefault="00B41142" w:rsidP="00B41142">
      <w:pPr>
        <w:ind w:left="567" w:right="255" w:firstLine="851"/>
        <w:rPr>
          <w:sz w:val="28"/>
        </w:rPr>
      </w:pPr>
      <w:r>
        <w:rPr>
          <w:sz w:val="28"/>
        </w:rPr>
        <w:t>Стоянки автомобильного транспорта в городе можно разделить на следующие типы:</w:t>
      </w:r>
    </w:p>
    <w:p w:rsidR="00B41142" w:rsidRDefault="00B41142" w:rsidP="0077543B">
      <w:pPr>
        <w:numPr>
          <w:ilvl w:val="0"/>
          <w:numId w:val="43"/>
        </w:numPr>
        <w:tabs>
          <w:tab w:val="left" w:pos="1701"/>
        </w:tabs>
        <w:spacing w:before="60" w:line="240" w:lineRule="auto"/>
        <w:ind w:left="567" w:right="255" w:firstLine="851"/>
        <w:rPr>
          <w:sz w:val="28"/>
        </w:rPr>
      </w:pPr>
      <w:r>
        <w:rPr>
          <w:sz w:val="28"/>
        </w:rPr>
        <w:t>стоянки в деловом центре города;</w:t>
      </w:r>
    </w:p>
    <w:p w:rsidR="00B41142" w:rsidRDefault="00B41142" w:rsidP="0077543B">
      <w:pPr>
        <w:numPr>
          <w:ilvl w:val="0"/>
          <w:numId w:val="43"/>
        </w:numPr>
        <w:tabs>
          <w:tab w:val="left" w:pos="1701"/>
        </w:tabs>
        <w:spacing w:before="60" w:line="240" w:lineRule="auto"/>
        <w:ind w:left="567" w:right="255" w:firstLine="851"/>
        <w:rPr>
          <w:sz w:val="28"/>
        </w:rPr>
      </w:pPr>
      <w:r>
        <w:rPr>
          <w:sz w:val="28"/>
        </w:rPr>
        <w:t>стоянки, обслуживающие торговые и культурные центры;</w:t>
      </w:r>
    </w:p>
    <w:p w:rsidR="00B41142" w:rsidRDefault="00B41142" w:rsidP="0077543B">
      <w:pPr>
        <w:numPr>
          <w:ilvl w:val="0"/>
          <w:numId w:val="43"/>
        </w:numPr>
        <w:tabs>
          <w:tab w:val="left" w:pos="1701"/>
        </w:tabs>
        <w:spacing w:before="60" w:line="240" w:lineRule="auto"/>
        <w:ind w:left="567" w:right="255" w:firstLine="851"/>
        <w:rPr>
          <w:sz w:val="28"/>
        </w:rPr>
      </w:pPr>
      <w:r>
        <w:rPr>
          <w:sz w:val="28"/>
        </w:rPr>
        <w:t>стоянки, обслуживающие промышленные предприятия;</w:t>
      </w:r>
    </w:p>
    <w:p w:rsidR="00B41142" w:rsidRDefault="00B41142" w:rsidP="0077543B">
      <w:pPr>
        <w:numPr>
          <w:ilvl w:val="0"/>
          <w:numId w:val="43"/>
        </w:numPr>
        <w:tabs>
          <w:tab w:val="left" w:pos="1701"/>
        </w:tabs>
        <w:spacing w:before="60" w:line="240" w:lineRule="auto"/>
        <w:ind w:left="567" w:right="255" w:firstLine="851"/>
        <w:rPr>
          <w:sz w:val="28"/>
        </w:rPr>
      </w:pPr>
      <w:r>
        <w:rPr>
          <w:sz w:val="28"/>
        </w:rPr>
        <w:t>стоянки, обслуживающие больницы, вокзалы;</w:t>
      </w:r>
    </w:p>
    <w:p w:rsidR="00B41142" w:rsidRPr="003C345C" w:rsidRDefault="00B41142" w:rsidP="0077543B">
      <w:pPr>
        <w:numPr>
          <w:ilvl w:val="0"/>
          <w:numId w:val="43"/>
        </w:numPr>
        <w:tabs>
          <w:tab w:val="left" w:pos="1701"/>
        </w:tabs>
        <w:spacing w:before="60" w:line="240" w:lineRule="auto"/>
        <w:ind w:left="567" w:right="255" w:firstLine="851"/>
        <w:rPr>
          <w:i/>
          <w:sz w:val="28"/>
        </w:rPr>
      </w:pPr>
      <w:r w:rsidRPr="003C345C">
        <w:rPr>
          <w:sz w:val="28"/>
        </w:rPr>
        <w:t>стоянки в жилых районах города.</w:t>
      </w:r>
    </w:p>
    <w:p w:rsidR="00B41142" w:rsidRDefault="00B41142" w:rsidP="00B41142">
      <w:pPr>
        <w:ind w:left="567" w:right="255" w:firstLine="851"/>
        <w:rPr>
          <w:sz w:val="28"/>
        </w:rPr>
      </w:pPr>
      <w:r>
        <w:rPr>
          <w:i/>
          <w:sz w:val="28"/>
        </w:rPr>
        <w:t xml:space="preserve">Стоянки, обслуживающие деловой центр города, </w:t>
      </w:r>
      <w:r>
        <w:rPr>
          <w:sz w:val="28"/>
        </w:rPr>
        <w:t xml:space="preserve"> располагаются, в основном, вне уличной территории. К таким стоянкам относятся стоянки, располагающиеся у административных зданий,</w:t>
      </w:r>
      <w:r w:rsidRPr="00595CED">
        <w:rPr>
          <w:sz w:val="28"/>
        </w:rPr>
        <w:t xml:space="preserve"> банков, учебных заведений, ГИБДД</w:t>
      </w:r>
      <w:r>
        <w:rPr>
          <w:sz w:val="28"/>
        </w:rPr>
        <w:t xml:space="preserve">, </w:t>
      </w:r>
      <w:r w:rsidRPr="00595CED">
        <w:rPr>
          <w:sz w:val="28"/>
        </w:rPr>
        <w:t xml:space="preserve"> офисов </w:t>
      </w:r>
      <w:r>
        <w:rPr>
          <w:sz w:val="28"/>
        </w:rPr>
        <w:t>по улицам Урицкого, К.Либкнехта, Мира, 30 лет Победы (Администрация города и района, Ланта-банк, сбербанк, АТБ, УФМС, ЭТУС, Служба заказчика, Центр занятости населения и др</w:t>
      </w:r>
      <w:r w:rsidRPr="00595CED">
        <w:rPr>
          <w:sz w:val="28"/>
        </w:rPr>
        <w:t>.</w:t>
      </w:r>
      <w:r>
        <w:rPr>
          <w:sz w:val="28"/>
        </w:rPr>
        <w:t>).</w:t>
      </w:r>
      <w:r w:rsidRPr="00595CED">
        <w:rPr>
          <w:sz w:val="28"/>
        </w:rPr>
        <w:t xml:space="preserve"> Максимальная нагрузка этих стоянок меняется в течени</w:t>
      </w:r>
      <w:r>
        <w:rPr>
          <w:sz w:val="28"/>
        </w:rPr>
        <w:t>е</w:t>
      </w:r>
      <w:r w:rsidRPr="00595CED">
        <w:rPr>
          <w:sz w:val="28"/>
        </w:rPr>
        <w:t xml:space="preserve"> дня. </w:t>
      </w:r>
      <w:r>
        <w:rPr>
          <w:sz w:val="28"/>
        </w:rPr>
        <w:t xml:space="preserve">Стоянки в центральной части города не везде хорошо оснащены дорожными знаками, разметкой, </w:t>
      </w:r>
      <w:r>
        <w:rPr>
          <w:sz w:val="28"/>
        </w:rPr>
        <w:lastRenderedPageBreak/>
        <w:t xml:space="preserve">шлагбаумами. </w:t>
      </w:r>
      <w:r w:rsidRPr="00595CED">
        <w:rPr>
          <w:sz w:val="28"/>
        </w:rPr>
        <w:t xml:space="preserve">К </w:t>
      </w:r>
      <w:r>
        <w:rPr>
          <w:sz w:val="28"/>
        </w:rPr>
        <w:t xml:space="preserve">другим </w:t>
      </w:r>
      <w:r w:rsidRPr="00595CED">
        <w:rPr>
          <w:sz w:val="28"/>
        </w:rPr>
        <w:t>недостаткам организации таких стоянок</w:t>
      </w:r>
      <w:r>
        <w:rPr>
          <w:sz w:val="28"/>
        </w:rPr>
        <w:t xml:space="preserve"> относится недостаток информации для маломобильных слоев населения. </w:t>
      </w:r>
    </w:p>
    <w:p w:rsidR="00B41142" w:rsidRPr="00D358B1" w:rsidRDefault="00B41142" w:rsidP="00B41142">
      <w:pPr>
        <w:ind w:left="567" w:right="255" w:firstLine="851"/>
        <w:rPr>
          <w:sz w:val="28"/>
        </w:rPr>
      </w:pPr>
      <w:r w:rsidRPr="00D358B1">
        <w:rPr>
          <w:sz w:val="28"/>
        </w:rPr>
        <w:t xml:space="preserve">Стояночных мест в деловой части города, в основном,  достаточно, но в ряде случаев необходимо организовать дополнительные стояночные  места, в ряде случаев – ликвидировать, для разгрузки участков УДС, поскольку в   тех местах, где имеется нехватка стояночных мест или нечетко обозначенные границы парковок, наблюдается хаотичная стоянка автомобилей на проезжей части улиц. </w:t>
      </w:r>
    </w:p>
    <w:p w:rsidR="00B41142" w:rsidRPr="00D358B1" w:rsidRDefault="00B41142" w:rsidP="00B41142">
      <w:pPr>
        <w:ind w:left="567" w:right="255" w:firstLine="851"/>
        <w:rPr>
          <w:sz w:val="28"/>
        </w:rPr>
      </w:pPr>
      <w:r w:rsidRPr="00D358B1">
        <w:rPr>
          <w:sz w:val="28"/>
        </w:rPr>
        <w:t>Хаотичные парковки способствует снижению пропускной способности улиц.</w:t>
      </w:r>
    </w:p>
    <w:p w:rsidR="00B41142" w:rsidRDefault="00B41142" w:rsidP="00B41142">
      <w:pPr>
        <w:ind w:left="567" w:right="255" w:firstLine="851"/>
        <w:rPr>
          <w:sz w:val="28"/>
        </w:rPr>
      </w:pPr>
      <w:r>
        <w:rPr>
          <w:sz w:val="28"/>
        </w:rPr>
        <w:t xml:space="preserve">К </w:t>
      </w:r>
      <w:r>
        <w:rPr>
          <w:i/>
          <w:sz w:val="28"/>
        </w:rPr>
        <w:t>стоянкам, обслуживающим торговые и культурные центры</w:t>
      </w:r>
      <w:r>
        <w:rPr>
          <w:sz w:val="28"/>
        </w:rPr>
        <w:t xml:space="preserve">, относятся: стоянки в районе торговых </w:t>
      </w:r>
      <w:r w:rsidRPr="000911A6">
        <w:rPr>
          <w:sz w:val="28"/>
        </w:rPr>
        <w:t>центров, магазинов.</w:t>
      </w:r>
    </w:p>
    <w:p w:rsidR="00B41142" w:rsidRDefault="00B41142" w:rsidP="00B41142">
      <w:pPr>
        <w:ind w:left="567" w:right="255" w:firstLine="851"/>
        <w:rPr>
          <w:sz w:val="28"/>
        </w:rPr>
      </w:pPr>
      <w:r>
        <w:rPr>
          <w:sz w:val="28"/>
        </w:rPr>
        <w:t xml:space="preserve">Торговые и культурные центры по улицам Урицкого (ТЦ, магазины Авоська, Техноград,  Гастроном, Сибирь), Мира  (Ювелирный, Камея, Север, Дуэт сити, Деликатес и др.), Карла Либкнехта (Техноград, Вкусные продукты и др.) являются основными концентраторами дорожного движения, интенсивность которого достигает наибольших значений к середине дня в субботу и в воскресенье. </w:t>
      </w:r>
    </w:p>
    <w:p w:rsidR="00B41142" w:rsidRPr="002E521C" w:rsidRDefault="00B41142" w:rsidP="00B41142">
      <w:pPr>
        <w:ind w:left="567" w:right="255" w:firstLine="851"/>
        <w:rPr>
          <w:sz w:val="28"/>
        </w:rPr>
      </w:pPr>
      <w:r>
        <w:rPr>
          <w:sz w:val="28"/>
        </w:rPr>
        <w:t xml:space="preserve">Стояночных мест в </w:t>
      </w:r>
      <w:r w:rsidRPr="002E521C">
        <w:rPr>
          <w:sz w:val="28"/>
        </w:rPr>
        <w:t>районе магазинов</w:t>
      </w:r>
      <w:r>
        <w:rPr>
          <w:sz w:val="28"/>
        </w:rPr>
        <w:t xml:space="preserve">, в основном, </w:t>
      </w:r>
      <w:r w:rsidRPr="002E521C">
        <w:rPr>
          <w:sz w:val="28"/>
        </w:rPr>
        <w:t xml:space="preserve"> достаточно. К недостаткам организации таких стоянок относится отсутствие обозначения парковочных мест</w:t>
      </w:r>
      <w:r>
        <w:rPr>
          <w:sz w:val="28"/>
        </w:rPr>
        <w:t xml:space="preserve">, в том числе, </w:t>
      </w:r>
      <w:r w:rsidRPr="002E521C">
        <w:rPr>
          <w:sz w:val="28"/>
        </w:rPr>
        <w:t xml:space="preserve"> для инвалидов</w:t>
      </w:r>
      <w:r>
        <w:rPr>
          <w:sz w:val="28"/>
        </w:rPr>
        <w:t>.</w:t>
      </w:r>
      <w:r w:rsidRPr="002E521C">
        <w:rPr>
          <w:sz w:val="28"/>
        </w:rPr>
        <w:t xml:space="preserve"> Стоянки большинства небольших магазинов не </w:t>
      </w:r>
      <w:r>
        <w:rPr>
          <w:sz w:val="28"/>
        </w:rPr>
        <w:t xml:space="preserve">всегда </w:t>
      </w:r>
      <w:r w:rsidRPr="002E521C">
        <w:rPr>
          <w:sz w:val="28"/>
        </w:rPr>
        <w:t xml:space="preserve">отделены от проезжей части и не везде оборудованы дорожными знаками. </w:t>
      </w:r>
    </w:p>
    <w:p w:rsidR="00B41142" w:rsidRDefault="00B41142" w:rsidP="00B41142">
      <w:pPr>
        <w:ind w:left="567" w:right="255" w:firstLine="851"/>
        <w:rPr>
          <w:sz w:val="28"/>
        </w:rPr>
      </w:pPr>
      <w:r>
        <w:rPr>
          <w:sz w:val="28"/>
        </w:rPr>
        <w:t xml:space="preserve">У магазинов в жилых микрорайонах отсутствуют погрузочно-разгрузочные площадки и гостевые стоянки. </w:t>
      </w:r>
    </w:p>
    <w:p w:rsidR="00B41142" w:rsidRDefault="00B41142" w:rsidP="00B41142">
      <w:pPr>
        <w:ind w:left="567" w:right="255" w:firstLine="851"/>
        <w:rPr>
          <w:i/>
          <w:sz w:val="28"/>
        </w:rPr>
      </w:pPr>
      <w:r>
        <w:rPr>
          <w:sz w:val="28"/>
        </w:rPr>
        <w:t xml:space="preserve"> </w:t>
      </w:r>
      <w:r>
        <w:rPr>
          <w:i/>
          <w:sz w:val="28"/>
        </w:rPr>
        <w:t>Стоянки, обслуживающие промышленные предприятия</w:t>
      </w:r>
      <w:r>
        <w:rPr>
          <w:sz w:val="28"/>
        </w:rPr>
        <w:t xml:space="preserve">, располагаются на территории предприятия или прилегающим к ним территориям. Пиковая нагрузка данных стоянок приходится на период между сменами на производстве. Количество стояночных мест, в основном, соответствует количеству прибывающего автотранспорта. Почти все прилегающие к территории предприятий стоянки требуют доработки в организации движения транспорта как при въезде-выезде, так и на территории самой стоянки. </w:t>
      </w:r>
    </w:p>
    <w:p w:rsidR="00B41142" w:rsidRPr="00277F03" w:rsidRDefault="00B41142" w:rsidP="00B41142">
      <w:pPr>
        <w:tabs>
          <w:tab w:val="left" w:pos="7938"/>
        </w:tabs>
        <w:ind w:left="567" w:right="255" w:firstLine="851"/>
        <w:rPr>
          <w:sz w:val="28"/>
        </w:rPr>
      </w:pPr>
      <w:r w:rsidRPr="00277F03">
        <w:rPr>
          <w:i/>
          <w:sz w:val="28"/>
        </w:rPr>
        <w:lastRenderedPageBreak/>
        <w:t>Стоянки, обслуживающие больницы,</w:t>
      </w:r>
      <w:r>
        <w:rPr>
          <w:i/>
          <w:sz w:val="28"/>
        </w:rPr>
        <w:t xml:space="preserve"> </w:t>
      </w:r>
      <w:r w:rsidRPr="00277F03">
        <w:rPr>
          <w:i/>
          <w:sz w:val="28"/>
        </w:rPr>
        <w:t>поликлиники, гостиницы</w:t>
      </w:r>
      <w:r>
        <w:rPr>
          <w:i/>
          <w:sz w:val="28"/>
        </w:rPr>
        <w:t xml:space="preserve"> </w:t>
      </w:r>
      <w:r w:rsidRPr="003808B0">
        <w:rPr>
          <w:sz w:val="28"/>
        </w:rPr>
        <w:t>(Ц</w:t>
      </w:r>
      <w:r>
        <w:rPr>
          <w:sz w:val="28"/>
        </w:rPr>
        <w:t>РБ, поликлиника, стоматологические клиники, гостиницы «Нарын Кала, Байкал</w:t>
      </w:r>
      <w:r w:rsidRPr="003808B0">
        <w:rPr>
          <w:sz w:val="28"/>
        </w:rPr>
        <w:t xml:space="preserve"> и др.),</w:t>
      </w:r>
      <w:r w:rsidRPr="00277F03">
        <w:rPr>
          <w:sz w:val="28"/>
        </w:rPr>
        <w:t xml:space="preserve"> располагаются </w:t>
      </w:r>
      <w:r>
        <w:rPr>
          <w:sz w:val="28"/>
        </w:rPr>
        <w:t>внутри учреждений</w:t>
      </w:r>
      <w:r w:rsidRPr="00277F03">
        <w:rPr>
          <w:sz w:val="28"/>
        </w:rPr>
        <w:t xml:space="preserve">. Максимальная наполняемость наблюдается утром и вечером. </w:t>
      </w:r>
      <w:r w:rsidRPr="006744F3">
        <w:rPr>
          <w:sz w:val="28"/>
        </w:rPr>
        <w:t xml:space="preserve">Почти все </w:t>
      </w:r>
      <w:r w:rsidRPr="00277F03">
        <w:rPr>
          <w:sz w:val="28"/>
        </w:rPr>
        <w:t>пригостиничные</w:t>
      </w:r>
      <w:r>
        <w:rPr>
          <w:sz w:val="28"/>
        </w:rPr>
        <w:t xml:space="preserve"> </w:t>
      </w:r>
      <w:r w:rsidRPr="00277F03">
        <w:rPr>
          <w:sz w:val="28"/>
        </w:rPr>
        <w:t xml:space="preserve"> стоянки требуют дообустройства техническими средствами для инвалидов</w:t>
      </w:r>
      <w:r>
        <w:rPr>
          <w:sz w:val="28"/>
        </w:rPr>
        <w:t>, ряд парковок требует обустройства дополнительными стояночными местами</w:t>
      </w:r>
      <w:r w:rsidRPr="00277F03">
        <w:rPr>
          <w:sz w:val="28"/>
        </w:rPr>
        <w:t>.</w:t>
      </w:r>
    </w:p>
    <w:p w:rsidR="00B41142" w:rsidRDefault="00B41142" w:rsidP="00B41142">
      <w:pPr>
        <w:ind w:left="567" w:right="255" w:firstLine="851"/>
        <w:rPr>
          <w:sz w:val="28"/>
        </w:rPr>
      </w:pPr>
      <w:r>
        <w:rPr>
          <w:sz w:val="28"/>
        </w:rPr>
        <w:t xml:space="preserve">Характеристика </w:t>
      </w:r>
      <w:r>
        <w:rPr>
          <w:i/>
          <w:sz w:val="28"/>
        </w:rPr>
        <w:t>стоянок в жилых районах города</w:t>
      </w:r>
      <w:r>
        <w:rPr>
          <w:sz w:val="28"/>
        </w:rPr>
        <w:t xml:space="preserve"> существенно отличается от характеристик стоянок других типов. Пиковая нагрузка стоянок жилых районов приходится на ночь. В жилых зонах индивидуальной застройки стояночные места, как правило, не нужны, однако в микрорайонах многоэтажной застройки внеуличные стоянки необходимы. В настоящее время из-за недостатки стояночных мест  наблюдается скопление автотранспорта внутри микрорайонов. Особенно велика опасность ДТП в утренние и вечерние часы, как внутри микрорайонов,    так и при выезде из них на магистральные улицы города.</w:t>
      </w:r>
    </w:p>
    <w:p w:rsidR="00B41142" w:rsidRDefault="00B41142" w:rsidP="00B41142">
      <w:pPr>
        <w:ind w:left="567" w:right="255" w:firstLine="851"/>
        <w:rPr>
          <w:sz w:val="28"/>
        </w:rPr>
      </w:pPr>
      <w:r>
        <w:rPr>
          <w:sz w:val="28"/>
        </w:rPr>
        <w:t>К общим недостаткам организации стоянок города можно отнести следующее:</w:t>
      </w:r>
    </w:p>
    <w:p w:rsidR="00B41142" w:rsidRPr="00D358B1" w:rsidRDefault="00B41142" w:rsidP="0077543B">
      <w:pPr>
        <w:numPr>
          <w:ilvl w:val="0"/>
          <w:numId w:val="44"/>
        </w:numPr>
        <w:tabs>
          <w:tab w:val="left" w:pos="567"/>
          <w:tab w:val="left" w:pos="1843"/>
        </w:tabs>
        <w:spacing w:before="60" w:line="240" w:lineRule="auto"/>
        <w:ind w:left="567" w:right="255" w:firstLine="851"/>
        <w:rPr>
          <w:sz w:val="28"/>
        </w:rPr>
      </w:pPr>
      <w:r w:rsidRPr="00D358B1">
        <w:rPr>
          <w:sz w:val="28"/>
        </w:rPr>
        <w:t>в ряде случаев, недостаточное количество стояночных мест;</w:t>
      </w:r>
    </w:p>
    <w:p w:rsidR="00B41142" w:rsidRPr="003A0087" w:rsidRDefault="00B41142" w:rsidP="0077543B">
      <w:pPr>
        <w:numPr>
          <w:ilvl w:val="0"/>
          <w:numId w:val="44"/>
        </w:numPr>
        <w:tabs>
          <w:tab w:val="left" w:pos="567"/>
          <w:tab w:val="left" w:pos="1843"/>
        </w:tabs>
        <w:spacing w:before="60" w:line="240" w:lineRule="auto"/>
        <w:ind w:left="567" w:right="255" w:firstLine="851"/>
        <w:rPr>
          <w:sz w:val="28"/>
        </w:rPr>
      </w:pPr>
      <w:r w:rsidRPr="003A0087">
        <w:rPr>
          <w:sz w:val="28"/>
        </w:rPr>
        <w:t>на стояночных площадках не везде обозначены парковочные места, в том числе  для инвалидов, дорожными знаками в соответствии с ГОСТ Р 52289-2004;</w:t>
      </w:r>
    </w:p>
    <w:p w:rsidR="00B41142" w:rsidRDefault="00B41142" w:rsidP="0077543B">
      <w:pPr>
        <w:numPr>
          <w:ilvl w:val="0"/>
          <w:numId w:val="44"/>
        </w:numPr>
        <w:tabs>
          <w:tab w:val="left" w:pos="567"/>
          <w:tab w:val="left" w:pos="1843"/>
        </w:tabs>
        <w:spacing w:before="60" w:line="240" w:lineRule="auto"/>
        <w:ind w:left="567" w:right="255" w:firstLine="851"/>
        <w:rPr>
          <w:sz w:val="28"/>
        </w:rPr>
      </w:pPr>
      <w:r>
        <w:rPr>
          <w:sz w:val="28"/>
        </w:rPr>
        <w:t>частично отсутствует разметка стояночных мест;</w:t>
      </w:r>
    </w:p>
    <w:p w:rsidR="00B41142" w:rsidRDefault="00B41142" w:rsidP="0077543B">
      <w:pPr>
        <w:numPr>
          <w:ilvl w:val="0"/>
          <w:numId w:val="44"/>
        </w:numPr>
        <w:tabs>
          <w:tab w:val="left" w:pos="567"/>
          <w:tab w:val="left" w:pos="1843"/>
        </w:tabs>
        <w:spacing w:before="60" w:line="240" w:lineRule="auto"/>
        <w:ind w:left="567" w:right="255" w:firstLine="851"/>
        <w:rPr>
          <w:sz w:val="28"/>
        </w:rPr>
      </w:pPr>
      <w:r>
        <w:rPr>
          <w:sz w:val="28"/>
        </w:rPr>
        <w:t>отсутствует система резервирования территорий для стоянок внутри микрорайонов.</w:t>
      </w:r>
    </w:p>
    <w:p w:rsidR="00B41142" w:rsidRPr="00FB58B5" w:rsidRDefault="00B41142" w:rsidP="00B41142">
      <w:pPr>
        <w:ind w:left="567" w:right="255" w:firstLine="851"/>
      </w:pPr>
      <w:r w:rsidRPr="00FB58B5">
        <w:rPr>
          <w:sz w:val="28"/>
        </w:rPr>
        <w:t xml:space="preserve">Анализируя размещение стоянок и парковок в городской черте, можно сделать вывод, что </w:t>
      </w:r>
      <w:r w:rsidRPr="00FB58B5">
        <w:rPr>
          <w:i/>
          <w:sz w:val="28"/>
        </w:rPr>
        <w:t>существующая схема их расположения не везде соответствует количеству автотранспорта и требует системной проработки в плане организации стоянок в деловой территории, культурных, торговых центров, в жилых микрорайонах,  а также проработки вопроса о строительстве подземных  и многоуровневых парковок</w:t>
      </w:r>
      <w:r>
        <w:rPr>
          <w:i/>
          <w:sz w:val="28"/>
        </w:rPr>
        <w:t xml:space="preserve"> на перспективу</w:t>
      </w:r>
      <w:r w:rsidRPr="00FB58B5">
        <w:rPr>
          <w:i/>
          <w:sz w:val="28"/>
        </w:rPr>
        <w:t xml:space="preserve">. </w:t>
      </w:r>
    </w:p>
    <w:p w:rsidR="00ED324A" w:rsidRDefault="00ED324A" w:rsidP="00B41142">
      <w:pPr>
        <w:pStyle w:val="af9"/>
        <w:ind w:left="567" w:right="255" w:firstLine="851"/>
        <w:rPr>
          <w:b/>
          <w:i/>
          <w:color w:val="auto"/>
          <w:sz w:val="28"/>
        </w:rPr>
      </w:pPr>
    </w:p>
    <w:p w:rsidR="00AD1612" w:rsidRDefault="00B41142" w:rsidP="00AD1612">
      <w:pPr>
        <w:pStyle w:val="af9"/>
        <w:ind w:left="567" w:right="255" w:firstLine="851"/>
        <w:rPr>
          <w:b/>
          <w:i/>
          <w:color w:val="auto"/>
          <w:sz w:val="28"/>
        </w:rPr>
      </w:pPr>
      <w:r w:rsidRPr="003A0087">
        <w:rPr>
          <w:b/>
          <w:i/>
          <w:color w:val="auto"/>
          <w:sz w:val="28"/>
        </w:rPr>
        <w:t xml:space="preserve">2.7 </w:t>
      </w:r>
      <w:r w:rsidRPr="003A0087">
        <w:rPr>
          <w:b/>
          <w:bCs/>
          <w:i/>
          <w:iCs/>
          <w:color w:val="auto"/>
          <w:sz w:val="28"/>
        </w:rPr>
        <w:t>Выводы и заключения</w:t>
      </w:r>
      <w:r w:rsidRPr="003A0087">
        <w:rPr>
          <w:b/>
          <w:i/>
          <w:color w:val="auto"/>
          <w:sz w:val="28"/>
        </w:rPr>
        <w:t xml:space="preserve"> </w:t>
      </w:r>
    </w:p>
    <w:p w:rsidR="00B41142" w:rsidRPr="00AD1612" w:rsidRDefault="00B41142" w:rsidP="00AD1612">
      <w:pPr>
        <w:pStyle w:val="af9"/>
        <w:ind w:left="567" w:right="255" w:firstLine="851"/>
        <w:rPr>
          <w:color w:val="auto"/>
          <w:sz w:val="28"/>
          <w:szCs w:val="28"/>
        </w:rPr>
      </w:pPr>
      <w:r w:rsidRPr="00AD1612">
        <w:rPr>
          <w:color w:val="auto"/>
          <w:sz w:val="28"/>
          <w:szCs w:val="28"/>
        </w:rPr>
        <w:t>Оценочный анализ  существующей системы организации дорожного движения и общего состояния улично-дорожной сети г. Бодайбо, проведенный на основе собранных данных:</w:t>
      </w:r>
    </w:p>
    <w:p w:rsidR="00B41142" w:rsidRDefault="00B41142" w:rsidP="00B41142">
      <w:pPr>
        <w:tabs>
          <w:tab w:val="num" w:pos="567"/>
        </w:tabs>
        <w:ind w:left="567" w:right="255" w:firstLine="851"/>
        <w:rPr>
          <w:sz w:val="28"/>
          <w:szCs w:val="28"/>
        </w:rPr>
      </w:pPr>
      <w:r>
        <w:rPr>
          <w:sz w:val="28"/>
          <w:szCs w:val="28"/>
        </w:rPr>
        <w:lastRenderedPageBreak/>
        <w:t xml:space="preserve">- </w:t>
      </w:r>
      <w:r w:rsidRPr="009B4C1C">
        <w:rPr>
          <w:sz w:val="28"/>
          <w:szCs w:val="28"/>
        </w:rPr>
        <w:t xml:space="preserve"> интенсивности транспортных и пешеходных потоков, </w:t>
      </w:r>
    </w:p>
    <w:p w:rsidR="00B41142" w:rsidRDefault="00B41142" w:rsidP="00B41142">
      <w:pPr>
        <w:tabs>
          <w:tab w:val="num" w:pos="567"/>
        </w:tabs>
        <w:ind w:left="567" w:right="255" w:firstLine="851"/>
        <w:rPr>
          <w:sz w:val="28"/>
          <w:szCs w:val="28"/>
        </w:rPr>
      </w:pPr>
      <w:r>
        <w:rPr>
          <w:sz w:val="28"/>
          <w:szCs w:val="28"/>
        </w:rPr>
        <w:t xml:space="preserve">- </w:t>
      </w:r>
      <w:r w:rsidRPr="009B4C1C">
        <w:rPr>
          <w:sz w:val="28"/>
          <w:szCs w:val="28"/>
        </w:rPr>
        <w:t xml:space="preserve">мест дислокации </w:t>
      </w:r>
      <w:r>
        <w:rPr>
          <w:sz w:val="28"/>
          <w:szCs w:val="28"/>
        </w:rPr>
        <w:t xml:space="preserve">технических средств </w:t>
      </w:r>
      <w:r w:rsidRPr="009B4C1C">
        <w:rPr>
          <w:sz w:val="28"/>
          <w:szCs w:val="28"/>
        </w:rPr>
        <w:t xml:space="preserve">ОДД, </w:t>
      </w:r>
    </w:p>
    <w:p w:rsidR="00B41142" w:rsidRDefault="00B41142" w:rsidP="00B41142">
      <w:pPr>
        <w:tabs>
          <w:tab w:val="num" w:pos="567"/>
        </w:tabs>
        <w:ind w:left="567" w:right="255" w:firstLine="851"/>
        <w:rPr>
          <w:sz w:val="28"/>
          <w:szCs w:val="28"/>
        </w:rPr>
      </w:pPr>
      <w:r>
        <w:rPr>
          <w:sz w:val="28"/>
          <w:szCs w:val="28"/>
        </w:rPr>
        <w:t xml:space="preserve">- </w:t>
      </w:r>
      <w:r w:rsidRPr="009B4C1C">
        <w:rPr>
          <w:sz w:val="28"/>
          <w:szCs w:val="28"/>
        </w:rPr>
        <w:t xml:space="preserve">ДТП, </w:t>
      </w:r>
    </w:p>
    <w:p w:rsidR="00B41142" w:rsidRDefault="00B41142" w:rsidP="00B41142">
      <w:pPr>
        <w:tabs>
          <w:tab w:val="num" w:pos="567"/>
        </w:tabs>
        <w:ind w:left="567" w:right="255" w:firstLine="851"/>
        <w:rPr>
          <w:sz w:val="28"/>
          <w:szCs w:val="28"/>
        </w:rPr>
      </w:pPr>
      <w:r>
        <w:rPr>
          <w:sz w:val="28"/>
          <w:szCs w:val="28"/>
        </w:rPr>
        <w:t xml:space="preserve">- </w:t>
      </w:r>
      <w:r w:rsidRPr="009B4C1C">
        <w:rPr>
          <w:sz w:val="28"/>
          <w:szCs w:val="28"/>
        </w:rPr>
        <w:t>анализа расположения парковок,</w:t>
      </w:r>
    </w:p>
    <w:p w:rsidR="00B41142" w:rsidRDefault="00B41142" w:rsidP="00B41142">
      <w:pPr>
        <w:tabs>
          <w:tab w:val="num" w:pos="567"/>
        </w:tabs>
        <w:ind w:left="567" w:right="255" w:firstLine="851"/>
        <w:rPr>
          <w:sz w:val="28"/>
          <w:szCs w:val="28"/>
        </w:rPr>
      </w:pPr>
      <w:r>
        <w:rPr>
          <w:sz w:val="28"/>
          <w:szCs w:val="28"/>
        </w:rPr>
        <w:t xml:space="preserve">- </w:t>
      </w:r>
      <w:r w:rsidRPr="009B4C1C">
        <w:rPr>
          <w:sz w:val="28"/>
          <w:szCs w:val="28"/>
        </w:rPr>
        <w:t xml:space="preserve"> работы ГПТ, </w:t>
      </w:r>
    </w:p>
    <w:p w:rsidR="00B41142" w:rsidRDefault="00B41142" w:rsidP="00B41142">
      <w:pPr>
        <w:tabs>
          <w:tab w:val="num" w:pos="567"/>
        </w:tabs>
        <w:ind w:left="567" w:right="255" w:firstLine="851"/>
        <w:rPr>
          <w:sz w:val="28"/>
          <w:szCs w:val="28"/>
        </w:rPr>
      </w:pPr>
      <w:r>
        <w:rPr>
          <w:sz w:val="28"/>
          <w:szCs w:val="28"/>
        </w:rPr>
        <w:t xml:space="preserve">- </w:t>
      </w:r>
      <w:r w:rsidRPr="009B4C1C">
        <w:rPr>
          <w:sz w:val="28"/>
          <w:szCs w:val="28"/>
        </w:rPr>
        <w:t>общего состояния УДС города и др.,</w:t>
      </w:r>
    </w:p>
    <w:p w:rsidR="00B41142" w:rsidRPr="009B4C1C" w:rsidRDefault="00B41142" w:rsidP="00B41142">
      <w:pPr>
        <w:tabs>
          <w:tab w:val="num" w:pos="567"/>
        </w:tabs>
        <w:ind w:left="567" w:right="255" w:firstLine="0"/>
        <w:rPr>
          <w:sz w:val="28"/>
          <w:szCs w:val="28"/>
        </w:rPr>
      </w:pPr>
      <w:r w:rsidRPr="009B4C1C">
        <w:rPr>
          <w:sz w:val="28"/>
          <w:szCs w:val="28"/>
        </w:rPr>
        <w:t xml:space="preserve">позволил сделать следующие выводы и заключения: </w:t>
      </w:r>
    </w:p>
    <w:p w:rsidR="00B41142" w:rsidRDefault="00B41142" w:rsidP="00B41142">
      <w:pPr>
        <w:tabs>
          <w:tab w:val="num" w:pos="567"/>
        </w:tabs>
        <w:ind w:left="567" w:right="255" w:firstLine="851"/>
        <w:rPr>
          <w:sz w:val="28"/>
        </w:rPr>
      </w:pPr>
      <w:r>
        <w:t>1</w:t>
      </w:r>
      <w:r w:rsidRPr="005B60D0">
        <w:t xml:space="preserve">. </w:t>
      </w:r>
      <w:r w:rsidRPr="005B60D0">
        <w:rPr>
          <w:i/>
          <w:sz w:val="28"/>
        </w:rPr>
        <w:t>Анализ загрузки улично-дорожной сети</w:t>
      </w:r>
      <w:r w:rsidRPr="0078552D">
        <w:rPr>
          <w:sz w:val="28"/>
          <w:szCs w:val="28"/>
        </w:rPr>
        <w:t xml:space="preserve">, </w:t>
      </w:r>
      <w:r w:rsidRPr="0078552D">
        <w:rPr>
          <w:sz w:val="28"/>
        </w:rPr>
        <w:t xml:space="preserve">показал, что </w:t>
      </w:r>
      <w:r w:rsidRPr="005B60D0">
        <w:rPr>
          <w:sz w:val="28"/>
        </w:rPr>
        <w:t xml:space="preserve"> предзаторовы</w:t>
      </w:r>
      <w:r>
        <w:rPr>
          <w:sz w:val="28"/>
        </w:rPr>
        <w:t>х</w:t>
      </w:r>
      <w:r w:rsidRPr="005B60D0">
        <w:rPr>
          <w:sz w:val="28"/>
        </w:rPr>
        <w:t xml:space="preserve"> </w:t>
      </w:r>
      <w:r>
        <w:rPr>
          <w:sz w:val="28"/>
        </w:rPr>
        <w:t xml:space="preserve"> и заторовых </w:t>
      </w:r>
      <w:r w:rsidRPr="005B60D0">
        <w:rPr>
          <w:sz w:val="28"/>
        </w:rPr>
        <w:t>ситуаци</w:t>
      </w:r>
      <w:r>
        <w:rPr>
          <w:sz w:val="28"/>
        </w:rPr>
        <w:t xml:space="preserve">й в городе нет. </w:t>
      </w:r>
      <w:r w:rsidRPr="005B60D0">
        <w:rPr>
          <w:sz w:val="28"/>
        </w:rPr>
        <w:t xml:space="preserve"> </w:t>
      </w:r>
      <w:r>
        <w:rPr>
          <w:sz w:val="28"/>
        </w:rPr>
        <w:t xml:space="preserve">Скопления автотранспорта </w:t>
      </w:r>
      <w:r w:rsidRPr="005B60D0">
        <w:rPr>
          <w:sz w:val="28"/>
        </w:rPr>
        <w:t xml:space="preserve">возникают </w:t>
      </w:r>
      <w:r>
        <w:rPr>
          <w:sz w:val="28"/>
        </w:rPr>
        <w:t>как</w:t>
      </w:r>
      <w:r w:rsidRPr="005B60D0">
        <w:rPr>
          <w:sz w:val="28"/>
        </w:rPr>
        <w:t xml:space="preserve"> из-за недостатка ширины проезжей части</w:t>
      </w:r>
      <w:r>
        <w:rPr>
          <w:sz w:val="28"/>
        </w:rPr>
        <w:t xml:space="preserve"> на подходам к перекресткам</w:t>
      </w:r>
      <w:r w:rsidRPr="005B60D0">
        <w:rPr>
          <w:sz w:val="28"/>
        </w:rPr>
        <w:t xml:space="preserve">, </w:t>
      </w:r>
      <w:r>
        <w:rPr>
          <w:sz w:val="28"/>
        </w:rPr>
        <w:t xml:space="preserve">так и </w:t>
      </w:r>
      <w:r w:rsidRPr="005B60D0">
        <w:rPr>
          <w:sz w:val="28"/>
        </w:rPr>
        <w:t xml:space="preserve">из-за </w:t>
      </w:r>
      <w:r>
        <w:rPr>
          <w:sz w:val="28"/>
        </w:rPr>
        <w:t>отсутствия</w:t>
      </w:r>
      <w:r w:rsidRPr="005B60D0">
        <w:rPr>
          <w:sz w:val="28"/>
        </w:rPr>
        <w:t xml:space="preserve"> прогрессивных методов управления </w:t>
      </w:r>
      <w:r>
        <w:rPr>
          <w:sz w:val="28"/>
        </w:rPr>
        <w:t xml:space="preserve">перекрестками </w:t>
      </w:r>
      <w:r w:rsidRPr="00993CC8">
        <w:rPr>
          <w:sz w:val="28"/>
        </w:rPr>
        <w:t>(светофорное регулирование).</w:t>
      </w:r>
      <w:r w:rsidRPr="005B60D0">
        <w:rPr>
          <w:sz w:val="28"/>
        </w:rPr>
        <w:t xml:space="preserve"> </w:t>
      </w:r>
    </w:p>
    <w:p w:rsidR="00B41142" w:rsidRPr="005B60D0" w:rsidRDefault="00B41142" w:rsidP="00B41142">
      <w:pPr>
        <w:tabs>
          <w:tab w:val="num" w:pos="567"/>
        </w:tabs>
        <w:ind w:left="567" w:right="255" w:firstLine="851"/>
        <w:rPr>
          <w:sz w:val="28"/>
        </w:rPr>
      </w:pPr>
      <w:r w:rsidRPr="005B60D0">
        <w:rPr>
          <w:sz w:val="28"/>
        </w:rPr>
        <w:t xml:space="preserve">2 </w:t>
      </w:r>
      <w:r w:rsidRPr="005B60D0">
        <w:rPr>
          <w:i/>
          <w:sz w:val="28"/>
        </w:rPr>
        <w:t>Анализ ДТП</w:t>
      </w:r>
      <w:r w:rsidRPr="005B60D0">
        <w:rPr>
          <w:sz w:val="28"/>
        </w:rPr>
        <w:t xml:space="preserve"> показал, что применяемые </w:t>
      </w:r>
      <w:r>
        <w:rPr>
          <w:sz w:val="28"/>
        </w:rPr>
        <w:t xml:space="preserve">Администрацией и </w:t>
      </w:r>
      <w:r w:rsidRPr="005B60D0">
        <w:rPr>
          <w:sz w:val="28"/>
        </w:rPr>
        <w:t xml:space="preserve">ГИБДД меры по ликвидации ДТП дают положительный результат, но из-за недостатков </w:t>
      </w:r>
      <w:r>
        <w:rPr>
          <w:sz w:val="28"/>
        </w:rPr>
        <w:t xml:space="preserve"> в </w:t>
      </w:r>
      <w:r w:rsidRPr="005B60D0">
        <w:rPr>
          <w:sz w:val="28"/>
        </w:rPr>
        <w:t>организации дорожного движения в целом по сети</w:t>
      </w:r>
      <w:r>
        <w:rPr>
          <w:sz w:val="28"/>
        </w:rPr>
        <w:t xml:space="preserve"> и из-за недостатков обустройства УДС техническими средствами</w:t>
      </w:r>
      <w:r w:rsidRPr="005B60D0">
        <w:rPr>
          <w:sz w:val="28"/>
        </w:rPr>
        <w:t xml:space="preserve"> ежегодно возникают новые </w:t>
      </w:r>
      <w:r>
        <w:rPr>
          <w:sz w:val="28"/>
        </w:rPr>
        <w:t>точечные</w:t>
      </w:r>
      <w:r w:rsidRPr="005B60D0">
        <w:rPr>
          <w:sz w:val="28"/>
        </w:rPr>
        <w:t xml:space="preserve"> ДТП</w:t>
      </w:r>
      <w:r>
        <w:rPr>
          <w:sz w:val="28"/>
        </w:rPr>
        <w:t>,</w:t>
      </w:r>
      <w:r w:rsidRPr="005B60D0">
        <w:rPr>
          <w:sz w:val="28"/>
        </w:rPr>
        <w:t xml:space="preserve"> и существуют предпосылки возникновения их и в дальнейшем.</w:t>
      </w:r>
    </w:p>
    <w:p w:rsidR="00B41142" w:rsidRDefault="00B41142" w:rsidP="003A0087">
      <w:pPr>
        <w:ind w:left="567" w:right="401" w:firstLine="851"/>
        <w:rPr>
          <w:sz w:val="28"/>
        </w:rPr>
      </w:pPr>
      <w:r w:rsidRPr="005B60D0">
        <w:rPr>
          <w:sz w:val="28"/>
        </w:rPr>
        <w:t xml:space="preserve">3 </w:t>
      </w:r>
      <w:r w:rsidRPr="005B60D0">
        <w:rPr>
          <w:i/>
          <w:sz w:val="28"/>
        </w:rPr>
        <w:t>Анализ работы ГПТ</w:t>
      </w:r>
      <w:r w:rsidRPr="005B60D0">
        <w:rPr>
          <w:sz w:val="28"/>
        </w:rPr>
        <w:t xml:space="preserve"> показал, что, не смотря на рационально построенную сеть ГПТ, хорошую работу городского транспорта, плотность маршрутной сети позволяет задействовать и другие улицы городской сети</w:t>
      </w:r>
      <w:r>
        <w:rPr>
          <w:sz w:val="28"/>
        </w:rPr>
        <w:t xml:space="preserve"> только  при условии приведения их ширины в соответствие требованиям нормативных документов.</w:t>
      </w:r>
    </w:p>
    <w:p w:rsidR="00B41142" w:rsidRDefault="00B41142" w:rsidP="003A0087">
      <w:pPr>
        <w:ind w:left="567" w:right="255" w:firstLine="851"/>
        <w:rPr>
          <w:sz w:val="28"/>
        </w:rPr>
      </w:pPr>
      <w:r w:rsidRPr="005B60D0">
        <w:rPr>
          <w:sz w:val="28"/>
        </w:rPr>
        <w:t xml:space="preserve">4 </w:t>
      </w:r>
      <w:r w:rsidRPr="005B60D0">
        <w:rPr>
          <w:i/>
          <w:sz w:val="28"/>
        </w:rPr>
        <w:t>Анализ парковок и стоянок автотранспорта</w:t>
      </w:r>
      <w:r w:rsidRPr="005B60D0">
        <w:rPr>
          <w:sz w:val="28"/>
        </w:rPr>
        <w:t xml:space="preserve"> показал, </w:t>
      </w:r>
      <w:r w:rsidRPr="000259C9">
        <w:rPr>
          <w:sz w:val="28"/>
        </w:rPr>
        <w:t>что хаотичные парковки вдоль проезжей части на улицах с узкой проезжей частью способствует снижению пропускной способности улиц</w:t>
      </w:r>
      <w:r>
        <w:rPr>
          <w:sz w:val="28"/>
        </w:rPr>
        <w:t>.</w:t>
      </w:r>
      <w:r w:rsidRPr="000259C9">
        <w:rPr>
          <w:sz w:val="28"/>
        </w:rPr>
        <w:t xml:space="preserve"> На основных магистралях</w:t>
      </w:r>
      <w:r w:rsidRPr="005B60D0">
        <w:rPr>
          <w:sz w:val="28"/>
        </w:rPr>
        <w:t xml:space="preserve"> </w:t>
      </w:r>
      <w:r>
        <w:rPr>
          <w:sz w:val="28"/>
        </w:rPr>
        <w:t xml:space="preserve">потребность в парковочных местах удовлетворяется, но требуется </w:t>
      </w:r>
      <w:r w:rsidRPr="005B60D0">
        <w:rPr>
          <w:sz w:val="28"/>
        </w:rPr>
        <w:t xml:space="preserve">доработка в организации существующих парковок. </w:t>
      </w:r>
      <w:r>
        <w:rPr>
          <w:sz w:val="28"/>
        </w:rPr>
        <w:t xml:space="preserve"> Существует потребность в парковочных местах внутри микрорайонов. В перспективе пот</w:t>
      </w:r>
      <w:r w:rsidRPr="005B60D0">
        <w:rPr>
          <w:sz w:val="28"/>
        </w:rPr>
        <w:t xml:space="preserve">ребуется строительство многоуровневых и подземных парковок для разгрузки проездов внутри микрорайонов. </w:t>
      </w:r>
    </w:p>
    <w:p w:rsidR="00AD1612" w:rsidRDefault="00AD1612" w:rsidP="003A0087">
      <w:pPr>
        <w:ind w:left="567" w:right="255" w:firstLine="851"/>
        <w:rPr>
          <w:sz w:val="28"/>
        </w:rPr>
      </w:pPr>
    </w:p>
    <w:p w:rsidR="00AD1612" w:rsidRDefault="00AD1612" w:rsidP="003A0087">
      <w:pPr>
        <w:ind w:left="567" w:right="255" w:firstLine="851"/>
        <w:rPr>
          <w:sz w:val="28"/>
        </w:rPr>
      </w:pPr>
    </w:p>
    <w:p w:rsidR="00B41142" w:rsidRDefault="00B41142" w:rsidP="00B41142">
      <w:pPr>
        <w:ind w:left="567" w:right="255" w:firstLine="851"/>
        <w:rPr>
          <w:sz w:val="4"/>
          <w:szCs w:val="4"/>
        </w:rPr>
      </w:pPr>
    </w:p>
    <w:p w:rsidR="00B41142" w:rsidRDefault="00B41142" w:rsidP="00B41142">
      <w:pPr>
        <w:pStyle w:val="af1"/>
        <w:shd w:val="clear" w:color="auto" w:fill="CCECFF"/>
        <w:rPr>
          <w:rFonts w:ascii="Times New Roman" w:hAnsi="Times New Roman"/>
          <w:sz w:val="28"/>
        </w:rPr>
      </w:pPr>
      <w:r>
        <w:rPr>
          <w:rFonts w:ascii="Times New Roman" w:hAnsi="Times New Roman"/>
          <w:sz w:val="28"/>
        </w:rPr>
        <w:lastRenderedPageBreak/>
        <w:t>3 РАЗРАБОТКА КОНЦЕПЦИИ ОРГАНИЗАЦИИ ДОРОЖНОГО ДВИЖЕНИЯ НА УЛИЧНО-ДОРОЖНОЙ СЕТИ  ГОРОДА БОДАЙБО</w:t>
      </w:r>
    </w:p>
    <w:p w:rsidR="00B41142" w:rsidRDefault="00B41142" w:rsidP="00B41142">
      <w:pPr>
        <w:ind w:left="567" w:right="255" w:firstLine="851"/>
        <w:rPr>
          <w:sz w:val="28"/>
        </w:rPr>
      </w:pPr>
    </w:p>
    <w:p w:rsidR="00B41142" w:rsidRPr="00AB67B7" w:rsidRDefault="00B41142" w:rsidP="00B41142">
      <w:pPr>
        <w:ind w:left="567" w:right="255" w:firstLine="851"/>
        <w:rPr>
          <w:b/>
          <w:bCs/>
          <w:i/>
          <w:iCs/>
          <w:sz w:val="28"/>
          <w:szCs w:val="28"/>
        </w:rPr>
      </w:pPr>
      <w:r w:rsidRPr="00AB67B7">
        <w:rPr>
          <w:b/>
          <w:bCs/>
          <w:i/>
          <w:iCs/>
          <w:sz w:val="28"/>
          <w:szCs w:val="28"/>
        </w:rPr>
        <w:t>3.1 Необходимость реорганизации системы организации дорожного движения и совершенствования улично-дорожной сети</w:t>
      </w:r>
    </w:p>
    <w:p w:rsidR="00B41142" w:rsidRPr="00AB67B7" w:rsidRDefault="00B41142" w:rsidP="00B41142">
      <w:pPr>
        <w:ind w:left="567" w:right="255" w:firstLine="851"/>
        <w:rPr>
          <w:b/>
          <w:bCs/>
          <w:i/>
          <w:iCs/>
          <w:sz w:val="28"/>
          <w:szCs w:val="28"/>
        </w:rPr>
      </w:pPr>
    </w:p>
    <w:p w:rsidR="00B41142" w:rsidRPr="00AB67B7" w:rsidRDefault="00B41142" w:rsidP="00B41142">
      <w:pPr>
        <w:ind w:left="567" w:right="255" w:firstLine="851"/>
        <w:rPr>
          <w:sz w:val="28"/>
          <w:szCs w:val="28"/>
        </w:rPr>
      </w:pPr>
      <w:r w:rsidRPr="00AB67B7">
        <w:rPr>
          <w:sz w:val="28"/>
          <w:szCs w:val="28"/>
        </w:rPr>
        <w:t>Организация дорожного</w:t>
      </w:r>
      <w:r w:rsidRPr="00AB67B7">
        <w:t xml:space="preserve"> </w:t>
      </w:r>
      <w:r w:rsidRPr="00AB67B7">
        <w:rPr>
          <w:sz w:val="28"/>
          <w:szCs w:val="28"/>
        </w:rPr>
        <w:t>движения представляет собой комплекс мер, способствующих увеличению пропускной способности, обеспечению безопасности участников движения и оптимальной скорости сообщения, снижению числа дорожно-транспортных происшествий, повышению эффективности эксплуатации транспортных средств, уменьшению уровня загазованности воздушного бассейна города.</w:t>
      </w:r>
    </w:p>
    <w:p w:rsidR="00B41142" w:rsidRPr="00AB67B7" w:rsidRDefault="00B41142" w:rsidP="00B41142">
      <w:pPr>
        <w:ind w:left="567" w:right="255" w:firstLine="851"/>
        <w:rPr>
          <w:sz w:val="28"/>
          <w:szCs w:val="28"/>
        </w:rPr>
      </w:pPr>
      <w:r w:rsidRPr="00AB67B7">
        <w:rPr>
          <w:sz w:val="28"/>
          <w:szCs w:val="28"/>
        </w:rPr>
        <w:t xml:space="preserve">Решения по совершенствованию улично-дорожной сети (УДС) и организации дорожного движения (ОДД) на УДС г. </w:t>
      </w:r>
      <w:r>
        <w:rPr>
          <w:sz w:val="28"/>
          <w:szCs w:val="28"/>
        </w:rPr>
        <w:t>Бодайбо</w:t>
      </w:r>
      <w:r w:rsidRPr="00AB67B7">
        <w:rPr>
          <w:sz w:val="28"/>
          <w:szCs w:val="28"/>
        </w:rPr>
        <w:t xml:space="preserve"> приняты на основе анализа загрузки УДС, ДТП, основных маршрутов движения транспорта, применяемых технических средств регулирования дорожного движения и методов ОДД. Оптимизация перераспределения ТП на УДС – метод распределения внутригородского транспорта при минимальном времени проезда по УДС.</w:t>
      </w:r>
    </w:p>
    <w:p w:rsidR="00B41142" w:rsidRPr="00AB67B7" w:rsidRDefault="00B41142" w:rsidP="00B41142">
      <w:pPr>
        <w:ind w:left="567" w:right="255" w:firstLine="851"/>
        <w:rPr>
          <w:sz w:val="28"/>
          <w:szCs w:val="28"/>
        </w:rPr>
      </w:pPr>
      <w:r w:rsidRPr="00AB67B7">
        <w:rPr>
          <w:sz w:val="28"/>
          <w:szCs w:val="28"/>
        </w:rPr>
        <w:t>В основе оптимизации – метод распределения внутригородского и внешнего транспорта с достижением минимума времени проезда по улично-дорожной сети.</w:t>
      </w:r>
    </w:p>
    <w:p w:rsidR="00B41142" w:rsidRPr="00AB67B7" w:rsidRDefault="00B41142" w:rsidP="00B41142">
      <w:pPr>
        <w:ind w:left="567" w:right="255" w:firstLine="851"/>
        <w:rPr>
          <w:sz w:val="28"/>
          <w:szCs w:val="28"/>
        </w:rPr>
      </w:pPr>
      <w:r w:rsidRPr="00AB67B7">
        <w:rPr>
          <w:sz w:val="28"/>
          <w:szCs w:val="28"/>
        </w:rPr>
        <w:t>Целью оптимизации являются мероприятия по совершенствованию УДС  и  внедрению ТСРД,  а именно:</w:t>
      </w:r>
    </w:p>
    <w:p w:rsidR="00B41142" w:rsidRPr="00AB67B7" w:rsidRDefault="00B41142" w:rsidP="0077543B">
      <w:pPr>
        <w:numPr>
          <w:ilvl w:val="0"/>
          <w:numId w:val="47"/>
        </w:numPr>
        <w:tabs>
          <w:tab w:val="clear" w:pos="1211"/>
          <w:tab w:val="num" w:pos="709"/>
          <w:tab w:val="left" w:pos="1843"/>
        </w:tabs>
        <w:spacing w:before="60" w:line="240" w:lineRule="auto"/>
        <w:ind w:left="567" w:right="255" w:firstLine="851"/>
        <w:rPr>
          <w:sz w:val="28"/>
          <w:szCs w:val="28"/>
        </w:rPr>
      </w:pPr>
      <w:r w:rsidRPr="00AB67B7">
        <w:rPr>
          <w:sz w:val="28"/>
          <w:szCs w:val="28"/>
        </w:rPr>
        <w:t>внедрение и модернизация технических средств регулирования дорожного движения, совершенствование технологии управления;</w:t>
      </w:r>
    </w:p>
    <w:p w:rsidR="00B41142" w:rsidRPr="00AB67B7" w:rsidRDefault="00B41142" w:rsidP="0077543B">
      <w:pPr>
        <w:numPr>
          <w:ilvl w:val="0"/>
          <w:numId w:val="47"/>
        </w:numPr>
        <w:tabs>
          <w:tab w:val="clear" w:pos="1211"/>
          <w:tab w:val="num" w:pos="709"/>
          <w:tab w:val="left" w:pos="1843"/>
        </w:tabs>
        <w:spacing w:before="60" w:line="240" w:lineRule="auto"/>
        <w:ind w:left="567" w:right="255" w:firstLine="851"/>
        <w:rPr>
          <w:sz w:val="28"/>
          <w:szCs w:val="28"/>
        </w:rPr>
      </w:pPr>
      <w:r w:rsidRPr="00AB67B7">
        <w:rPr>
          <w:sz w:val="28"/>
          <w:szCs w:val="28"/>
        </w:rPr>
        <w:t>изменение схем организации движения в транспортных узлах;</w:t>
      </w:r>
    </w:p>
    <w:p w:rsidR="00B41142" w:rsidRPr="00AB67B7" w:rsidRDefault="00B41142" w:rsidP="0077543B">
      <w:pPr>
        <w:numPr>
          <w:ilvl w:val="0"/>
          <w:numId w:val="47"/>
        </w:numPr>
        <w:tabs>
          <w:tab w:val="clear" w:pos="1211"/>
          <w:tab w:val="num" w:pos="709"/>
          <w:tab w:val="left" w:pos="1843"/>
        </w:tabs>
        <w:spacing w:before="60" w:line="240" w:lineRule="auto"/>
        <w:ind w:left="567" w:right="255" w:firstLine="851"/>
        <w:rPr>
          <w:sz w:val="28"/>
          <w:szCs w:val="28"/>
        </w:rPr>
      </w:pPr>
      <w:r w:rsidRPr="00AB67B7">
        <w:rPr>
          <w:sz w:val="28"/>
          <w:szCs w:val="28"/>
        </w:rPr>
        <w:t>определение рациональной схемы маршрутов, в том числе, грузового транспорта;</w:t>
      </w:r>
    </w:p>
    <w:p w:rsidR="00B41142" w:rsidRPr="00AB67B7" w:rsidRDefault="00B41142" w:rsidP="0077543B">
      <w:pPr>
        <w:numPr>
          <w:ilvl w:val="0"/>
          <w:numId w:val="47"/>
        </w:numPr>
        <w:tabs>
          <w:tab w:val="clear" w:pos="1211"/>
          <w:tab w:val="num" w:pos="709"/>
          <w:tab w:val="left" w:pos="1843"/>
        </w:tabs>
        <w:spacing w:before="60" w:line="240" w:lineRule="auto"/>
        <w:ind w:left="567" w:right="255" w:firstLine="851"/>
        <w:rPr>
          <w:sz w:val="28"/>
          <w:szCs w:val="28"/>
        </w:rPr>
      </w:pPr>
      <w:r w:rsidRPr="00AB67B7">
        <w:rPr>
          <w:sz w:val="28"/>
          <w:szCs w:val="28"/>
        </w:rPr>
        <w:t>реконструкцию и строительство участков УДС.</w:t>
      </w:r>
    </w:p>
    <w:p w:rsidR="00B41142" w:rsidRPr="00AB67B7" w:rsidRDefault="00B41142" w:rsidP="00B41142">
      <w:pPr>
        <w:numPr>
          <w:ilvl w:val="12"/>
          <w:numId w:val="0"/>
        </w:numPr>
        <w:tabs>
          <w:tab w:val="left" w:pos="9639"/>
        </w:tabs>
        <w:ind w:left="567" w:right="255" w:firstLine="851"/>
        <w:rPr>
          <w:sz w:val="28"/>
          <w:szCs w:val="28"/>
        </w:rPr>
      </w:pPr>
      <w:r w:rsidRPr="00AB67B7">
        <w:rPr>
          <w:sz w:val="28"/>
          <w:szCs w:val="28"/>
        </w:rPr>
        <w:t xml:space="preserve">Существующая система ОДД, хотя и построена на применении современных технических средств, применяемые методы ОДД, в основном, локальные. Системный подход частично реализован в расстановке знаков </w:t>
      </w:r>
      <w:r w:rsidRPr="00AB67B7">
        <w:rPr>
          <w:sz w:val="28"/>
          <w:szCs w:val="28"/>
        </w:rPr>
        <w:lastRenderedPageBreak/>
        <w:t>приоритета и знаков, запрещающих движение грузового транспорта, расстановке остановочных пунктов.</w:t>
      </w:r>
    </w:p>
    <w:p w:rsidR="00B41142" w:rsidRDefault="00B41142" w:rsidP="00B41142">
      <w:pPr>
        <w:numPr>
          <w:ilvl w:val="12"/>
          <w:numId w:val="0"/>
        </w:numPr>
        <w:tabs>
          <w:tab w:val="left" w:pos="9639"/>
        </w:tabs>
        <w:ind w:left="567" w:right="255" w:firstLine="851"/>
        <w:rPr>
          <w:sz w:val="28"/>
          <w:szCs w:val="28"/>
        </w:rPr>
      </w:pPr>
      <w:r w:rsidRPr="00AB67B7">
        <w:rPr>
          <w:sz w:val="28"/>
          <w:szCs w:val="28"/>
        </w:rPr>
        <w:t xml:space="preserve">Улично-дорожная сеть г. </w:t>
      </w:r>
      <w:r>
        <w:rPr>
          <w:sz w:val="28"/>
          <w:szCs w:val="28"/>
        </w:rPr>
        <w:t>Бодайбо</w:t>
      </w:r>
      <w:r w:rsidRPr="00AB67B7">
        <w:rPr>
          <w:sz w:val="28"/>
          <w:szCs w:val="28"/>
        </w:rPr>
        <w:t xml:space="preserve"> </w:t>
      </w:r>
      <w:r>
        <w:rPr>
          <w:sz w:val="28"/>
          <w:szCs w:val="28"/>
        </w:rPr>
        <w:t xml:space="preserve">практически не </w:t>
      </w:r>
      <w:r w:rsidRPr="00AB67B7">
        <w:rPr>
          <w:sz w:val="28"/>
          <w:szCs w:val="28"/>
        </w:rPr>
        <w:t>имеет «узких» мест, характеризующихся задержками на узловых перекрестках, высокой концентрацией ДТП.</w:t>
      </w:r>
    </w:p>
    <w:p w:rsidR="00B41142" w:rsidRPr="00E027B7" w:rsidRDefault="00B41142" w:rsidP="00B41142">
      <w:pPr>
        <w:numPr>
          <w:ilvl w:val="12"/>
          <w:numId w:val="0"/>
        </w:numPr>
        <w:tabs>
          <w:tab w:val="left" w:pos="9639"/>
        </w:tabs>
        <w:ind w:left="567" w:right="255" w:firstLine="851"/>
        <w:rPr>
          <w:sz w:val="28"/>
          <w:szCs w:val="28"/>
        </w:rPr>
      </w:pPr>
      <w:r>
        <w:rPr>
          <w:sz w:val="28"/>
          <w:szCs w:val="28"/>
        </w:rPr>
        <w:t>Точечные проблемы в организации дорожного движения</w:t>
      </w:r>
      <w:r w:rsidRPr="00AB67B7">
        <w:rPr>
          <w:spacing w:val="-20"/>
          <w:sz w:val="28"/>
          <w:szCs w:val="28"/>
        </w:rPr>
        <w:t xml:space="preserve"> – о</w:t>
      </w:r>
      <w:r w:rsidRPr="00AB67B7">
        <w:rPr>
          <w:sz w:val="28"/>
          <w:szCs w:val="28"/>
        </w:rPr>
        <w:t xml:space="preserve">сновные магистрали </w:t>
      </w:r>
      <w:r>
        <w:rPr>
          <w:sz w:val="28"/>
          <w:szCs w:val="28"/>
        </w:rPr>
        <w:t xml:space="preserve">центра </w:t>
      </w:r>
      <w:r w:rsidRPr="00AB67B7">
        <w:rPr>
          <w:sz w:val="28"/>
          <w:szCs w:val="28"/>
        </w:rPr>
        <w:t xml:space="preserve">города. Анализ причин показал, что это и несоответствие ширины проезжей части </w:t>
      </w:r>
      <w:r>
        <w:rPr>
          <w:sz w:val="28"/>
          <w:szCs w:val="28"/>
        </w:rPr>
        <w:t>требованиям нормати</w:t>
      </w:r>
      <w:r w:rsidRPr="00AB67B7">
        <w:rPr>
          <w:sz w:val="28"/>
          <w:szCs w:val="28"/>
        </w:rPr>
        <w:t>в</w:t>
      </w:r>
      <w:r>
        <w:rPr>
          <w:sz w:val="28"/>
          <w:szCs w:val="28"/>
        </w:rPr>
        <w:t xml:space="preserve">ным документам </w:t>
      </w:r>
      <w:r w:rsidRPr="00AB67B7">
        <w:rPr>
          <w:sz w:val="28"/>
          <w:szCs w:val="28"/>
        </w:rPr>
        <w:t xml:space="preserve">на отдельных участках, </w:t>
      </w:r>
      <w:r>
        <w:rPr>
          <w:sz w:val="28"/>
          <w:szCs w:val="28"/>
        </w:rPr>
        <w:t xml:space="preserve">и, </w:t>
      </w:r>
      <w:r w:rsidRPr="00E027B7">
        <w:rPr>
          <w:sz w:val="28"/>
          <w:szCs w:val="28"/>
        </w:rPr>
        <w:t>в ряде случаев</w:t>
      </w:r>
      <w:r>
        <w:rPr>
          <w:sz w:val="28"/>
          <w:szCs w:val="28"/>
        </w:rPr>
        <w:t>,</w:t>
      </w:r>
      <w:r w:rsidRPr="00E027B7">
        <w:rPr>
          <w:sz w:val="28"/>
          <w:szCs w:val="28"/>
        </w:rPr>
        <w:t xml:space="preserve"> недостаточность связей между районами города, </w:t>
      </w:r>
      <w:r>
        <w:rPr>
          <w:sz w:val="28"/>
          <w:szCs w:val="28"/>
        </w:rPr>
        <w:t xml:space="preserve">и </w:t>
      </w:r>
      <w:r w:rsidRPr="00E027B7">
        <w:rPr>
          <w:sz w:val="28"/>
          <w:szCs w:val="28"/>
        </w:rPr>
        <w:t>недостатки в системе парковки</w:t>
      </w:r>
      <w:r>
        <w:rPr>
          <w:sz w:val="28"/>
          <w:szCs w:val="28"/>
        </w:rPr>
        <w:t xml:space="preserve">, требуют проведения организационно-регулировочных мер. </w:t>
      </w:r>
    </w:p>
    <w:p w:rsidR="00B41142" w:rsidRDefault="00B41142" w:rsidP="00B41142">
      <w:pPr>
        <w:ind w:left="567" w:right="255" w:firstLine="851"/>
        <w:rPr>
          <w:b/>
          <w:bCs/>
          <w:i/>
          <w:iCs/>
          <w:sz w:val="28"/>
          <w:szCs w:val="28"/>
        </w:rPr>
      </w:pPr>
    </w:p>
    <w:p w:rsidR="00B41142" w:rsidRDefault="00B41142" w:rsidP="00B41142">
      <w:pPr>
        <w:ind w:left="567" w:right="255" w:firstLine="851"/>
        <w:rPr>
          <w:b/>
          <w:bCs/>
          <w:i/>
          <w:iCs/>
          <w:color w:val="FF0000"/>
          <w:sz w:val="28"/>
          <w:szCs w:val="28"/>
        </w:rPr>
      </w:pPr>
      <w:r>
        <w:rPr>
          <w:b/>
          <w:bCs/>
          <w:i/>
          <w:iCs/>
          <w:sz w:val="28"/>
          <w:szCs w:val="28"/>
        </w:rPr>
        <w:t>3.2</w:t>
      </w:r>
      <w:r w:rsidRPr="0008677E">
        <w:rPr>
          <w:b/>
          <w:bCs/>
          <w:i/>
          <w:iCs/>
          <w:color w:val="000000"/>
          <w:sz w:val="28"/>
          <w:szCs w:val="28"/>
        </w:rPr>
        <w:t xml:space="preserve"> </w:t>
      </w:r>
      <w:r>
        <w:rPr>
          <w:b/>
          <w:bCs/>
          <w:i/>
          <w:iCs/>
          <w:color w:val="000000"/>
          <w:sz w:val="28"/>
          <w:szCs w:val="28"/>
        </w:rPr>
        <w:t xml:space="preserve">Предложения по </w:t>
      </w:r>
      <w:r w:rsidRPr="0008677E">
        <w:rPr>
          <w:b/>
          <w:bCs/>
          <w:i/>
          <w:iCs/>
          <w:color w:val="000000"/>
          <w:sz w:val="28"/>
          <w:szCs w:val="28"/>
        </w:rPr>
        <w:t>внедрени</w:t>
      </w:r>
      <w:r>
        <w:rPr>
          <w:b/>
          <w:bCs/>
          <w:i/>
          <w:iCs/>
          <w:color w:val="000000"/>
          <w:sz w:val="28"/>
          <w:szCs w:val="28"/>
        </w:rPr>
        <w:t>ю</w:t>
      </w:r>
      <w:r w:rsidRPr="0008677E">
        <w:rPr>
          <w:b/>
          <w:bCs/>
          <w:i/>
          <w:iCs/>
          <w:color w:val="000000"/>
          <w:sz w:val="28"/>
          <w:szCs w:val="28"/>
        </w:rPr>
        <w:t xml:space="preserve"> технических средств</w:t>
      </w:r>
      <w:r>
        <w:rPr>
          <w:b/>
          <w:bCs/>
          <w:i/>
          <w:iCs/>
          <w:color w:val="000000"/>
          <w:sz w:val="28"/>
          <w:szCs w:val="28"/>
        </w:rPr>
        <w:t xml:space="preserve"> регулирования</w:t>
      </w:r>
      <w:r w:rsidRPr="0008677E">
        <w:rPr>
          <w:b/>
          <w:bCs/>
          <w:i/>
          <w:iCs/>
          <w:color w:val="000000"/>
          <w:sz w:val="28"/>
          <w:szCs w:val="28"/>
        </w:rPr>
        <w:t xml:space="preserve"> дорожного движения</w:t>
      </w:r>
      <w:r>
        <w:rPr>
          <w:b/>
          <w:bCs/>
          <w:i/>
          <w:iCs/>
          <w:color w:val="000000"/>
          <w:sz w:val="28"/>
          <w:szCs w:val="28"/>
        </w:rPr>
        <w:t xml:space="preserve"> на улично-дорожной сети</w:t>
      </w:r>
      <w:r w:rsidRPr="003877BE">
        <w:rPr>
          <w:b/>
          <w:bCs/>
          <w:i/>
          <w:iCs/>
          <w:color w:val="FF0000"/>
          <w:sz w:val="28"/>
          <w:szCs w:val="28"/>
        </w:rPr>
        <w:t xml:space="preserve"> </w:t>
      </w:r>
    </w:p>
    <w:p w:rsidR="00B41142" w:rsidRDefault="00B41142" w:rsidP="00B41142">
      <w:pPr>
        <w:ind w:left="567" w:right="255" w:firstLine="851"/>
        <w:rPr>
          <w:b/>
          <w:bCs/>
          <w:i/>
          <w:iCs/>
          <w:sz w:val="28"/>
          <w:szCs w:val="28"/>
        </w:rPr>
      </w:pPr>
    </w:p>
    <w:p w:rsidR="00B41142" w:rsidRDefault="00B41142" w:rsidP="00B41142">
      <w:pPr>
        <w:ind w:left="567" w:right="255" w:firstLine="851"/>
        <w:rPr>
          <w:i/>
          <w:iCs/>
          <w:sz w:val="28"/>
          <w:szCs w:val="28"/>
        </w:rPr>
      </w:pPr>
      <w:r>
        <w:rPr>
          <w:i/>
          <w:iCs/>
          <w:sz w:val="28"/>
          <w:szCs w:val="28"/>
        </w:rPr>
        <w:t>3.2.1 Обоснование внедрения технических средств регулирования дорожного движения при разработке проектов организации дорожного движения</w:t>
      </w: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r>
        <w:rPr>
          <w:sz w:val="28"/>
          <w:szCs w:val="28"/>
        </w:rPr>
        <w:t>Обоснование внедрения технических средств</w:t>
      </w:r>
      <w:r>
        <w:rPr>
          <w:b/>
          <w:bCs/>
          <w:i/>
          <w:iCs/>
          <w:sz w:val="28"/>
          <w:szCs w:val="28"/>
        </w:rPr>
        <w:t xml:space="preserve"> </w:t>
      </w:r>
      <w:r w:rsidRPr="00D843A5">
        <w:rPr>
          <w:bCs/>
          <w:iCs/>
          <w:sz w:val="28"/>
          <w:szCs w:val="28"/>
        </w:rPr>
        <w:t xml:space="preserve">регулирования </w:t>
      </w:r>
      <w:r>
        <w:rPr>
          <w:sz w:val="28"/>
          <w:szCs w:val="28"/>
        </w:rPr>
        <w:t xml:space="preserve">дорожного движения (ТСРДД) производилось на основании анализа применяемых ТСРДД, проектов развития и реконструкции УДС и придорожной обстановки. </w:t>
      </w:r>
    </w:p>
    <w:p w:rsidR="00B41142" w:rsidRDefault="00B41142" w:rsidP="00B41142">
      <w:pPr>
        <w:ind w:left="567" w:right="255" w:firstLine="851"/>
        <w:rPr>
          <w:sz w:val="28"/>
          <w:szCs w:val="28"/>
        </w:rPr>
      </w:pPr>
      <w:r>
        <w:rPr>
          <w:sz w:val="28"/>
          <w:szCs w:val="28"/>
        </w:rPr>
        <w:t>Одним из действенных средств управления дорожным движением являются дорожные знаки. Малый объем капитальных вложений, быстрота и возможность постепенного выполнения работ, отсутствия необходимости закрытия участков УДС, послужило причиной для рекомендации включения работ по установке дорожных знаков в разряд первостепенных мероприятий.</w:t>
      </w:r>
    </w:p>
    <w:p w:rsidR="00B41142" w:rsidRDefault="00B41142" w:rsidP="00B41142">
      <w:pPr>
        <w:tabs>
          <w:tab w:val="num" w:pos="4276"/>
        </w:tabs>
        <w:ind w:left="540" w:right="255" w:firstLine="900"/>
        <w:rPr>
          <w:sz w:val="28"/>
          <w:szCs w:val="28"/>
        </w:rPr>
      </w:pPr>
      <w:r>
        <w:rPr>
          <w:sz w:val="28"/>
          <w:szCs w:val="28"/>
        </w:rPr>
        <w:t xml:space="preserve">На улично–дорожной сети г. Бодайбо можно </w:t>
      </w:r>
      <w:r>
        <w:rPr>
          <w:i/>
          <w:iCs/>
          <w:sz w:val="28"/>
          <w:szCs w:val="28"/>
        </w:rPr>
        <w:t>выделить ряд типичных мест</w:t>
      </w:r>
      <w:r>
        <w:rPr>
          <w:sz w:val="28"/>
          <w:szCs w:val="28"/>
        </w:rPr>
        <w:t>, требующих одинакового подхода к применению технических средств организации движения. К таким местам относятся:</w:t>
      </w:r>
    </w:p>
    <w:p w:rsidR="00B41142" w:rsidRDefault="00B41142" w:rsidP="0077543B">
      <w:pPr>
        <w:numPr>
          <w:ilvl w:val="2"/>
          <w:numId w:val="33"/>
        </w:numPr>
        <w:tabs>
          <w:tab w:val="num" w:pos="1843"/>
        </w:tabs>
        <w:spacing w:before="60" w:line="240" w:lineRule="auto"/>
        <w:ind w:left="567" w:right="255" w:firstLine="851"/>
        <w:rPr>
          <w:sz w:val="28"/>
          <w:szCs w:val="28"/>
        </w:rPr>
      </w:pPr>
      <w:r>
        <w:rPr>
          <w:sz w:val="28"/>
          <w:szCs w:val="28"/>
        </w:rPr>
        <w:t>нерегулируемые светофорами перекрестки;</w:t>
      </w:r>
    </w:p>
    <w:p w:rsidR="00B41142" w:rsidRDefault="00B41142" w:rsidP="0077543B">
      <w:pPr>
        <w:numPr>
          <w:ilvl w:val="2"/>
          <w:numId w:val="33"/>
        </w:numPr>
        <w:tabs>
          <w:tab w:val="num" w:pos="1843"/>
        </w:tabs>
        <w:spacing w:before="60" w:line="240" w:lineRule="auto"/>
        <w:ind w:left="567" w:right="255" w:firstLine="851"/>
        <w:rPr>
          <w:sz w:val="28"/>
          <w:szCs w:val="28"/>
        </w:rPr>
      </w:pPr>
      <w:r>
        <w:rPr>
          <w:sz w:val="28"/>
          <w:szCs w:val="28"/>
        </w:rPr>
        <w:t>схемы движения грузовых транспортных средств и транспортных средств, перевозящих опасные грузы;</w:t>
      </w:r>
    </w:p>
    <w:p w:rsidR="00B41142" w:rsidRDefault="00B41142" w:rsidP="0077543B">
      <w:pPr>
        <w:numPr>
          <w:ilvl w:val="2"/>
          <w:numId w:val="33"/>
        </w:numPr>
        <w:tabs>
          <w:tab w:val="num" w:pos="1843"/>
        </w:tabs>
        <w:spacing w:before="60" w:line="240" w:lineRule="auto"/>
        <w:ind w:left="567" w:right="255" w:firstLine="851"/>
        <w:rPr>
          <w:sz w:val="28"/>
          <w:szCs w:val="28"/>
        </w:rPr>
      </w:pPr>
      <w:r>
        <w:rPr>
          <w:sz w:val="28"/>
          <w:szCs w:val="28"/>
        </w:rPr>
        <w:lastRenderedPageBreak/>
        <w:t>кривые в плане;</w:t>
      </w:r>
    </w:p>
    <w:p w:rsidR="00B41142" w:rsidRDefault="00B41142" w:rsidP="0077543B">
      <w:pPr>
        <w:numPr>
          <w:ilvl w:val="2"/>
          <w:numId w:val="33"/>
        </w:numPr>
        <w:tabs>
          <w:tab w:val="num" w:pos="1843"/>
        </w:tabs>
        <w:spacing w:before="60" w:line="240" w:lineRule="auto"/>
        <w:ind w:left="567" w:right="255" w:firstLine="851"/>
        <w:rPr>
          <w:sz w:val="28"/>
          <w:szCs w:val="28"/>
        </w:rPr>
      </w:pPr>
      <w:r>
        <w:rPr>
          <w:sz w:val="28"/>
          <w:szCs w:val="28"/>
        </w:rPr>
        <w:t>нерегулируемые светофорами пешеходные переходы;</w:t>
      </w:r>
    </w:p>
    <w:p w:rsidR="00B41142" w:rsidRDefault="00B41142" w:rsidP="0077543B">
      <w:pPr>
        <w:numPr>
          <w:ilvl w:val="2"/>
          <w:numId w:val="33"/>
        </w:numPr>
        <w:tabs>
          <w:tab w:val="num" w:pos="1843"/>
        </w:tabs>
        <w:spacing w:before="60" w:line="240" w:lineRule="auto"/>
        <w:ind w:left="567" w:right="255" w:firstLine="851"/>
        <w:rPr>
          <w:sz w:val="28"/>
          <w:szCs w:val="28"/>
        </w:rPr>
      </w:pPr>
      <w:r>
        <w:rPr>
          <w:sz w:val="28"/>
          <w:szCs w:val="28"/>
        </w:rPr>
        <w:t>участки дорог, на которые имеется выход с территорий детских учреждений (школ, лицеев, учебных комбинатов);</w:t>
      </w:r>
    </w:p>
    <w:p w:rsidR="00B41142" w:rsidRPr="008C3A8A" w:rsidRDefault="00B41142" w:rsidP="0077543B">
      <w:pPr>
        <w:numPr>
          <w:ilvl w:val="2"/>
          <w:numId w:val="33"/>
        </w:numPr>
        <w:tabs>
          <w:tab w:val="num" w:pos="1843"/>
          <w:tab w:val="num" w:pos="4276"/>
        </w:tabs>
        <w:spacing w:before="60" w:line="240" w:lineRule="auto"/>
        <w:ind w:left="567" w:right="255" w:firstLine="851"/>
        <w:rPr>
          <w:sz w:val="28"/>
          <w:szCs w:val="28"/>
        </w:rPr>
      </w:pPr>
      <w:r w:rsidRPr="008C3A8A">
        <w:rPr>
          <w:sz w:val="28"/>
          <w:szCs w:val="28"/>
        </w:rPr>
        <w:t>остановочные пункты маршрутного пассажирского транспорта;</w:t>
      </w:r>
    </w:p>
    <w:p w:rsidR="00B41142" w:rsidRPr="00AA7C6C" w:rsidRDefault="00B41142" w:rsidP="0077543B">
      <w:pPr>
        <w:numPr>
          <w:ilvl w:val="2"/>
          <w:numId w:val="33"/>
        </w:numPr>
        <w:tabs>
          <w:tab w:val="num" w:pos="1843"/>
          <w:tab w:val="num" w:pos="4276"/>
        </w:tabs>
        <w:spacing w:before="60" w:line="240" w:lineRule="auto"/>
        <w:ind w:left="567" w:right="255" w:firstLine="851"/>
        <w:rPr>
          <w:sz w:val="28"/>
          <w:szCs w:val="28"/>
        </w:rPr>
      </w:pPr>
      <w:r w:rsidRPr="00AA7C6C">
        <w:rPr>
          <w:sz w:val="28"/>
          <w:szCs w:val="28"/>
        </w:rPr>
        <w:t>стоянки транспортных средств;</w:t>
      </w:r>
    </w:p>
    <w:p w:rsidR="00B41142" w:rsidRPr="00B129AE" w:rsidRDefault="00B41142" w:rsidP="0077543B">
      <w:pPr>
        <w:numPr>
          <w:ilvl w:val="2"/>
          <w:numId w:val="33"/>
        </w:numPr>
        <w:tabs>
          <w:tab w:val="num" w:pos="1843"/>
          <w:tab w:val="num" w:pos="4276"/>
        </w:tabs>
        <w:spacing w:before="60" w:line="240" w:lineRule="auto"/>
        <w:ind w:left="567" w:right="255" w:firstLine="851"/>
        <w:rPr>
          <w:sz w:val="28"/>
          <w:szCs w:val="28"/>
        </w:rPr>
      </w:pPr>
      <w:r w:rsidRPr="00B129AE">
        <w:rPr>
          <w:sz w:val="28"/>
          <w:szCs w:val="28"/>
        </w:rPr>
        <w:t>участки улиц, на которых запрещена стоянка транспортных средств или движение транспортных средств;</w:t>
      </w:r>
    </w:p>
    <w:p w:rsidR="00B41142" w:rsidRPr="003A0087" w:rsidRDefault="00B41142" w:rsidP="0077543B">
      <w:pPr>
        <w:numPr>
          <w:ilvl w:val="2"/>
          <w:numId w:val="33"/>
        </w:numPr>
        <w:tabs>
          <w:tab w:val="num" w:pos="1843"/>
          <w:tab w:val="num" w:pos="4276"/>
        </w:tabs>
        <w:spacing w:before="60" w:line="240" w:lineRule="auto"/>
        <w:ind w:left="1418" w:right="255" w:firstLine="0"/>
        <w:rPr>
          <w:sz w:val="28"/>
          <w:szCs w:val="28"/>
        </w:rPr>
      </w:pPr>
      <w:r w:rsidRPr="003A0087">
        <w:rPr>
          <w:sz w:val="28"/>
          <w:szCs w:val="28"/>
        </w:rPr>
        <w:t xml:space="preserve">искусственные неровности, пешеходные зоны и др. </w:t>
      </w:r>
    </w:p>
    <w:p w:rsidR="00B41142" w:rsidRDefault="00B41142" w:rsidP="00B41142">
      <w:pPr>
        <w:tabs>
          <w:tab w:val="num" w:pos="4276"/>
        </w:tabs>
        <w:ind w:left="567" w:right="255" w:firstLine="851"/>
        <w:rPr>
          <w:sz w:val="28"/>
          <w:szCs w:val="28"/>
        </w:rPr>
      </w:pPr>
    </w:p>
    <w:p w:rsidR="00B41142" w:rsidRDefault="00B41142" w:rsidP="00B41142">
      <w:pPr>
        <w:tabs>
          <w:tab w:val="num" w:pos="4276"/>
        </w:tabs>
        <w:ind w:left="567" w:right="255" w:firstLine="851"/>
        <w:rPr>
          <w:i/>
          <w:sz w:val="28"/>
          <w:szCs w:val="28"/>
        </w:rPr>
      </w:pPr>
      <w:r w:rsidRPr="00D843A5">
        <w:rPr>
          <w:i/>
          <w:sz w:val="28"/>
          <w:szCs w:val="28"/>
        </w:rPr>
        <w:t>3.</w:t>
      </w:r>
      <w:r>
        <w:rPr>
          <w:i/>
          <w:sz w:val="28"/>
          <w:szCs w:val="28"/>
        </w:rPr>
        <w:t>2</w:t>
      </w:r>
      <w:r w:rsidRPr="00D843A5">
        <w:rPr>
          <w:i/>
          <w:sz w:val="28"/>
          <w:szCs w:val="28"/>
        </w:rPr>
        <w:t xml:space="preserve">.2 </w:t>
      </w:r>
      <w:r>
        <w:rPr>
          <w:i/>
          <w:sz w:val="28"/>
          <w:szCs w:val="28"/>
        </w:rPr>
        <w:t>Предложения по внедрению технических средств на пересечениях</w:t>
      </w:r>
    </w:p>
    <w:p w:rsidR="00B41142" w:rsidRPr="00D843A5" w:rsidRDefault="00B41142" w:rsidP="00B41142">
      <w:pPr>
        <w:tabs>
          <w:tab w:val="num" w:pos="4276"/>
        </w:tabs>
        <w:ind w:left="567" w:right="255" w:firstLine="851"/>
        <w:rPr>
          <w:i/>
          <w:sz w:val="28"/>
          <w:szCs w:val="28"/>
        </w:rPr>
      </w:pPr>
    </w:p>
    <w:p w:rsidR="00B41142" w:rsidRDefault="00B41142" w:rsidP="00B41142">
      <w:pPr>
        <w:ind w:left="567" w:right="255" w:firstLine="851"/>
        <w:rPr>
          <w:sz w:val="28"/>
          <w:szCs w:val="28"/>
        </w:rPr>
      </w:pPr>
      <w:r>
        <w:rPr>
          <w:sz w:val="28"/>
          <w:szCs w:val="28"/>
        </w:rPr>
        <w:t xml:space="preserve">Очередность проезда </w:t>
      </w:r>
      <w:r w:rsidRPr="00D843A5">
        <w:rPr>
          <w:iCs/>
          <w:sz w:val="28"/>
          <w:szCs w:val="28"/>
        </w:rPr>
        <w:t>нерегулируемых светофорами перекрестков</w:t>
      </w:r>
      <w:r>
        <w:rPr>
          <w:sz w:val="28"/>
          <w:szCs w:val="28"/>
        </w:rPr>
        <w:t xml:space="preserve">, пересечений отдельных проезжих частей определена </w:t>
      </w:r>
      <w:r>
        <w:rPr>
          <w:i/>
          <w:iCs/>
          <w:sz w:val="28"/>
          <w:szCs w:val="28"/>
        </w:rPr>
        <w:t>знаками приоритета</w:t>
      </w:r>
      <w:r>
        <w:rPr>
          <w:sz w:val="28"/>
          <w:szCs w:val="28"/>
        </w:rPr>
        <w:t xml:space="preserve">. Для упорядочения проезда перекрестков необходимо установить в соответствии </w:t>
      </w:r>
      <w:r>
        <w:rPr>
          <w:i/>
          <w:iCs/>
          <w:sz w:val="28"/>
          <w:szCs w:val="28"/>
        </w:rPr>
        <w:t xml:space="preserve">с предлагаемой схемой организации дорожного движения </w:t>
      </w:r>
      <w:r>
        <w:rPr>
          <w:sz w:val="28"/>
          <w:szCs w:val="28"/>
        </w:rPr>
        <w:t>(см. чертежи марки ОДД по улицам) следующие недостающие знаки приоритета:</w:t>
      </w:r>
    </w:p>
    <w:p w:rsidR="00B41142" w:rsidRDefault="00B41142" w:rsidP="0077543B">
      <w:pPr>
        <w:numPr>
          <w:ilvl w:val="2"/>
          <w:numId w:val="34"/>
        </w:numPr>
        <w:tabs>
          <w:tab w:val="clear" w:pos="3578"/>
          <w:tab w:val="num" w:pos="1701"/>
        </w:tabs>
        <w:spacing w:before="60" w:line="240" w:lineRule="auto"/>
        <w:ind w:left="567" w:right="255" w:firstLine="851"/>
        <w:rPr>
          <w:color w:val="000000" w:themeColor="text1"/>
          <w:sz w:val="28"/>
          <w:szCs w:val="28"/>
        </w:rPr>
      </w:pPr>
      <w:r w:rsidRPr="00C449D3">
        <w:rPr>
          <w:color w:val="000000" w:themeColor="text1"/>
          <w:sz w:val="28"/>
          <w:szCs w:val="28"/>
        </w:rPr>
        <w:t>2.4 «Уступите дорогу» на второстепенных улицах, не обозначенных  знаками приоритета</w:t>
      </w:r>
      <w:r>
        <w:rPr>
          <w:color w:val="000000" w:themeColor="text1"/>
          <w:sz w:val="28"/>
          <w:szCs w:val="28"/>
        </w:rPr>
        <w:t xml:space="preserve">, </w:t>
      </w:r>
    </w:p>
    <w:p w:rsidR="00B41142" w:rsidRDefault="00B41142" w:rsidP="0077543B">
      <w:pPr>
        <w:numPr>
          <w:ilvl w:val="2"/>
          <w:numId w:val="34"/>
        </w:numPr>
        <w:tabs>
          <w:tab w:val="clear" w:pos="3578"/>
          <w:tab w:val="num" w:pos="1701"/>
        </w:tabs>
        <w:spacing w:before="60" w:line="240" w:lineRule="auto"/>
        <w:ind w:left="567" w:right="255" w:firstLine="851"/>
        <w:rPr>
          <w:color w:val="000000" w:themeColor="text1"/>
          <w:sz w:val="28"/>
          <w:szCs w:val="28"/>
        </w:rPr>
      </w:pPr>
      <w:r>
        <w:rPr>
          <w:color w:val="000000" w:themeColor="text1"/>
          <w:sz w:val="28"/>
          <w:szCs w:val="28"/>
        </w:rPr>
        <w:t>знаки 2.1 «Главная дорога» перенести ближе к перекрестку, демонтировать знаки, установленных в начале участка главной дороги;</w:t>
      </w:r>
    </w:p>
    <w:p w:rsidR="00B41142" w:rsidRPr="00D32EA6" w:rsidRDefault="00B41142" w:rsidP="0077543B">
      <w:pPr>
        <w:numPr>
          <w:ilvl w:val="2"/>
          <w:numId w:val="34"/>
        </w:numPr>
        <w:tabs>
          <w:tab w:val="clear" w:pos="3578"/>
          <w:tab w:val="num" w:pos="1701"/>
        </w:tabs>
        <w:spacing w:before="60" w:line="240" w:lineRule="auto"/>
        <w:ind w:left="567" w:right="255" w:firstLine="851"/>
        <w:rPr>
          <w:sz w:val="28"/>
          <w:szCs w:val="28"/>
        </w:rPr>
      </w:pPr>
      <w:r w:rsidRPr="00D32EA6">
        <w:rPr>
          <w:color w:val="000000" w:themeColor="text1"/>
          <w:sz w:val="28"/>
          <w:szCs w:val="28"/>
        </w:rPr>
        <w:t xml:space="preserve"> </w:t>
      </w:r>
      <w:r w:rsidRPr="00D32EA6">
        <w:rPr>
          <w:sz w:val="28"/>
          <w:szCs w:val="28"/>
        </w:rPr>
        <w:t>2.5 «Движение без остановки запрещено» – в местах с необеспеченным треугольником видимости;</w:t>
      </w:r>
    </w:p>
    <w:p w:rsidR="00B41142" w:rsidRDefault="00B41142" w:rsidP="0077543B">
      <w:pPr>
        <w:numPr>
          <w:ilvl w:val="2"/>
          <w:numId w:val="34"/>
        </w:numPr>
        <w:tabs>
          <w:tab w:val="clear" w:pos="3578"/>
          <w:tab w:val="num" w:pos="1701"/>
        </w:tabs>
        <w:spacing w:before="60" w:line="240" w:lineRule="auto"/>
        <w:ind w:left="567" w:right="255" w:firstLine="851"/>
        <w:rPr>
          <w:sz w:val="28"/>
          <w:szCs w:val="28"/>
        </w:rPr>
      </w:pPr>
      <w:r>
        <w:rPr>
          <w:sz w:val="28"/>
          <w:szCs w:val="28"/>
        </w:rPr>
        <w:t>8.13 «Направление главной дороги» в местах, где главная дорога меняет направление;</w:t>
      </w:r>
    </w:p>
    <w:p w:rsidR="00B41142" w:rsidRPr="00D32EA6" w:rsidRDefault="00B41142" w:rsidP="0077543B">
      <w:pPr>
        <w:numPr>
          <w:ilvl w:val="2"/>
          <w:numId w:val="34"/>
        </w:numPr>
        <w:tabs>
          <w:tab w:val="clear" w:pos="3578"/>
          <w:tab w:val="num" w:pos="1134"/>
        </w:tabs>
        <w:spacing w:before="60" w:line="240" w:lineRule="auto"/>
        <w:ind w:left="567" w:right="255"/>
        <w:rPr>
          <w:sz w:val="28"/>
          <w:szCs w:val="28"/>
        </w:rPr>
      </w:pPr>
      <w:r w:rsidRPr="00D32EA6">
        <w:rPr>
          <w:sz w:val="28"/>
          <w:szCs w:val="28"/>
        </w:rPr>
        <w:t>5.21 «Жилая зона» на въездах в жилую зону и  5.22 «Конец жилой зоны»   на выездах из жилой зоны.</w:t>
      </w:r>
    </w:p>
    <w:p w:rsidR="00B41142" w:rsidRPr="00D32EA6" w:rsidRDefault="00B41142" w:rsidP="00B41142">
      <w:pPr>
        <w:tabs>
          <w:tab w:val="num" w:pos="1985"/>
          <w:tab w:val="num" w:pos="4276"/>
        </w:tabs>
        <w:ind w:left="540" w:right="255" w:firstLine="900"/>
        <w:rPr>
          <w:color w:val="FF0000"/>
          <w:sz w:val="28"/>
          <w:szCs w:val="28"/>
        </w:rPr>
      </w:pPr>
      <w:r w:rsidRPr="00462983">
        <w:rPr>
          <w:sz w:val="28"/>
          <w:szCs w:val="28"/>
        </w:rPr>
        <w:t>Проектом рекомендовано не менять</w:t>
      </w:r>
      <w:r w:rsidRPr="00462983">
        <w:rPr>
          <w:i/>
          <w:sz w:val="28"/>
          <w:szCs w:val="28"/>
        </w:rPr>
        <w:t xml:space="preserve"> </w:t>
      </w:r>
      <w:r w:rsidRPr="00462983">
        <w:rPr>
          <w:sz w:val="28"/>
          <w:szCs w:val="28"/>
        </w:rPr>
        <w:t>существующие</w:t>
      </w:r>
      <w:r w:rsidRPr="00462983">
        <w:rPr>
          <w:i/>
          <w:sz w:val="28"/>
          <w:szCs w:val="28"/>
        </w:rPr>
        <w:t xml:space="preserve"> приоритеты движения</w:t>
      </w:r>
      <w:r w:rsidRPr="00462983">
        <w:rPr>
          <w:sz w:val="28"/>
          <w:szCs w:val="28"/>
        </w:rPr>
        <w:t xml:space="preserve"> на пересечениях</w:t>
      </w:r>
      <w:r w:rsidRPr="00D32EA6">
        <w:rPr>
          <w:color w:val="FF0000"/>
          <w:sz w:val="28"/>
          <w:szCs w:val="28"/>
        </w:rPr>
        <w:t>.</w:t>
      </w:r>
    </w:p>
    <w:p w:rsidR="00D32EA6" w:rsidRDefault="00D32EA6" w:rsidP="00B41142">
      <w:pPr>
        <w:tabs>
          <w:tab w:val="num" w:pos="1985"/>
          <w:tab w:val="num" w:pos="4276"/>
        </w:tabs>
        <w:ind w:left="540" w:right="255" w:firstLine="900"/>
        <w:rPr>
          <w:i/>
          <w:sz w:val="28"/>
          <w:szCs w:val="28"/>
        </w:rPr>
      </w:pPr>
    </w:p>
    <w:p w:rsidR="00D32EA6" w:rsidRDefault="00D32EA6" w:rsidP="00B41142">
      <w:pPr>
        <w:tabs>
          <w:tab w:val="num" w:pos="1985"/>
          <w:tab w:val="num" w:pos="4276"/>
        </w:tabs>
        <w:ind w:left="540" w:right="255" w:firstLine="900"/>
        <w:rPr>
          <w:i/>
          <w:sz w:val="28"/>
          <w:szCs w:val="28"/>
        </w:rPr>
      </w:pPr>
    </w:p>
    <w:p w:rsidR="00D32EA6" w:rsidRDefault="00D32EA6" w:rsidP="00B41142">
      <w:pPr>
        <w:tabs>
          <w:tab w:val="num" w:pos="1985"/>
          <w:tab w:val="num" w:pos="4276"/>
        </w:tabs>
        <w:ind w:left="540" w:right="255" w:firstLine="900"/>
        <w:rPr>
          <w:i/>
          <w:sz w:val="28"/>
          <w:szCs w:val="28"/>
        </w:rPr>
      </w:pPr>
    </w:p>
    <w:p w:rsidR="00D32EA6" w:rsidRDefault="00D32EA6" w:rsidP="00B41142">
      <w:pPr>
        <w:tabs>
          <w:tab w:val="num" w:pos="1985"/>
          <w:tab w:val="num" w:pos="4276"/>
        </w:tabs>
        <w:ind w:left="540" w:right="255" w:firstLine="900"/>
        <w:rPr>
          <w:i/>
          <w:sz w:val="28"/>
          <w:szCs w:val="28"/>
        </w:rPr>
      </w:pPr>
    </w:p>
    <w:p w:rsidR="00D32EA6" w:rsidRDefault="00D32EA6" w:rsidP="00B41142">
      <w:pPr>
        <w:tabs>
          <w:tab w:val="num" w:pos="1985"/>
          <w:tab w:val="num" w:pos="4276"/>
        </w:tabs>
        <w:ind w:left="540" w:right="255" w:firstLine="900"/>
        <w:rPr>
          <w:i/>
          <w:sz w:val="28"/>
          <w:szCs w:val="28"/>
        </w:rPr>
      </w:pPr>
    </w:p>
    <w:p w:rsidR="00D32EA6" w:rsidRDefault="00D32EA6" w:rsidP="00B41142">
      <w:pPr>
        <w:tabs>
          <w:tab w:val="num" w:pos="1985"/>
          <w:tab w:val="num" w:pos="4276"/>
        </w:tabs>
        <w:ind w:left="540" w:right="255" w:firstLine="900"/>
        <w:rPr>
          <w:i/>
          <w:sz w:val="28"/>
          <w:szCs w:val="28"/>
        </w:rPr>
      </w:pPr>
    </w:p>
    <w:p w:rsidR="00B41142" w:rsidRDefault="00B41142" w:rsidP="00B41142">
      <w:pPr>
        <w:tabs>
          <w:tab w:val="num" w:pos="1985"/>
          <w:tab w:val="num" w:pos="4276"/>
        </w:tabs>
        <w:ind w:left="540" w:right="255" w:firstLine="900"/>
        <w:rPr>
          <w:i/>
          <w:sz w:val="28"/>
          <w:szCs w:val="28"/>
        </w:rPr>
      </w:pPr>
      <w:r w:rsidRPr="00D843A5">
        <w:rPr>
          <w:i/>
          <w:sz w:val="28"/>
          <w:szCs w:val="28"/>
        </w:rPr>
        <w:lastRenderedPageBreak/>
        <w:t>3.</w:t>
      </w:r>
      <w:r>
        <w:rPr>
          <w:i/>
          <w:sz w:val="28"/>
          <w:szCs w:val="28"/>
        </w:rPr>
        <w:t>2</w:t>
      </w:r>
      <w:r w:rsidRPr="00D843A5">
        <w:rPr>
          <w:i/>
          <w:sz w:val="28"/>
          <w:szCs w:val="28"/>
        </w:rPr>
        <w:t>.</w:t>
      </w:r>
      <w:r>
        <w:rPr>
          <w:i/>
          <w:sz w:val="28"/>
          <w:szCs w:val="28"/>
        </w:rPr>
        <w:t>3</w:t>
      </w:r>
      <w:r w:rsidRPr="00D843A5">
        <w:rPr>
          <w:i/>
          <w:sz w:val="28"/>
          <w:szCs w:val="28"/>
        </w:rPr>
        <w:t xml:space="preserve"> </w:t>
      </w:r>
      <w:r>
        <w:rPr>
          <w:i/>
          <w:sz w:val="28"/>
          <w:szCs w:val="28"/>
        </w:rPr>
        <w:t>Предложения по внедрению технических средств на пешеходных переходах</w:t>
      </w:r>
    </w:p>
    <w:p w:rsidR="00B41142" w:rsidRDefault="00B41142" w:rsidP="00B41142">
      <w:pPr>
        <w:tabs>
          <w:tab w:val="num" w:pos="1985"/>
          <w:tab w:val="num" w:pos="4276"/>
        </w:tabs>
        <w:ind w:left="540" w:right="255" w:firstLine="900"/>
        <w:rPr>
          <w:i/>
          <w:sz w:val="28"/>
          <w:szCs w:val="28"/>
        </w:rPr>
      </w:pPr>
    </w:p>
    <w:p w:rsidR="00B41142" w:rsidRDefault="00B41142" w:rsidP="00B41142">
      <w:pPr>
        <w:tabs>
          <w:tab w:val="num" w:pos="4276"/>
        </w:tabs>
        <w:ind w:left="540" w:right="255" w:firstLine="900"/>
        <w:rPr>
          <w:sz w:val="28"/>
          <w:szCs w:val="28"/>
        </w:rPr>
      </w:pPr>
      <w:r>
        <w:rPr>
          <w:sz w:val="28"/>
          <w:szCs w:val="28"/>
        </w:rPr>
        <w:t>В г. Бодайбо</w:t>
      </w:r>
      <w:r w:rsidRPr="00AB67B7">
        <w:rPr>
          <w:sz w:val="28"/>
          <w:szCs w:val="28"/>
        </w:rPr>
        <w:t xml:space="preserve"> </w:t>
      </w:r>
      <w:r w:rsidRPr="00124B2E">
        <w:rPr>
          <w:iCs/>
          <w:sz w:val="28"/>
          <w:szCs w:val="28"/>
        </w:rPr>
        <w:t>пешеходные переходы</w:t>
      </w:r>
      <w:r>
        <w:rPr>
          <w:i/>
          <w:iCs/>
          <w:sz w:val="28"/>
          <w:szCs w:val="28"/>
        </w:rPr>
        <w:t xml:space="preserve"> </w:t>
      </w:r>
      <w:r>
        <w:rPr>
          <w:sz w:val="28"/>
          <w:szCs w:val="28"/>
        </w:rPr>
        <w:t xml:space="preserve">расположены на </w:t>
      </w:r>
      <w:r w:rsidRPr="00087640">
        <w:rPr>
          <w:i/>
          <w:sz w:val="28"/>
          <w:szCs w:val="28"/>
        </w:rPr>
        <w:t>перегонах</w:t>
      </w:r>
      <w:r>
        <w:rPr>
          <w:sz w:val="28"/>
          <w:szCs w:val="28"/>
        </w:rPr>
        <w:t xml:space="preserve"> улиц и </w:t>
      </w:r>
      <w:r w:rsidRPr="00627A16">
        <w:rPr>
          <w:sz w:val="28"/>
          <w:szCs w:val="28"/>
        </w:rPr>
        <w:t xml:space="preserve">на </w:t>
      </w:r>
      <w:r w:rsidRPr="00627A16">
        <w:rPr>
          <w:i/>
          <w:sz w:val="28"/>
          <w:szCs w:val="28"/>
        </w:rPr>
        <w:t>перекрестках</w:t>
      </w:r>
      <w:r>
        <w:rPr>
          <w:sz w:val="28"/>
          <w:szCs w:val="28"/>
        </w:rPr>
        <w:t xml:space="preserve">. Пешеходные переходы </w:t>
      </w:r>
      <w:r w:rsidRPr="00556090">
        <w:rPr>
          <w:i/>
          <w:sz w:val="28"/>
          <w:szCs w:val="28"/>
        </w:rPr>
        <w:t>на перегонах улиц</w:t>
      </w:r>
      <w:r>
        <w:rPr>
          <w:sz w:val="28"/>
          <w:szCs w:val="28"/>
        </w:rPr>
        <w:t xml:space="preserve"> могут сопровождаться искусственными неровностями с целью принудительного снижения скорости транспортных средств. </w:t>
      </w:r>
    </w:p>
    <w:p w:rsidR="00B41142" w:rsidRDefault="00B41142" w:rsidP="00B41142">
      <w:pPr>
        <w:tabs>
          <w:tab w:val="num" w:pos="4276"/>
        </w:tabs>
        <w:ind w:left="540" w:right="255" w:firstLine="900"/>
        <w:rPr>
          <w:sz w:val="28"/>
          <w:szCs w:val="28"/>
        </w:rPr>
      </w:pPr>
      <w:r>
        <w:rPr>
          <w:sz w:val="28"/>
          <w:szCs w:val="28"/>
        </w:rPr>
        <w:t>Для организации движения на пешеходных переходах на перекрестках и перегонах рекомендуется применение следующих технических средств организации дорожного движения:</w:t>
      </w:r>
    </w:p>
    <w:p w:rsidR="00B41142" w:rsidRDefault="00B41142" w:rsidP="0077543B">
      <w:pPr>
        <w:numPr>
          <w:ilvl w:val="2"/>
          <w:numId w:val="32"/>
        </w:numPr>
        <w:tabs>
          <w:tab w:val="num" w:pos="1494"/>
          <w:tab w:val="left" w:pos="1843"/>
          <w:tab w:val="num" w:pos="1985"/>
          <w:tab w:val="num" w:pos="4276"/>
        </w:tabs>
        <w:spacing w:before="60" w:line="240" w:lineRule="auto"/>
        <w:ind w:left="567" w:right="255" w:firstLine="993"/>
        <w:rPr>
          <w:sz w:val="28"/>
          <w:szCs w:val="28"/>
        </w:rPr>
      </w:pPr>
      <w:r w:rsidRPr="00393B4A">
        <w:rPr>
          <w:sz w:val="28"/>
          <w:szCs w:val="28"/>
        </w:rPr>
        <w:t xml:space="preserve">информационно – указательные знаки 5.19.2 и 5.19.1 «Пешеходный переход» </w:t>
      </w:r>
      <w:r w:rsidRPr="00393B4A">
        <w:rPr>
          <w:i/>
          <w:iCs/>
          <w:sz w:val="28"/>
          <w:szCs w:val="28"/>
        </w:rPr>
        <w:t xml:space="preserve">с желтыми экранами </w:t>
      </w:r>
      <w:r w:rsidRPr="00393B4A">
        <w:rPr>
          <w:sz w:val="28"/>
          <w:szCs w:val="28"/>
        </w:rPr>
        <w:t>для информирования участников движения о наличии и расположении пешеходного перехода;</w:t>
      </w:r>
    </w:p>
    <w:p w:rsidR="00B41142" w:rsidRPr="00E84D05" w:rsidRDefault="00B41142" w:rsidP="0077543B">
      <w:pPr>
        <w:numPr>
          <w:ilvl w:val="2"/>
          <w:numId w:val="32"/>
        </w:numPr>
        <w:tabs>
          <w:tab w:val="num" w:pos="1494"/>
          <w:tab w:val="left" w:pos="1843"/>
          <w:tab w:val="num" w:pos="1985"/>
          <w:tab w:val="num" w:pos="4276"/>
        </w:tabs>
        <w:spacing w:before="60" w:line="240" w:lineRule="auto"/>
        <w:ind w:left="567" w:right="255" w:firstLine="993"/>
        <w:rPr>
          <w:sz w:val="28"/>
          <w:szCs w:val="28"/>
        </w:rPr>
      </w:pPr>
      <w:r w:rsidRPr="00E84D05">
        <w:rPr>
          <w:sz w:val="28"/>
          <w:szCs w:val="28"/>
        </w:rPr>
        <w:t>дорожная разметка 1.1 для запрещения обгона и обозначения ширины полосы движения;</w:t>
      </w:r>
    </w:p>
    <w:p w:rsidR="00B41142" w:rsidRPr="003A0087" w:rsidRDefault="00B41142" w:rsidP="0077543B">
      <w:pPr>
        <w:numPr>
          <w:ilvl w:val="2"/>
          <w:numId w:val="32"/>
        </w:numPr>
        <w:tabs>
          <w:tab w:val="num" w:pos="1494"/>
          <w:tab w:val="left" w:pos="1843"/>
          <w:tab w:val="num" w:pos="1985"/>
          <w:tab w:val="num" w:pos="4276"/>
        </w:tabs>
        <w:spacing w:before="60" w:line="240" w:lineRule="auto"/>
        <w:ind w:left="567" w:right="255" w:firstLine="993"/>
        <w:rPr>
          <w:sz w:val="28"/>
          <w:szCs w:val="28"/>
        </w:rPr>
      </w:pPr>
      <w:r w:rsidRPr="003A0087">
        <w:rPr>
          <w:sz w:val="28"/>
          <w:szCs w:val="28"/>
        </w:rPr>
        <w:t>дорожная разметка 1.14.1 желто-белого цвета для информирования участников движения о наличии и расположении пешеходного перехода;</w:t>
      </w:r>
    </w:p>
    <w:p w:rsidR="00B41142" w:rsidRDefault="00B41142" w:rsidP="0077543B">
      <w:pPr>
        <w:numPr>
          <w:ilvl w:val="2"/>
          <w:numId w:val="32"/>
        </w:numPr>
        <w:tabs>
          <w:tab w:val="num" w:pos="1494"/>
          <w:tab w:val="left" w:pos="1843"/>
          <w:tab w:val="num" w:pos="1985"/>
        </w:tabs>
        <w:spacing w:before="60" w:line="240" w:lineRule="auto"/>
        <w:ind w:left="567" w:right="255" w:firstLine="993"/>
        <w:rPr>
          <w:sz w:val="28"/>
          <w:szCs w:val="28"/>
        </w:rPr>
      </w:pPr>
      <w:r>
        <w:rPr>
          <w:sz w:val="28"/>
          <w:szCs w:val="28"/>
        </w:rPr>
        <w:t>дорожные ограждения перильного типа для канализирования движения пешеходов через проезжую часть;</w:t>
      </w:r>
    </w:p>
    <w:p w:rsidR="00B41142" w:rsidRDefault="00B41142" w:rsidP="0077543B">
      <w:pPr>
        <w:numPr>
          <w:ilvl w:val="2"/>
          <w:numId w:val="32"/>
        </w:numPr>
        <w:tabs>
          <w:tab w:val="num" w:pos="1494"/>
          <w:tab w:val="left" w:pos="1843"/>
          <w:tab w:val="num" w:pos="1985"/>
        </w:tabs>
        <w:spacing w:before="60" w:line="240" w:lineRule="auto"/>
        <w:ind w:left="567" w:right="255" w:firstLine="993"/>
        <w:rPr>
          <w:sz w:val="28"/>
          <w:szCs w:val="28"/>
        </w:rPr>
      </w:pPr>
      <w:r>
        <w:rPr>
          <w:sz w:val="28"/>
          <w:szCs w:val="28"/>
        </w:rPr>
        <w:t>обустройство подходов к пешеходным переходам.</w:t>
      </w:r>
    </w:p>
    <w:p w:rsidR="005172E6" w:rsidRPr="00DA16D3" w:rsidRDefault="00DA16D3" w:rsidP="00B41142">
      <w:pPr>
        <w:tabs>
          <w:tab w:val="num" w:pos="4276"/>
        </w:tabs>
        <w:ind w:left="540" w:right="255" w:firstLine="900"/>
        <w:rPr>
          <w:i/>
          <w:sz w:val="28"/>
          <w:szCs w:val="28"/>
        </w:rPr>
      </w:pPr>
      <w:r w:rsidRPr="00DA16D3">
        <w:rPr>
          <w:sz w:val="28"/>
          <w:szCs w:val="28"/>
        </w:rPr>
        <w:t>Проектом н</w:t>
      </w:r>
      <w:r w:rsidR="00B41142" w:rsidRPr="00DA16D3">
        <w:rPr>
          <w:sz w:val="28"/>
          <w:szCs w:val="28"/>
        </w:rPr>
        <w:t xml:space="preserve">а ряде улиц предложено </w:t>
      </w:r>
      <w:r w:rsidR="00B41142" w:rsidRPr="00DA16D3">
        <w:rPr>
          <w:i/>
          <w:sz w:val="28"/>
          <w:szCs w:val="28"/>
        </w:rPr>
        <w:t>организовать дополнительные пешеходные переходы</w:t>
      </w:r>
      <w:r w:rsidR="005172E6" w:rsidRPr="00DA16D3">
        <w:rPr>
          <w:i/>
          <w:sz w:val="28"/>
          <w:szCs w:val="28"/>
        </w:rPr>
        <w:t>:</w:t>
      </w:r>
    </w:p>
    <w:p w:rsidR="005172E6" w:rsidRPr="00DA16D3" w:rsidRDefault="005172E6" w:rsidP="00B41142">
      <w:pPr>
        <w:tabs>
          <w:tab w:val="num" w:pos="4276"/>
        </w:tabs>
        <w:ind w:left="540" w:right="255" w:firstLine="900"/>
        <w:rPr>
          <w:sz w:val="28"/>
          <w:szCs w:val="28"/>
        </w:rPr>
      </w:pPr>
      <w:r w:rsidRPr="00DA16D3">
        <w:rPr>
          <w:sz w:val="28"/>
          <w:szCs w:val="28"/>
        </w:rPr>
        <w:t>- по ул. А.Сергеева в районе маг. «Удачный»;</w:t>
      </w:r>
    </w:p>
    <w:p w:rsidR="005172E6" w:rsidRPr="00DA16D3" w:rsidRDefault="005172E6" w:rsidP="00B41142">
      <w:pPr>
        <w:tabs>
          <w:tab w:val="num" w:pos="4276"/>
        </w:tabs>
        <w:ind w:left="540" w:right="255" w:firstLine="900"/>
        <w:rPr>
          <w:sz w:val="28"/>
          <w:szCs w:val="28"/>
        </w:rPr>
      </w:pPr>
      <w:r w:rsidRPr="00DA16D3">
        <w:rPr>
          <w:sz w:val="28"/>
          <w:szCs w:val="28"/>
        </w:rPr>
        <w:t>- по ул. Иркутской в районе ПК 0+294;</w:t>
      </w:r>
    </w:p>
    <w:p w:rsidR="005172E6" w:rsidRPr="00DA16D3" w:rsidRDefault="00B41142" w:rsidP="005172E6">
      <w:pPr>
        <w:tabs>
          <w:tab w:val="num" w:pos="4276"/>
        </w:tabs>
        <w:ind w:left="540" w:right="255" w:firstLine="900"/>
        <w:rPr>
          <w:sz w:val="28"/>
          <w:szCs w:val="28"/>
        </w:rPr>
      </w:pPr>
      <w:r w:rsidRPr="00DA16D3">
        <w:rPr>
          <w:sz w:val="28"/>
          <w:szCs w:val="28"/>
        </w:rPr>
        <w:t xml:space="preserve"> </w:t>
      </w:r>
      <w:r w:rsidR="005172E6" w:rsidRPr="00DA16D3">
        <w:rPr>
          <w:sz w:val="28"/>
          <w:szCs w:val="28"/>
        </w:rPr>
        <w:t xml:space="preserve">- по ул. Иркутской в районе </w:t>
      </w:r>
      <w:r w:rsidR="00DA16D3" w:rsidRPr="00DA16D3">
        <w:rPr>
          <w:sz w:val="28"/>
          <w:szCs w:val="28"/>
        </w:rPr>
        <w:t>УЛ. Сорокинской</w:t>
      </w:r>
      <w:r w:rsidR="005172E6" w:rsidRPr="00DA16D3">
        <w:rPr>
          <w:sz w:val="28"/>
          <w:szCs w:val="28"/>
        </w:rPr>
        <w:t>;</w:t>
      </w:r>
    </w:p>
    <w:p w:rsidR="00B41142" w:rsidRPr="00DA16D3" w:rsidRDefault="005172E6" w:rsidP="00B41142">
      <w:pPr>
        <w:tabs>
          <w:tab w:val="num" w:pos="4276"/>
        </w:tabs>
        <w:ind w:left="540" w:right="255" w:firstLine="900"/>
        <w:rPr>
          <w:sz w:val="28"/>
          <w:szCs w:val="28"/>
        </w:rPr>
      </w:pPr>
      <w:r w:rsidRPr="00DA16D3">
        <w:rPr>
          <w:sz w:val="28"/>
          <w:szCs w:val="28"/>
        </w:rPr>
        <w:t xml:space="preserve">- по ул. Иркутской в районе </w:t>
      </w:r>
      <w:r w:rsidR="00DA16D3" w:rsidRPr="00DA16D3">
        <w:rPr>
          <w:sz w:val="28"/>
          <w:szCs w:val="28"/>
        </w:rPr>
        <w:t>ул. Ремесленной</w:t>
      </w:r>
      <w:r w:rsidRPr="00DA16D3">
        <w:rPr>
          <w:sz w:val="28"/>
          <w:szCs w:val="28"/>
        </w:rPr>
        <w:t>;</w:t>
      </w:r>
    </w:p>
    <w:p w:rsidR="00DA16D3" w:rsidRPr="00DA16D3" w:rsidRDefault="00DA16D3" w:rsidP="00B41142">
      <w:pPr>
        <w:tabs>
          <w:tab w:val="num" w:pos="4276"/>
        </w:tabs>
        <w:ind w:left="540" w:right="255" w:firstLine="900"/>
        <w:rPr>
          <w:sz w:val="28"/>
          <w:szCs w:val="28"/>
        </w:rPr>
      </w:pPr>
      <w:r w:rsidRPr="00DA16D3">
        <w:rPr>
          <w:sz w:val="28"/>
          <w:szCs w:val="28"/>
        </w:rPr>
        <w:t>- по проезду СМП в районе школы №4.</w:t>
      </w:r>
    </w:p>
    <w:p w:rsidR="00B41142" w:rsidRDefault="00B41142" w:rsidP="00B41142">
      <w:pPr>
        <w:tabs>
          <w:tab w:val="num" w:pos="4276"/>
        </w:tabs>
        <w:ind w:left="540" w:right="255" w:firstLine="900"/>
        <w:rPr>
          <w:color w:val="FF0000"/>
          <w:sz w:val="28"/>
          <w:szCs w:val="28"/>
        </w:rPr>
      </w:pPr>
    </w:p>
    <w:p w:rsidR="00B41142" w:rsidRDefault="00B41142" w:rsidP="00B41142">
      <w:pPr>
        <w:tabs>
          <w:tab w:val="num" w:pos="4276"/>
        </w:tabs>
        <w:ind w:left="540" w:right="255" w:firstLine="900"/>
        <w:rPr>
          <w:i/>
          <w:sz w:val="28"/>
          <w:szCs w:val="28"/>
        </w:rPr>
      </w:pPr>
      <w:r w:rsidRPr="00D843A5">
        <w:rPr>
          <w:i/>
          <w:sz w:val="28"/>
          <w:szCs w:val="28"/>
        </w:rPr>
        <w:t>3.</w:t>
      </w:r>
      <w:r>
        <w:rPr>
          <w:i/>
          <w:sz w:val="28"/>
          <w:szCs w:val="28"/>
        </w:rPr>
        <w:t>2</w:t>
      </w:r>
      <w:r w:rsidRPr="00D843A5">
        <w:rPr>
          <w:i/>
          <w:sz w:val="28"/>
          <w:szCs w:val="28"/>
        </w:rPr>
        <w:t>.</w:t>
      </w:r>
      <w:r>
        <w:rPr>
          <w:i/>
          <w:sz w:val="28"/>
          <w:szCs w:val="28"/>
        </w:rPr>
        <w:t>4</w:t>
      </w:r>
      <w:r w:rsidRPr="00D843A5">
        <w:rPr>
          <w:i/>
          <w:sz w:val="28"/>
          <w:szCs w:val="28"/>
        </w:rPr>
        <w:t xml:space="preserve"> </w:t>
      </w:r>
      <w:r>
        <w:rPr>
          <w:i/>
          <w:sz w:val="28"/>
          <w:szCs w:val="28"/>
        </w:rPr>
        <w:t>Предложения по внедрению технических средств в районах расположения искусственных неровностей</w:t>
      </w:r>
    </w:p>
    <w:p w:rsidR="00B41142" w:rsidRDefault="00B41142" w:rsidP="00B41142">
      <w:pPr>
        <w:tabs>
          <w:tab w:val="num" w:pos="4276"/>
        </w:tabs>
        <w:ind w:left="540" w:right="255" w:firstLine="900"/>
        <w:rPr>
          <w:i/>
          <w:sz w:val="28"/>
          <w:szCs w:val="28"/>
        </w:rPr>
      </w:pPr>
    </w:p>
    <w:p w:rsidR="00B41142" w:rsidRDefault="00B41142" w:rsidP="00B41142">
      <w:pPr>
        <w:tabs>
          <w:tab w:val="num" w:pos="4276"/>
        </w:tabs>
        <w:ind w:left="540" w:right="255" w:firstLine="900"/>
        <w:rPr>
          <w:sz w:val="28"/>
          <w:szCs w:val="28"/>
        </w:rPr>
      </w:pPr>
      <w:r>
        <w:rPr>
          <w:sz w:val="28"/>
          <w:szCs w:val="28"/>
        </w:rPr>
        <w:t xml:space="preserve">При обустройстве искусственных неровностей следует руководствоваться требованиям ГОСТ Р 52605-2006 «Технические средства организации дорожного движения. Искусственные неровности». </w:t>
      </w:r>
    </w:p>
    <w:p w:rsidR="00B41142" w:rsidRPr="004B7800" w:rsidRDefault="00B41142" w:rsidP="00B41142">
      <w:pPr>
        <w:tabs>
          <w:tab w:val="num" w:pos="4276"/>
        </w:tabs>
        <w:ind w:left="540" w:right="255" w:firstLine="900"/>
        <w:rPr>
          <w:sz w:val="28"/>
          <w:szCs w:val="28"/>
        </w:rPr>
      </w:pPr>
      <w:r>
        <w:rPr>
          <w:sz w:val="28"/>
          <w:szCs w:val="28"/>
        </w:rPr>
        <w:lastRenderedPageBreak/>
        <w:t xml:space="preserve">Проектом рекомендуется </w:t>
      </w:r>
      <w:r>
        <w:rPr>
          <w:iCs/>
          <w:sz w:val="28"/>
          <w:szCs w:val="28"/>
        </w:rPr>
        <w:t xml:space="preserve">в ряде случаев </w:t>
      </w:r>
      <w:r w:rsidRPr="004B7800">
        <w:rPr>
          <w:iCs/>
          <w:sz w:val="28"/>
          <w:szCs w:val="28"/>
        </w:rPr>
        <w:t>сдвинуть искусственные неровности в соответствии с требованиями нормативных документов</w:t>
      </w:r>
      <w:r w:rsidR="00DA16D3" w:rsidRPr="004B7800">
        <w:rPr>
          <w:iCs/>
          <w:sz w:val="28"/>
          <w:szCs w:val="28"/>
        </w:rPr>
        <w:t xml:space="preserve"> (ул. А. Сергеева в районе ул. </w:t>
      </w:r>
      <w:r w:rsidR="004B7800" w:rsidRPr="004B7800">
        <w:rPr>
          <w:iCs/>
          <w:sz w:val="28"/>
          <w:szCs w:val="28"/>
        </w:rPr>
        <w:t>Лыткинской, ул. Урицкогов районе ул. 8-го Марта</w:t>
      </w:r>
      <w:r w:rsidRPr="004B7800">
        <w:rPr>
          <w:iCs/>
          <w:sz w:val="28"/>
          <w:szCs w:val="28"/>
        </w:rPr>
        <w:t xml:space="preserve">. </w:t>
      </w:r>
    </w:p>
    <w:p w:rsidR="00B41142" w:rsidRDefault="00B41142" w:rsidP="00B41142">
      <w:pPr>
        <w:tabs>
          <w:tab w:val="num" w:pos="4276"/>
        </w:tabs>
        <w:ind w:left="540" w:right="255" w:firstLine="900"/>
      </w:pPr>
      <w:r w:rsidRPr="00E7463B">
        <w:rPr>
          <w:color w:val="FF0000"/>
          <w:sz w:val="28"/>
          <w:szCs w:val="28"/>
        </w:rPr>
        <w:t xml:space="preserve"> </w:t>
      </w:r>
      <w:r w:rsidRPr="002B5886">
        <w:rPr>
          <w:sz w:val="28"/>
          <w:szCs w:val="28"/>
        </w:rPr>
        <w:t xml:space="preserve">Размеры элементов </w:t>
      </w:r>
      <w:r w:rsidRPr="00CB5938">
        <w:rPr>
          <w:iCs/>
          <w:sz w:val="28"/>
          <w:szCs w:val="28"/>
        </w:rPr>
        <w:t xml:space="preserve">искусственных неровностей </w:t>
      </w:r>
      <w:r w:rsidRPr="00CB5938">
        <w:rPr>
          <w:sz w:val="28"/>
          <w:szCs w:val="28"/>
        </w:rPr>
        <w:t xml:space="preserve">(ИН) </w:t>
      </w:r>
      <w:r w:rsidRPr="002B5886">
        <w:rPr>
          <w:sz w:val="28"/>
          <w:szCs w:val="28"/>
        </w:rPr>
        <w:t xml:space="preserve">следует принимать в зависимости </w:t>
      </w:r>
      <w:r w:rsidRPr="001011E0">
        <w:rPr>
          <w:i/>
          <w:sz w:val="28"/>
          <w:szCs w:val="28"/>
        </w:rPr>
        <w:t>от состава транспортного потока</w:t>
      </w:r>
      <w:r>
        <w:rPr>
          <w:sz w:val="28"/>
          <w:szCs w:val="28"/>
        </w:rPr>
        <w:t xml:space="preserve"> и </w:t>
      </w:r>
      <w:r w:rsidRPr="002B5886">
        <w:rPr>
          <w:sz w:val="28"/>
          <w:szCs w:val="28"/>
        </w:rPr>
        <w:t xml:space="preserve">от требуемого </w:t>
      </w:r>
      <w:r>
        <w:rPr>
          <w:sz w:val="28"/>
          <w:szCs w:val="28"/>
        </w:rPr>
        <w:t xml:space="preserve">в проекте </w:t>
      </w:r>
      <w:r w:rsidRPr="002B5886">
        <w:rPr>
          <w:sz w:val="28"/>
          <w:szCs w:val="28"/>
        </w:rPr>
        <w:t xml:space="preserve">ограничения максимально </w:t>
      </w:r>
      <w:r w:rsidRPr="001011E0">
        <w:rPr>
          <w:i/>
          <w:sz w:val="28"/>
          <w:szCs w:val="28"/>
        </w:rPr>
        <w:t>допустимой скорости</w:t>
      </w:r>
      <w:r w:rsidRPr="002B5886">
        <w:rPr>
          <w:sz w:val="28"/>
          <w:szCs w:val="28"/>
        </w:rPr>
        <w:t xml:space="preserve"> </w:t>
      </w:r>
      <w:r w:rsidRPr="001011E0">
        <w:rPr>
          <w:i/>
          <w:sz w:val="28"/>
          <w:szCs w:val="28"/>
        </w:rPr>
        <w:t>движения</w:t>
      </w:r>
      <w:r w:rsidRPr="002B5886">
        <w:rPr>
          <w:sz w:val="28"/>
          <w:szCs w:val="28"/>
        </w:rPr>
        <w:t xml:space="preserve"> в соответствии рекомендациями ГОСТ Р 52605-2006 (таблицы 1, 2,3).</w:t>
      </w:r>
      <w:r w:rsidRPr="002B5886">
        <w:t xml:space="preserve"> </w:t>
      </w:r>
    </w:p>
    <w:p w:rsidR="00B41142" w:rsidRDefault="00B41142" w:rsidP="00B41142">
      <w:pPr>
        <w:ind w:left="567" w:right="255" w:firstLine="851"/>
        <w:rPr>
          <w:sz w:val="28"/>
          <w:szCs w:val="28"/>
        </w:rPr>
      </w:pPr>
      <w:r w:rsidRPr="002B5886">
        <w:rPr>
          <w:sz w:val="28"/>
          <w:szCs w:val="28"/>
        </w:rPr>
        <w:t xml:space="preserve">При организации </w:t>
      </w:r>
      <w:r w:rsidRPr="00CB5938">
        <w:rPr>
          <w:iCs/>
          <w:sz w:val="28"/>
          <w:szCs w:val="28"/>
        </w:rPr>
        <w:t>искусственных неровностей</w:t>
      </w:r>
      <w:r w:rsidRPr="00CB5938">
        <w:rPr>
          <w:sz w:val="28"/>
          <w:szCs w:val="28"/>
        </w:rPr>
        <w:t xml:space="preserve"> </w:t>
      </w:r>
      <w:r w:rsidRPr="002B5886">
        <w:rPr>
          <w:sz w:val="28"/>
          <w:szCs w:val="28"/>
        </w:rPr>
        <w:t xml:space="preserve"> скорость преодоления  их может быть изменена от рекомендуемой в проекте, исходя из технических характеристик применяемых ИН.</w:t>
      </w:r>
    </w:p>
    <w:p w:rsidR="00B41142" w:rsidRDefault="00B41142" w:rsidP="00B41142">
      <w:pPr>
        <w:tabs>
          <w:tab w:val="num" w:pos="4276"/>
        </w:tabs>
        <w:ind w:left="540" w:right="255" w:firstLine="900"/>
        <w:rPr>
          <w:sz w:val="28"/>
          <w:szCs w:val="28"/>
        </w:rPr>
      </w:pPr>
      <w:r>
        <w:rPr>
          <w:sz w:val="28"/>
          <w:szCs w:val="28"/>
        </w:rPr>
        <w:t>Для организации движения в зоне расположения</w:t>
      </w:r>
      <w:r w:rsidRPr="00A84D9F">
        <w:rPr>
          <w:i/>
          <w:sz w:val="28"/>
          <w:szCs w:val="28"/>
        </w:rPr>
        <w:t xml:space="preserve"> </w:t>
      </w:r>
      <w:r w:rsidRPr="00013FC4">
        <w:rPr>
          <w:sz w:val="28"/>
          <w:szCs w:val="28"/>
        </w:rPr>
        <w:t>ИН</w:t>
      </w:r>
      <w:r>
        <w:rPr>
          <w:sz w:val="28"/>
          <w:szCs w:val="28"/>
        </w:rPr>
        <w:t xml:space="preserve"> в зависимости от ситуации рекомендуется применение следующих технических средств организации дорожного движения:</w:t>
      </w:r>
    </w:p>
    <w:p w:rsidR="00B41142" w:rsidRPr="00962382"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962382">
        <w:rPr>
          <w:sz w:val="28"/>
          <w:szCs w:val="28"/>
        </w:rPr>
        <w:t>предупреждающие знаки 1.17 и предписывающие 5.20 «Искусственная неровность» для информирования водителей о наличии искусственных неровностей;</w:t>
      </w:r>
    </w:p>
    <w:p w:rsidR="00B41142" w:rsidRPr="004B7800"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E84D05">
        <w:rPr>
          <w:sz w:val="28"/>
          <w:szCs w:val="28"/>
        </w:rPr>
        <w:t xml:space="preserve">запрещающие знаки </w:t>
      </w:r>
      <w:r w:rsidRPr="004B7800">
        <w:rPr>
          <w:sz w:val="28"/>
          <w:szCs w:val="28"/>
        </w:rPr>
        <w:t xml:space="preserve">3.24 «Ограничение максимальной скорости» для регулирования скоростного режима, причем, ограничение скорости до </w:t>
      </w:r>
      <w:r w:rsidR="004B7800" w:rsidRPr="004B7800">
        <w:rPr>
          <w:sz w:val="28"/>
          <w:szCs w:val="28"/>
        </w:rPr>
        <w:t>3</w:t>
      </w:r>
      <w:r w:rsidRPr="004B7800">
        <w:rPr>
          <w:sz w:val="28"/>
          <w:szCs w:val="28"/>
        </w:rPr>
        <w:t xml:space="preserve">0 км/ч рекомендуется перед ИН длиной </w:t>
      </w:r>
      <w:r w:rsidR="004B7800" w:rsidRPr="004B7800">
        <w:rPr>
          <w:sz w:val="28"/>
          <w:szCs w:val="28"/>
        </w:rPr>
        <w:t>5</w:t>
      </w:r>
      <w:r w:rsidRPr="004B7800">
        <w:rPr>
          <w:sz w:val="28"/>
          <w:szCs w:val="28"/>
        </w:rPr>
        <w:t>м (на участках УДС с общественным транспортом), перед ИН совмещенными с пешеходными переходами. На других участках УДС перед ИН предусмотрено  ограничение скорости до 20 км/ч;</w:t>
      </w:r>
    </w:p>
    <w:p w:rsidR="00B41142" w:rsidRPr="00ED324A" w:rsidRDefault="00FF5319" w:rsidP="00B41142">
      <w:pPr>
        <w:numPr>
          <w:ilvl w:val="2"/>
          <w:numId w:val="32"/>
        </w:numPr>
        <w:tabs>
          <w:tab w:val="num" w:pos="1494"/>
          <w:tab w:val="num" w:pos="1843"/>
          <w:tab w:val="num" w:pos="4276"/>
        </w:tabs>
        <w:spacing w:before="60" w:line="240" w:lineRule="auto"/>
        <w:ind w:left="567" w:right="255" w:firstLine="993"/>
        <w:rPr>
          <w:sz w:val="28"/>
          <w:szCs w:val="28"/>
        </w:rPr>
      </w:pPr>
      <w:r w:rsidRPr="00FF5319">
        <w:rPr>
          <w:i/>
          <w:noProof/>
          <w:sz w:val="26"/>
          <w:szCs w:val="26"/>
        </w:rPr>
        <w:pict>
          <v:shape id="_x0000_s1272" type="#_x0000_t202" style="position:absolute;left:0;text-align:left;margin-left:443.05pt;margin-top:76.8pt;width:82.75pt;height:34.2pt;z-index:251692032" filled="f" stroked="f">
            <v:textbox style="mso-next-textbox:#_x0000_s1272">
              <w:txbxContent>
                <w:p w:rsidR="000868CA" w:rsidRDefault="000868CA" w:rsidP="00B41142">
                  <w:r>
                    <w:t>59</w:t>
                  </w:r>
                </w:p>
              </w:txbxContent>
            </v:textbox>
          </v:shape>
        </w:pict>
      </w:r>
      <w:r w:rsidR="00B41142" w:rsidRPr="00ED324A">
        <w:rPr>
          <w:sz w:val="28"/>
          <w:szCs w:val="28"/>
        </w:rPr>
        <w:t>информационно – указательные знаки 5.19.2 и 5.19.1 «Пешеходный переход» для информирования участников движения о наличии и расположении пешеходного перехода в зоне ИН;</w:t>
      </w:r>
    </w:p>
    <w:p w:rsidR="00B41142"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193803">
        <w:rPr>
          <w:sz w:val="28"/>
          <w:szCs w:val="28"/>
        </w:rPr>
        <w:t>знаки дополнительной информации 8.2.1 «Зона действия» для информирования водителей о зоне действия знаков 1.17 и 3.24;</w:t>
      </w:r>
    </w:p>
    <w:p w:rsidR="00B41142" w:rsidRPr="00F73708"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F73708">
        <w:rPr>
          <w:sz w:val="28"/>
          <w:szCs w:val="28"/>
        </w:rPr>
        <w:t>дорожная разметка 1.1 для запрещения обгона и обозначения ширины полосы движения;</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t>дорожная разметка 1.14.1 для информирования участников движения о наличии и расположении пешеходного перехода;</w:t>
      </w:r>
    </w:p>
    <w:p w:rsidR="00B41142" w:rsidRPr="002B5886"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2B5886">
        <w:rPr>
          <w:sz w:val="28"/>
          <w:szCs w:val="28"/>
        </w:rPr>
        <w:t>дорожная разметка 1.25 для информирования водителей о наличии и расположении искусственных неровностей;</w:t>
      </w:r>
    </w:p>
    <w:p w:rsidR="00B41142" w:rsidRPr="00BC0018"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BC0018">
        <w:rPr>
          <w:sz w:val="28"/>
          <w:szCs w:val="28"/>
        </w:rPr>
        <w:t>дорожные ограждения перильного типа для канализирования движения пешеходов через проезжую часть.</w:t>
      </w:r>
    </w:p>
    <w:p w:rsidR="00B41142" w:rsidRPr="00C17793" w:rsidRDefault="00B41142" w:rsidP="00B41142">
      <w:pPr>
        <w:tabs>
          <w:tab w:val="num" w:pos="1985"/>
          <w:tab w:val="num" w:pos="4276"/>
        </w:tabs>
        <w:ind w:left="540" w:right="255" w:firstLine="878"/>
        <w:rPr>
          <w:sz w:val="28"/>
          <w:szCs w:val="28"/>
        </w:rPr>
      </w:pPr>
      <w:r w:rsidRPr="00C17793">
        <w:rPr>
          <w:sz w:val="28"/>
          <w:szCs w:val="28"/>
        </w:rPr>
        <w:lastRenderedPageBreak/>
        <w:t>Необходимо обеспечить видимость пешеходных переходов в темное время суток. Средняя горизонтальная освещенность покрытия зависит от категории улиц и интенсивности движения транспортных средств и должна соответствовать нормируемым значениям согласно (таблица 11 СНиП 23-05-95 «Естественное и искусственное освещение»).</w:t>
      </w:r>
    </w:p>
    <w:p w:rsidR="00B41142" w:rsidRDefault="00B41142" w:rsidP="00B41142">
      <w:pPr>
        <w:tabs>
          <w:tab w:val="num" w:pos="1985"/>
          <w:tab w:val="num" w:pos="4276"/>
        </w:tabs>
        <w:ind w:left="540" w:right="255" w:firstLine="878"/>
        <w:rPr>
          <w:color w:val="FF0000"/>
          <w:sz w:val="28"/>
          <w:szCs w:val="28"/>
        </w:rPr>
      </w:pPr>
      <w:r w:rsidRPr="00C17793">
        <w:rPr>
          <w:sz w:val="28"/>
          <w:szCs w:val="28"/>
        </w:rPr>
        <w:t> </w:t>
      </w:r>
      <w:r w:rsidRPr="00DD49DE">
        <w:rPr>
          <w:sz w:val="28"/>
          <w:szCs w:val="28"/>
        </w:rPr>
        <w:t xml:space="preserve">На пешеходных переходах в одном уровне с проезжей частью улиц и дорог </w:t>
      </w:r>
      <w:r w:rsidRPr="00DD49DE">
        <w:rPr>
          <w:i/>
          <w:sz w:val="28"/>
          <w:szCs w:val="28"/>
        </w:rPr>
        <w:t xml:space="preserve">с интенсивностью движения более 500 ед/ч следует предусматривать повышение нормы освещения не менее чем в 1,3 раза по сравнению с нормой освещения пересекаемой проезжей части. </w:t>
      </w:r>
      <w:r w:rsidRPr="00DD49DE">
        <w:rPr>
          <w:sz w:val="28"/>
          <w:szCs w:val="28"/>
        </w:rPr>
        <w:t>Увеличение уровня освещения может быть достигнуто за счет изменения шага опор, установки дополнительных или более мощных световых приборов, использования осветленного покрытия на переходе и т.п.</w:t>
      </w:r>
    </w:p>
    <w:p w:rsidR="00B41142" w:rsidRPr="00031ED3" w:rsidRDefault="00B41142" w:rsidP="00B41142">
      <w:pPr>
        <w:pStyle w:val="FORMATTEXT"/>
        <w:jc w:val="both"/>
        <w:rPr>
          <w:color w:val="FF0000"/>
          <w:sz w:val="28"/>
          <w:szCs w:val="28"/>
        </w:rPr>
      </w:pPr>
    </w:p>
    <w:p w:rsidR="003A0087" w:rsidRDefault="00B41142" w:rsidP="00377BE3">
      <w:pPr>
        <w:tabs>
          <w:tab w:val="num" w:pos="1985"/>
          <w:tab w:val="num" w:pos="4276"/>
        </w:tabs>
        <w:ind w:left="540" w:right="255" w:firstLine="900"/>
        <w:rPr>
          <w:sz w:val="28"/>
          <w:szCs w:val="28"/>
        </w:rPr>
      </w:pPr>
      <w:r w:rsidRPr="00D843A5">
        <w:rPr>
          <w:i/>
          <w:sz w:val="28"/>
          <w:szCs w:val="28"/>
        </w:rPr>
        <w:t>3.</w:t>
      </w:r>
      <w:r>
        <w:rPr>
          <w:i/>
          <w:sz w:val="28"/>
          <w:szCs w:val="28"/>
        </w:rPr>
        <w:t>2</w:t>
      </w:r>
      <w:r w:rsidRPr="00D843A5">
        <w:rPr>
          <w:i/>
          <w:sz w:val="28"/>
          <w:szCs w:val="28"/>
        </w:rPr>
        <w:t>.</w:t>
      </w:r>
      <w:r>
        <w:rPr>
          <w:i/>
          <w:sz w:val="28"/>
          <w:szCs w:val="28"/>
        </w:rPr>
        <w:t>5</w:t>
      </w:r>
      <w:r w:rsidRPr="00D843A5">
        <w:rPr>
          <w:i/>
          <w:sz w:val="28"/>
          <w:szCs w:val="28"/>
        </w:rPr>
        <w:t xml:space="preserve"> </w:t>
      </w:r>
      <w:r>
        <w:rPr>
          <w:i/>
          <w:sz w:val="28"/>
          <w:szCs w:val="28"/>
        </w:rPr>
        <w:t>Предложения по внедрению технических средств на автозаправочных станциях</w:t>
      </w:r>
    </w:p>
    <w:p w:rsidR="003A0087" w:rsidRDefault="003A0087" w:rsidP="00B41142">
      <w:pPr>
        <w:pStyle w:val="25"/>
        <w:jc w:val="center"/>
        <w:rPr>
          <w:sz w:val="28"/>
          <w:szCs w:val="28"/>
        </w:rPr>
      </w:pPr>
    </w:p>
    <w:p w:rsidR="00B41142" w:rsidRPr="003A0087" w:rsidRDefault="00B41142" w:rsidP="00B41142">
      <w:pPr>
        <w:pStyle w:val="25"/>
        <w:jc w:val="center"/>
        <w:rPr>
          <w:sz w:val="28"/>
          <w:szCs w:val="28"/>
        </w:rPr>
      </w:pPr>
      <w:r w:rsidRPr="003A0087">
        <w:rPr>
          <w:sz w:val="28"/>
          <w:szCs w:val="28"/>
        </w:rPr>
        <w:t xml:space="preserve">Расположение автозаправочных станций приведено в таблице 3.1. </w:t>
      </w:r>
    </w:p>
    <w:p w:rsidR="00B41142" w:rsidRPr="003A0087" w:rsidRDefault="00B41142" w:rsidP="00B41142">
      <w:pPr>
        <w:pStyle w:val="25"/>
        <w:ind w:firstLine="0"/>
        <w:rPr>
          <w:b/>
          <w:sz w:val="28"/>
          <w:szCs w:val="28"/>
        </w:rPr>
      </w:pPr>
      <w:r w:rsidRPr="003A0087">
        <w:rPr>
          <w:sz w:val="28"/>
          <w:szCs w:val="28"/>
        </w:rPr>
        <w:t>Таблица 3.1 - Расположение автозаправочных станций на УДС города</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835"/>
        <w:gridCol w:w="1559"/>
        <w:gridCol w:w="1843"/>
        <w:gridCol w:w="2693"/>
      </w:tblGrid>
      <w:tr w:rsidR="002B33E0" w:rsidRPr="00B25806" w:rsidTr="002B33E0">
        <w:tc>
          <w:tcPr>
            <w:tcW w:w="567" w:type="dxa"/>
            <w:vAlign w:val="center"/>
          </w:tcPr>
          <w:p w:rsidR="002B33E0" w:rsidRDefault="002B33E0" w:rsidP="002B33E0">
            <w:pPr>
              <w:pStyle w:val="af6"/>
              <w:ind w:hanging="142"/>
              <w:jc w:val="center"/>
              <w:rPr>
                <w:szCs w:val="24"/>
              </w:rPr>
            </w:pPr>
            <w:r>
              <w:rPr>
                <w:szCs w:val="24"/>
              </w:rPr>
              <w:t>№</w:t>
            </w:r>
          </w:p>
          <w:p w:rsidR="002B33E0" w:rsidRPr="008D0C0E" w:rsidRDefault="002B33E0" w:rsidP="002B33E0">
            <w:pPr>
              <w:pStyle w:val="af6"/>
              <w:ind w:hanging="142"/>
              <w:jc w:val="center"/>
              <w:rPr>
                <w:szCs w:val="24"/>
              </w:rPr>
            </w:pPr>
            <w:r>
              <w:rPr>
                <w:szCs w:val="24"/>
              </w:rPr>
              <w:t>п/п</w:t>
            </w:r>
          </w:p>
        </w:tc>
        <w:tc>
          <w:tcPr>
            <w:tcW w:w="2835" w:type="dxa"/>
            <w:vAlign w:val="center"/>
          </w:tcPr>
          <w:p w:rsidR="002B33E0" w:rsidRPr="00B25806" w:rsidRDefault="002B33E0" w:rsidP="002B33E0">
            <w:pPr>
              <w:pStyle w:val="25"/>
              <w:ind w:left="459" w:firstLine="0"/>
              <w:jc w:val="center"/>
              <w:rPr>
                <w:szCs w:val="24"/>
              </w:rPr>
            </w:pPr>
            <w:r>
              <w:rPr>
                <w:szCs w:val="24"/>
              </w:rPr>
              <w:t>Адрес</w:t>
            </w:r>
          </w:p>
        </w:tc>
        <w:tc>
          <w:tcPr>
            <w:tcW w:w="1559" w:type="dxa"/>
            <w:vAlign w:val="center"/>
          </w:tcPr>
          <w:p w:rsidR="002B33E0" w:rsidRPr="00B25806" w:rsidRDefault="002B33E0" w:rsidP="002B33E0">
            <w:pPr>
              <w:pStyle w:val="25"/>
              <w:ind w:left="0" w:firstLine="0"/>
              <w:jc w:val="center"/>
              <w:rPr>
                <w:szCs w:val="24"/>
              </w:rPr>
            </w:pPr>
            <w:r>
              <w:rPr>
                <w:szCs w:val="24"/>
              </w:rPr>
              <w:t>Количество колонок  шт</w:t>
            </w:r>
          </w:p>
        </w:tc>
        <w:tc>
          <w:tcPr>
            <w:tcW w:w="1843" w:type="dxa"/>
            <w:vAlign w:val="center"/>
          </w:tcPr>
          <w:p w:rsidR="002B33E0" w:rsidRPr="00B25806" w:rsidRDefault="002B33E0" w:rsidP="002B33E0">
            <w:pPr>
              <w:pStyle w:val="25"/>
              <w:ind w:left="0" w:firstLine="0"/>
              <w:jc w:val="center"/>
              <w:rPr>
                <w:szCs w:val="24"/>
              </w:rPr>
            </w:pPr>
            <w:r>
              <w:rPr>
                <w:szCs w:val="24"/>
              </w:rPr>
              <w:t>Вместимомость емкостей, м. куб.</w:t>
            </w:r>
          </w:p>
        </w:tc>
        <w:tc>
          <w:tcPr>
            <w:tcW w:w="2693" w:type="dxa"/>
            <w:vAlign w:val="center"/>
          </w:tcPr>
          <w:p w:rsidR="002B33E0" w:rsidRPr="00B25806" w:rsidRDefault="002B33E0" w:rsidP="002B33E0">
            <w:pPr>
              <w:pStyle w:val="25"/>
              <w:ind w:left="0" w:firstLine="0"/>
              <w:jc w:val="center"/>
              <w:rPr>
                <w:szCs w:val="24"/>
              </w:rPr>
            </w:pPr>
            <w:r>
              <w:rPr>
                <w:szCs w:val="24"/>
              </w:rPr>
              <w:t>Принадлежность</w:t>
            </w:r>
          </w:p>
        </w:tc>
      </w:tr>
      <w:tr w:rsidR="00B41142" w:rsidRPr="00B25806" w:rsidTr="002B33E0">
        <w:tc>
          <w:tcPr>
            <w:tcW w:w="567" w:type="dxa"/>
          </w:tcPr>
          <w:p w:rsidR="00B41142" w:rsidRPr="008D0C0E" w:rsidRDefault="00B41142" w:rsidP="00346124">
            <w:pPr>
              <w:pStyle w:val="af6"/>
              <w:ind w:hanging="142"/>
              <w:jc w:val="center"/>
              <w:rPr>
                <w:b/>
                <w:szCs w:val="24"/>
              </w:rPr>
            </w:pPr>
            <w:r w:rsidRPr="008D0C0E">
              <w:rPr>
                <w:szCs w:val="24"/>
              </w:rPr>
              <w:t>1.</w:t>
            </w:r>
          </w:p>
        </w:tc>
        <w:tc>
          <w:tcPr>
            <w:tcW w:w="2835" w:type="dxa"/>
          </w:tcPr>
          <w:p w:rsidR="00B41142" w:rsidRPr="00B25806" w:rsidRDefault="00B41142" w:rsidP="002B33E0">
            <w:pPr>
              <w:pStyle w:val="25"/>
              <w:ind w:left="0" w:hanging="108"/>
              <w:rPr>
                <w:szCs w:val="24"/>
              </w:rPr>
            </w:pPr>
            <w:r w:rsidRPr="00B25806">
              <w:rPr>
                <w:szCs w:val="24"/>
              </w:rPr>
              <w:t>ул. Берёзовая уч. № 18</w:t>
            </w:r>
          </w:p>
        </w:tc>
        <w:tc>
          <w:tcPr>
            <w:tcW w:w="1559" w:type="dxa"/>
            <w:vAlign w:val="center"/>
          </w:tcPr>
          <w:p w:rsidR="00B41142" w:rsidRPr="00B25806" w:rsidRDefault="00B41142" w:rsidP="002B33E0">
            <w:pPr>
              <w:pStyle w:val="25"/>
              <w:ind w:left="459" w:firstLine="0"/>
              <w:jc w:val="center"/>
              <w:rPr>
                <w:szCs w:val="24"/>
              </w:rPr>
            </w:pPr>
            <w:r w:rsidRPr="00B25806">
              <w:rPr>
                <w:szCs w:val="24"/>
              </w:rPr>
              <w:t>2</w:t>
            </w:r>
          </w:p>
        </w:tc>
        <w:tc>
          <w:tcPr>
            <w:tcW w:w="1843" w:type="dxa"/>
          </w:tcPr>
          <w:p w:rsidR="00B41142" w:rsidRPr="00B25806" w:rsidRDefault="00B41142" w:rsidP="00346124">
            <w:pPr>
              <w:pStyle w:val="25"/>
              <w:ind w:hanging="53"/>
              <w:jc w:val="center"/>
              <w:rPr>
                <w:szCs w:val="24"/>
              </w:rPr>
            </w:pPr>
          </w:p>
        </w:tc>
        <w:tc>
          <w:tcPr>
            <w:tcW w:w="2693" w:type="dxa"/>
          </w:tcPr>
          <w:p w:rsidR="00B41142" w:rsidRPr="00B25806" w:rsidRDefault="00B41142" w:rsidP="002B33E0">
            <w:pPr>
              <w:pStyle w:val="25"/>
              <w:ind w:left="33" w:firstLine="0"/>
              <w:rPr>
                <w:szCs w:val="24"/>
              </w:rPr>
            </w:pPr>
            <w:r w:rsidRPr="00B25806">
              <w:rPr>
                <w:szCs w:val="24"/>
              </w:rPr>
              <w:t>ООО "БЭК"</w:t>
            </w:r>
          </w:p>
        </w:tc>
      </w:tr>
      <w:tr w:rsidR="00B41142" w:rsidRPr="00B25806" w:rsidTr="002B33E0">
        <w:tc>
          <w:tcPr>
            <w:tcW w:w="567" w:type="dxa"/>
          </w:tcPr>
          <w:p w:rsidR="00B41142" w:rsidRPr="008D0C0E" w:rsidRDefault="00B41142" w:rsidP="00346124">
            <w:pPr>
              <w:pStyle w:val="af6"/>
              <w:ind w:hanging="142"/>
              <w:jc w:val="center"/>
              <w:rPr>
                <w:b/>
                <w:szCs w:val="24"/>
              </w:rPr>
            </w:pPr>
            <w:r w:rsidRPr="008D0C0E">
              <w:rPr>
                <w:szCs w:val="24"/>
              </w:rPr>
              <w:t>2.</w:t>
            </w:r>
          </w:p>
        </w:tc>
        <w:tc>
          <w:tcPr>
            <w:tcW w:w="2835" w:type="dxa"/>
          </w:tcPr>
          <w:p w:rsidR="00B41142" w:rsidRPr="00B25806" w:rsidRDefault="00B41142" w:rsidP="002B33E0">
            <w:pPr>
              <w:pStyle w:val="25"/>
              <w:ind w:left="0" w:hanging="108"/>
              <w:rPr>
                <w:szCs w:val="24"/>
              </w:rPr>
            </w:pPr>
            <w:r w:rsidRPr="00B25806">
              <w:rPr>
                <w:szCs w:val="24"/>
              </w:rPr>
              <w:t>ул. Артема Сергеева, 1</w:t>
            </w:r>
          </w:p>
        </w:tc>
        <w:tc>
          <w:tcPr>
            <w:tcW w:w="1559" w:type="dxa"/>
            <w:vAlign w:val="center"/>
          </w:tcPr>
          <w:p w:rsidR="00B41142" w:rsidRPr="00B25806" w:rsidRDefault="00B41142" w:rsidP="002B33E0">
            <w:pPr>
              <w:pStyle w:val="25"/>
              <w:ind w:left="459" w:firstLine="0"/>
              <w:jc w:val="center"/>
              <w:rPr>
                <w:szCs w:val="24"/>
              </w:rPr>
            </w:pPr>
            <w:r w:rsidRPr="00B25806">
              <w:rPr>
                <w:szCs w:val="24"/>
              </w:rPr>
              <w:t>4</w:t>
            </w:r>
          </w:p>
        </w:tc>
        <w:tc>
          <w:tcPr>
            <w:tcW w:w="1843" w:type="dxa"/>
            <w:vAlign w:val="center"/>
          </w:tcPr>
          <w:p w:rsidR="00B41142" w:rsidRPr="00B25806" w:rsidRDefault="00B41142" w:rsidP="002B33E0">
            <w:pPr>
              <w:pStyle w:val="25"/>
              <w:ind w:left="175" w:firstLine="0"/>
              <w:jc w:val="center"/>
              <w:rPr>
                <w:szCs w:val="24"/>
              </w:rPr>
            </w:pPr>
            <w:r w:rsidRPr="00B25806">
              <w:rPr>
                <w:szCs w:val="24"/>
              </w:rPr>
              <w:t>60</w:t>
            </w:r>
          </w:p>
        </w:tc>
        <w:tc>
          <w:tcPr>
            <w:tcW w:w="2693" w:type="dxa"/>
          </w:tcPr>
          <w:p w:rsidR="00B41142" w:rsidRPr="00B25806" w:rsidRDefault="00B41142" w:rsidP="002B33E0">
            <w:pPr>
              <w:pStyle w:val="25"/>
              <w:ind w:left="33" w:firstLine="0"/>
              <w:rPr>
                <w:szCs w:val="24"/>
              </w:rPr>
            </w:pPr>
            <w:r w:rsidRPr="00B25806">
              <w:rPr>
                <w:szCs w:val="24"/>
              </w:rPr>
              <w:t>ИП Ерошенко И. В.</w:t>
            </w:r>
          </w:p>
        </w:tc>
      </w:tr>
      <w:tr w:rsidR="00B41142" w:rsidRPr="00B25806" w:rsidTr="002B33E0">
        <w:trPr>
          <w:trHeight w:val="231"/>
        </w:trPr>
        <w:tc>
          <w:tcPr>
            <w:tcW w:w="567" w:type="dxa"/>
          </w:tcPr>
          <w:p w:rsidR="00B41142" w:rsidRPr="008D0C0E" w:rsidRDefault="00B41142" w:rsidP="00346124">
            <w:pPr>
              <w:pStyle w:val="af6"/>
              <w:ind w:hanging="142"/>
              <w:jc w:val="center"/>
              <w:rPr>
                <w:b/>
                <w:szCs w:val="24"/>
              </w:rPr>
            </w:pPr>
            <w:r w:rsidRPr="008D0C0E">
              <w:rPr>
                <w:szCs w:val="24"/>
              </w:rPr>
              <w:t>3.</w:t>
            </w:r>
          </w:p>
        </w:tc>
        <w:tc>
          <w:tcPr>
            <w:tcW w:w="2835" w:type="dxa"/>
          </w:tcPr>
          <w:p w:rsidR="00B41142" w:rsidRPr="00B25806" w:rsidRDefault="00B41142" w:rsidP="002B33E0">
            <w:pPr>
              <w:pStyle w:val="25"/>
              <w:ind w:left="0" w:hanging="108"/>
              <w:rPr>
                <w:szCs w:val="24"/>
              </w:rPr>
            </w:pPr>
            <w:r w:rsidRPr="00B25806">
              <w:rPr>
                <w:szCs w:val="24"/>
              </w:rPr>
              <w:t>ул. Иркутская, 2а</w:t>
            </w:r>
          </w:p>
        </w:tc>
        <w:tc>
          <w:tcPr>
            <w:tcW w:w="1559" w:type="dxa"/>
            <w:vAlign w:val="center"/>
          </w:tcPr>
          <w:p w:rsidR="00B41142" w:rsidRPr="00B25806" w:rsidRDefault="00B41142" w:rsidP="002B33E0">
            <w:pPr>
              <w:pStyle w:val="25"/>
              <w:ind w:left="459" w:firstLine="0"/>
              <w:jc w:val="center"/>
              <w:rPr>
                <w:szCs w:val="24"/>
              </w:rPr>
            </w:pPr>
            <w:r w:rsidRPr="00B25806">
              <w:rPr>
                <w:szCs w:val="24"/>
              </w:rPr>
              <w:t>6</w:t>
            </w:r>
          </w:p>
        </w:tc>
        <w:tc>
          <w:tcPr>
            <w:tcW w:w="1843" w:type="dxa"/>
            <w:vAlign w:val="center"/>
          </w:tcPr>
          <w:p w:rsidR="00B41142" w:rsidRPr="00B25806" w:rsidRDefault="00B41142" w:rsidP="002B33E0">
            <w:pPr>
              <w:pStyle w:val="25"/>
              <w:ind w:left="175" w:firstLine="0"/>
              <w:jc w:val="center"/>
              <w:rPr>
                <w:szCs w:val="24"/>
              </w:rPr>
            </w:pPr>
            <w:r w:rsidRPr="00B25806">
              <w:rPr>
                <w:szCs w:val="24"/>
              </w:rPr>
              <w:t>240</w:t>
            </w:r>
          </w:p>
        </w:tc>
        <w:tc>
          <w:tcPr>
            <w:tcW w:w="2693" w:type="dxa"/>
          </w:tcPr>
          <w:p w:rsidR="00B41142" w:rsidRPr="00B25806" w:rsidRDefault="00B41142" w:rsidP="002B33E0">
            <w:pPr>
              <w:pStyle w:val="25"/>
              <w:ind w:left="33" w:firstLine="0"/>
              <w:rPr>
                <w:szCs w:val="24"/>
              </w:rPr>
            </w:pPr>
            <w:r w:rsidRPr="00B25806">
              <w:rPr>
                <w:szCs w:val="24"/>
              </w:rPr>
              <w:t>ООО «Негоциант»</w:t>
            </w:r>
          </w:p>
        </w:tc>
      </w:tr>
      <w:tr w:rsidR="00B41142" w:rsidRPr="00B25806" w:rsidTr="002B33E0">
        <w:trPr>
          <w:trHeight w:val="271"/>
        </w:trPr>
        <w:tc>
          <w:tcPr>
            <w:tcW w:w="567" w:type="dxa"/>
          </w:tcPr>
          <w:p w:rsidR="00B41142" w:rsidRPr="008D0C0E" w:rsidRDefault="00B41142" w:rsidP="00346124">
            <w:pPr>
              <w:pStyle w:val="af6"/>
              <w:ind w:hanging="142"/>
              <w:jc w:val="center"/>
              <w:rPr>
                <w:b/>
                <w:szCs w:val="24"/>
              </w:rPr>
            </w:pPr>
            <w:r w:rsidRPr="008D0C0E">
              <w:rPr>
                <w:szCs w:val="24"/>
              </w:rPr>
              <w:t>4.</w:t>
            </w:r>
          </w:p>
        </w:tc>
        <w:tc>
          <w:tcPr>
            <w:tcW w:w="2835" w:type="dxa"/>
          </w:tcPr>
          <w:p w:rsidR="00B41142" w:rsidRPr="00B25806" w:rsidRDefault="00B41142" w:rsidP="002B33E0">
            <w:pPr>
              <w:pStyle w:val="25"/>
              <w:ind w:left="0" w:hanging="108"/>
              <w:rPr>
                <w:szCs w:val="24"/>
              </w:rPr>
            </w:pPr>
            <w:r w:rsidRPr="00B25806">
              <w:rPr>
                <w:szCs w:val="24"/>
              </w:rPr>
              <w:t>ул. Солнечная, 21</w:t>
            </w:r>
          </w:p>
        </w:tc>
        <w:tc>
          <w:tcPr>
            <w:tcW w:w="1559" w:type="dxa"/>
            <w:vAlign w:val="center"/>
          </w:tcPr>
          <w:p w:rsidR="00B41142" w:rsidRPr="00B25806" w:rsidRDefault="00B41142" w:rsidP="002B33E0">
            <w:pPr>
              <w:pStyle w:val="25"/>
              <w:ind w:left="459" w:firstLine="0"/>
              <w:jc w:val="center"/>
              <w:rPr>
                <w:szCs w:val="24"/>
              </w:rPr>
            </w:pPr>
            <w:r w:rsidRPr="00B25806">
              <w:rPr>
                <w:szCs w:val="24"/>
              </w:rPr>
              <w:t>4</w:t>
            </w:r>
          </w:p>
        </w:tc>
        <w:tc>
          <w:tcPr>
            <w:tcW w:w="1843" w:type="dxa"/>
            <w:vAlign w:val="center"/>
          </w:tcPr>
          <w:p w:rsidR="00B41142" w:rsidRPr="00B25806" w:rsidRDefault="00B41142" w:rsidP="002B33E0">
            <w:pPr>
              <w:pStyle w:val="25"/>
              <w:ind w:left="175" w:firstLine="0"/>
              <w:jc w:val="center"/>
              <w:rPr>
                <w:szCs w:val="24"/>
              </w:rPr>
            </w:pPr>
          </w:p>
        </w:tc>
        <w:tc>
          <w:tcPr>
            <w:tcW w:w="2693" w:type="dxa"/>
          </w:tcPr>
          <w:p w:rsidR="00B41142" w:rsidRPr="00B25806" w:rsidRDefault="00B41142" w:rsidP="002B33E0">
            <w:pPr>
              <w:pStyle w:val="25"/>
              <w:ind w:left="33" w:firstLine="0"/>
              <w:rPr>
                <w:szCs w:val="24"/>
              </w:rPr>
            </w:pPr>
            <w:r w:rsidRPr="00B25806">
              <w:rPr>
                <w:szCs w:val="24"/>
              </w:rPr>
              <w:t>ОАО «Первенец»</w:t>
            </w:r>
          </w:p>
        </w:tc>
      </w:tr>
      <w:tr w:rsidR="00B41142" w:rsidRPr="00B25806" w:rsidTr="002B33E0">
        <w:trPr>
          <w:trHeight w:val="330"/>
        </w:trPr>
        <w:tc>
          <w:tcPr>
            <w:tcW w:w="567" w:type="dxa"/>
          </w:tcPr>
          <w:p w:rsidR="00B41142" w:rsidRPr="008D0C0E" w:rsidRDefault="00B41142" w:rsidP="00346124">
            <w:pPr>
              <w:pStyle w:val="af6"/>
              <w:ind w:hanging="142"/>
              <w:jc w:val="center"/>
              <w:rPr>
                <w:b/>
                <w:szCs w:val="24"/>
              </w:rPr>
            </w:pPr>
            <w:r w:rsidRPr="008D0C0E">
              <w:rPr>
                <w:szCs w:val="24"/>
              </w:rPr>
              <w:t>5.</w:t>
            </w:r>
          </w:p>
        </w:tc>
        <w:tc>
          <w:tcPr>
            <w:tcW w:w="2835" w:type="dxa"/>
          </w:tcPr>
          <w:p w:rsidR="00B41142" w:rsidRPr="00B25806" w:rsidRDefault="00B41142" w:rsidP="002B33E0">
            <w:pPr>
              <w:pStyle w:val="25"/>
              <w:ind w:left="0" w:hanging="108"/>
              <w:rPr>
                <w:szCs w:val="24"/>
              </w:rPr>
            </w:pPr>
            <w:r w:rsidRPr="00B25806">
              <w:rPr>
                <w:szCs w:val="24"/>
              </w:rPr>
              <w:t>ул. Иркутская, 1е</w:t>
            </w:r>
          </w:p>
        </w:tc>
        <w:tc>
          <w:tcPr>
            <w:tcW w:w="1559" w:type="dxa"/>
            <w:vAlign w:val="center"/>
          </w:tcPr>
          <w:p w:rsidR="00B41142" w:rsidRPr="00B25806" w:rsidRDefault="00B41142" w:rsidP="002B33E0">
            <w:pPr>
              <w:pStyle w:val="25"/>
              <w:ind w:left="459" w:firstLine="0"/>
              <w:jc w:val="center"/>
              <w:rPr>
                <w:szCs w:val="24"/>
              </w:rPr>
            </w:pPr>
            <w:r w:rsidRPr="00B25806">
              <w:rPr>
                <w:szCs w:val="24"/>
              </w:rPr>
              <w:t>4</w:t>
            </w:r>
          </w:p>
        </w:tc>
        <w:tc>
          <w:tcPr>
            <w:tcW w:w="1843" w:type="dxa"/>
            <w:vAlign w:val="center"/>
          </w:tcPr>
          <w:p w:rsidR="00B41142" w:rsidRPr="00B25806" w:rsidRDefault="00B41142" w:rsidP="002B33E0">
            <w:pPr>
              <w:pStyle w:val="25"/>
              <w:ind w:left="175" w:firstLine="0"/>
              <w:jc w:val="center"/>
              <w:rPr>
                <w:szCs w:val="24"/>
              </w:rPr>
            </w:pPr>
          </w:p>
        </w:tc>
        <w:tc>
          <w:tcPr>
            <w:tcW w:w="2693" w:type="dxa"/>
          </w:tcPr>
          <w:p w:rsidR="00B41142" w:rsidRPr="00B25806" w:rsidRDefault="00B41142" w:rsidP="002B33E0">
            <w:pPr>
              <w:pStyle w:val="25"/>
              <w:ind w:left="33" w:firstLine="0"/>
              <w:rPr>
                <w:szCs w:val="24"/>
              </w:rPr>
            </w:pPr>
          </w:p>
        </w:tc>
      </w:tr>
      <w:tr w:rsidR="00B41142" w:rsidRPr="00B25806" w:rsidTr="002B33E0">
        <w:trPr>
          <w:trHeight w:val="338"/>
        </w:trPr>
        <w:tc>
          <w:tcPr>
            <w:tcW w:w="567" w:type="dxa"/>
          </w:tcPr>
          <w:p w:rsidR="00B41142" w:rsidRPr="008D0C0E" w:rsidRDefault="00B41142" w:rsidP="00346124">
            <w:pPr>
              <w:pStyle w:val="af6"/>
              <w:ind w:hanging="142"/>
              <w:jc w:val="center"/>
              <w:rPr>
                <w:b/>
                <w:szCs w:val="24"/>
              </w:rPr>
            </w:pPr>
            <w:r w:rsidRPr="008D0C0E">
              <w:rPr>
                <w:szCs w:val="24"/>
              </w:rPr>
              <w:t>6.</w:t>
            </w:r>
          </w:p>
        </w:tc>
        <w:tc>
          <w:tcPr>
            <w:tcW w:w="2835" w:type="dxa"/>
          </w:tcPr>
          <w:p w:rsidR="00B41142" w:rsidRPr="00B25806" w:rsidRDefault="00B41142" w:rsidP="002B33E0">
            <w:pPr>
              <w:pStyle w:val="25"/>
              <w:ind w:left="0" w:hanging="108"/>
              <w:rPr>
                <w:szCs w:val="24"/>
              </w:rPr>
            </w:pPr>
            <w:r w:rsidRPr="00B25806">
              <w:rPr>
                <w:szCs w:val="24"/>
              </w:rPr>
              <w:t>пер. Технический, 17</w:t>
            </w:r>
          </w:p>
        </w:tc>
        <w:tc>
          <w:tcPr>
            <w:tcW w:w="1559" w:type="dxa"/>
            <w:vAlign w:val="center"/>
          </w:tcPr>
          <w:p w:rsidR="00B41142" w:rsidRPr="00B25806" w:rsidRDefault="00B41142" w:rsidP="002B33E0">
            <w:pPr>
              <w:pStyle w:val="25"/>
              <w:ind w:left="459" w:firstLine="0"/>
              <w:jc w:val="center"/>
              <w:rPr>
                <w:szCs w:val="24"/>
              </w:rPr>
            </w:pPr>
          </w:p>
        </w:tc>
        <w:tc>
          <w:tcPr>
            <w:tcW w:w="1843" w:type="dxa"/>
            <w:vAlign w:val="center"/>
          </w:tcPr>
          <w:p w:rsidR="00B41142" w:rsidRPr="00B25806" w:rsidRDefault="00B41142" w:rsidP="002B33E0">
            <w:pPr>
              <w:pStyle w:val="25"/>
              <w:ind w:left="175" w:firstLine="0"/>
              <w:jc w:val="center"/>
              <w:rPr>
                <w:szCs w:val="24"/>
              </w:rPr>
            </w:pPr>
            <w:r w:rsidRPr="00B25806">
              <w:rPr>
                <w:szCs w:val="24"/>
              </w:rPr>
              <w:t>186</w:t>
            </w:r>
          </w:p>
        </w:tc>
        <w:tc>
          <w:tcPr>
            <w:tcW w:w="2693" w:type="dxa"/>
          </w:tcPr>
          <w:p w:rsidR="00B41142" w:rsidRPr="00B25806" w:rsidRDefault="00B41142" w:rsidP="002B33E0">
            <w:pPr>
              <w:pStyle w:val="25"/>
              <w:ind w:left="33" w:firstLine="0"/>
              <w:rPr>
                <w:szCs w:val="24"/>
              </w:rPr>
            </w:pPr>
            <w:r w:rsidRPr="00B25806">
              <w:rPr>
                <w:szCs w:val="24"/>
              </w:rPr>
              <w:t>«Лензолотодортранс»</w:t>
            </w:r>
          </w:p>
        </w:tc>
      </w:tr>
      <w:tr w:rsidR="00B41142" w:rsidRPr="00B25806" w:rsidTr="002B33E0">
        <w:trPr>
          <w:trHeight w:val="375"/>
        </w:trPr>
        <w:tc>
          <w:tcPr>
            <w:tcW w:w="567" w:type="dxa"/>
          </w:tcPr>
          <w:p w:rsidR="00B41142" w:rsidRPr="008D0C0E" w:rsidRDefault="00B41142" w:rsidP="00346124">
            <w:pPr>
              <w:pStyle w:val="af6"/>
              <w:ind w:hanging="142"/>
              <w:jc w:val="center"/>
              <w:rPr>
                <w:b/>
                <w:szCs w:val="24"/>
              </w:rPr>
            </w:pPr>
            <w:r w:rsidRPr="008D0C0E">
              <w:rPr>
                <w:szCs w:val="24"/>
              </w:rPr>
              <w:t>7.</w:t>
            </w:r>
          </w:p>
        </w:tc>
        <w:tc>
          <w:tcPr>
            <w:tcW w:w="2835" w:type="dxa"/>
          </w:tcPr>
          <w:p w:rsidR="00B41142" w:rsidRPr="00B25806" w:rsidRDefault="00B41142" w:rsidP="002B33E0">
            <w:pPr>
              <w:pStyle w:val="25"/>
              <w:ind w:left="0" w:hanging="108"/>
              <w:rPr>
                <w:szCs w:val="24"/>
              </w:rPr>
            </w:pPr>
            <w:r w:rsidRPr="00B25806">
              <w:rPr>
                <w:szCs w:val="24"/>
              </w:rPr>
              <w:t>ул. Таежная, 15</w:t>
            </w:r>
          </w:p>
        </w:tc>
        <w:tc>
          <w:tcPr>
            <w:tcW w:w="1559" w:type="dxa"/>
          </w:tcPr>
          <w:p w:rsidR="00B41142" w:rsidRPr="00B25806" w:rsidRDefault="00B41142" w:rsidP="002B33E0">
            <w:pPr>
              <w:pStyle w:val="25"/>
              <w:ind w:left="459" w:firstLine="0"/>
              <w:jc w:val="center"/>
              <w:rPr>
                <w:szCs w:val="24"/>
              </w:rPr>
            </w:pPr>
          </w:p>
        </w:tc>
        <w:tc>
          <w:tcPr>
            <w:tcW w:w="1843" w:type="dxa"/>
            <w:vAlign w:val="center"/>
          </w:tcPr>
          <w:p w:rsidR="00B41142" w:rsidRPr="00B25806" w:rsidRDefault="00B41142" w:rsidP="002B33E0">
            <w:pPr>
              <w:pStyle w:val="25"/>
              <w:ind w:left="175" w:firstLine="0"/>
              <w:jc w:val="center"/>
              <w:rPr>
                <w:szCs w:val="24"/>
              </w:rPr>
            </w:pPr>
            <w:r w:rsidRPr="00B25806">
              <w:rPr>
                <w:szCs w:val="24"/>
              </w:rPr>
              <w:t>420</w:t>
            </w:r>
          </w:p>
        </w:tc>
        <w:tc>
          <w:tcPr>
            <w:tcW w:w="2693" w:type="dxa"/>
          </w:tcPr>
          <w:p w:rsidR="00B41142" w:rsidRPr="00B25806" w:rsidRDefault="00B41142" w:rsidP="002B33E0">
            <w:pPr>
              <w:pStyle w:val="25"/>
              <w:ind w:left="33" w:firstLine="0"/>
              <w:rPr>
                <w:szCs w:val="24"/>
              </w:rPr>
            </w:pPr>
            <w:r w:rsidRPr="00B25806">
              <w:rPr>
                <w:szCs w:val="24"/>
              </w:rPr>
              <w:t>«БЭК»</w:t>
            </w:r>
          </w:p>
        </w:tc>
      </w:tr>
      <w:tr w:rsidR="00B41142" w:rsidRPr="00B25806" w:rsidTr="002B33E0">
        <w:trPr>
          <w:trHeight w:val="285"/>
        </w:trPr>
        <w:tc>
          <w:tcPr>
            <w:tcW w:w="567" w:type="dxa"/>
          </w:tcPr>
          <w:p w:rsidR="00B41142" w:rsidRPr="008D0C0E" w:rsidRDefault="00B41142" w:rsidP="00346124">
            <w:pPr>
              <w:pStyle w:val="af6"/>
              <w:ind w:hanging="142"/>
              <w:jc w:val="center"/>
              <w:rPr>
                <w:b/>
                <w:szCs w:val="24"/>
              </w:rPr>
            </w:pPr>
            <w:r w:rsidRPr="008D0C0E">
              <w:rPr>
                <w:szCs w:val="24"/>
              </w:rPr>
              <w:t>8.</w:t>
            </w:r>
          </w:p>
        </w:tc>
        <w:tc>
          <w:tcPr>
            <w:tcW w:w="2835" w:type="dxa"/>
          </w:tcPr>
          <w:p w:rsidR="00B41142" w:rsidRPr="00B25806" w:rsidRDefault="00B41142" w:rsidP="002B33E0">
            <w:pPr>
              <w:pStyle w:val="25"/>
              <w:ind w:left="0" w:hanging="108"/>
              <w:rPr>
                <w:szCs w:val="24"/>
              </w:rPr>
            </w:pPr>
            <w:r w:rsidRPr="00B25806">
              <w:rPr>
                <w:szCs w:val="24"/>
              </w:rPr>
              <w:t xml:space="preserve">Склад ГСМ </w:t>
            </w:r>
          </w:p>
          <w:p w:rsidR="00B41142" w:rsidRPr="00B25806" w:rsidRDefault="00B41142" w:rsidP="002B33E0">
            <w:pPr>
              <w:pStyle w:val="25"/>
              <w:ind w:left="0" w:hanging="108"/>
              <w:rPr>
                <w:szCs w:val="24"/>
              </w:rPr>
            </w:pPr>
            <w:r w:rsidRPr="00B25806">
              <w:rPr>
                <w:szCs w:val="24"/>
              </w:rPr>
              <w:t xml:space="preserve">мик. </w:t>
            </w:r>
            <w:r>
              <w:rPr>
                <w:szCs w:val="24"/>
              </w:rPr>
              <w:t>К</w:t>
            </w:r>
            <w:r w:rsidRPr="00B25806">
              <w:rPr>
                <w:szCs w:val="24"/>
              </w:rPr>
              <w:t>олобовщина</w:t>
            </w:r>
          </w:p>
        </w:tc>
        <w:tc>
          <w:tcPr>
            <w:tcW w:w="1559" w:type="dxa"/>
          </w:tcPr>
          <w:p w:rsidR="00B41142" w:rsidRPr="00B25806" w:rsidRDefault="00B41142" w:rsidP="00346124">
            <w:pPr>
              <w:pStyle w:val="25"/>
              <w:ind w:hanging="53"/>
              <w:jc w:val="center"/>
              <w:rPr>
                <w:szCs w:val="24"/>
              </w:rPr>
            </w:pPr>
          </w:p>
        </w:tc>
        <w:tc>
          <w:tcPr>
            <w:tcW w:w="1843" w:type="dxa"/>
            <w:vAlign w:val="center"/>
          </w:tcPr>
          <w:p w:rsidR="00B41142" w:rsidRPr="00B25806" w:rsidRDefault="00B41142" w:rsidP="002B33E0">
            <w:pPr>
              <w:pStyle w:val="25"/>
              <w:ind w:left="175" w:firstLine="0"/>
              <w:jc w:val="center"/>
              <w:rPr>
                <w:szCs w:val="24"/>
              </w:rPr>
            </w:pPr>
            <w:r w:rsidRPr="00B25806">
              <w:rPr>
                <w:szCs w:val="24"/>
              </w:rPr>
              <w:t>42000</w:t>
            </w:r>
          </w:p>
        </w:tc>
        <w:tc>
          <w:tcPr>
            <w:tcW w:w="2693" w:type="dxa"/>
          </w:tcPr>
          <w:p w:rsidR="00B41142" w:rsidRPr="00B25806" w:rsidRDefault="00B41142" w:rsidP="002B33E0">
            <w:pPr>
              <w:pStyle w:val="25"/>
              <w:ind w:left="33" w:firstLine="0"/>
              <w:jc w:val="left"/>
              <w:rPr>
                <w:szCs w:val="24"/>
              </w:rPr>
            </w:pPr>
            <w:r w:rsidRPr="00B25806">
              <w:rPr>
                <w:szCs w:val="24"/>
              </w:rPr>
              <w:t>ООО «Ленская золоторудная компания»</w:t>
            </w:r>
          </w:p>
        </w:tc>
      </w:tr>
    </w:tbl>
    <w:p w:rsidR="00B41142" w:rsidRDefault="00B41142" w:rsidP="00B41142">
      <w:pPr>
        <w:tabs>
          <w:tab w:val="num" w:pos="1985"/>
          <w:tab w:val="num" w:pos="4276"/>
        </w:tabs>
        <w:ind w:left="540" w:right="255" w:firstLine="900"/>
        <w:rPr>
          <w:i/>
          <w:sz w:val="28"/>
          <w:szCs w:val="28"/>
        </w:rPr>
      </w:pPr>
    </w:p>
    <w:p w:rsidR="00B41142" w:rsidRDefault="00B41142" w:rsidP="00B41142">
      <w:pPr>
        <w:tabs>
          <w:tab w:val="num" w:pos="1985"/>
          <w:tab w:val="num" w:pos="4276"/>
        </w:tabs>
        <w:ind w:left="540" w:right="255" w:firstLine="900"/>
        <w:rPr>
          <w:sz w:val="28"/>
          <w:szCs w:val="28"/>
        </w:rPr>
      </w:pPr>
      <w:r>
        <w:rPr>
          <w:sz w:val="28"/>
          <w:szCs w:val="28"/>
        </w:rPr>
        <w:t>Для организации раздельного въезда – выезда на территорию АЗС в соответствии с требованиями НПБ 111–98, а также для повышения безопасности движения в зависимости от ситуации на АЗС и в соответствии с требованиями ГОСТ Р 52289-2004 рекомендуется применение следующих технических средств ОДД:</w:t>
      </w:r>
    </w:p>
    <w:p w:rsidR="00B41142" w:rsidRDefault="00B41142" w:rsidP="0077543B">
      <w:pPr>
        <w:numPr>
          <w:ilvl w:val="0"/>
          <w:numId w:val="31"/>
        </w:numPr>
        <w:tabs>
          <w:tab w:val="clear" w:pos="1779"/>
          <w:tab w:val="num" w:pos="567"/>
          <w:tab w:val="num" w:pos="1843"/>
          <w:tab w:val="num" w:pos="2062"/>
        </w:tabs>
        <w:spacing w:before="60" w:line="240" w:lineRule="auto"/>
        <w:ind w:left="567" w:right="255" w:firstLine="851"/>
        <w:rPr>
          <w:sz w:val="28"/>
          <w:szCs w:val="28"/>
        </w:rPr>
      </w:pPr>
      <w:r>
        <w:rPr>
          <w:sz w:val="28"/>
          <w:szCs w:val="28"/>
        </w:rPr>
        <w:t>знаки приоритета 2.4 «Уступите дорогу» для информирования водителей о порядке выезда с территории АЗС;</w:t>
      </w:r>
    </w:p>
    <w:p w:rsidR="00B41142" w:rsidRPr="00BC0018" w:rsidRDefault="00B41142" w:rsidP="0077543B">
      <w:pPr>
        <w:numPr>
          <w:ilvl w:val="0"/>
          <w:numId w:val="31"/>
        </w:numPr>
        <w:tabs>
          <w:tab w:val="clear" w:pos="1779"/>
          <w:tab w:val="num" w:pos="567"/>
          <w:tab w:val="num" w:pos="1843"/>
          <w:tab w:val="num" w:pos="1920"/>
          <w:tab w:val="num" w:pos="2062"/>
        </w:tabs>
        <w:spacing w:before="60" w:line="240" w:lineRule="auto"/>
        <w:ind w:left="567" w:right="255" w:firstLine="851"/>
        <w:rPr>
          <w:sz w:val="28"/>
          <w:szCs w:val="28"/>
        </w:rPr>
      </w:pPr>
      <w:r w:rsidRPr="00BC0018">
        <w:rPr>
          <w:sz w:val="28"/>
          <w:szCs w:val="28"/>
        </w:rPr>
        <w:lastRenderedPageBreak/>
        <w:t>запрещающие знаки 3.1 «Въезд запрещен» для организации раздельного въезда – выезда; не в полном объеме применены знаки 3.1 «Въезд запрещен» на участках УДС с организацией одностороннего движения;</w:t>
      </w:r>
    </w:p>
    <w:p w:rsidR="00B41142" w:rsidRPr="00962382" w:rsidRDefault="00B41142" w:rsidP="0077543B">
      <w:pPr>
        <w:numPr>
          <w:ilvl w:val="0"/>
          <w:numId w:val="31"/>
        </w:numPr>
        <w:tabs>
          <w:tab w:val="clear" w:pos="1779"/>
          <w:tab w:val="num" w:pos="567"/>
          <w:tab w:val="num" w:pos="1843"/>
          <w:tab w:val="num" w:pos="1920"/>
          <w:tab w:val="num" w:pos="2062"/>
        </w:tabs>
        <w:spacing w:before="60" w:line="240" w:lineRule="auto"/>
        <w:ind w:left="567" w:right="255" w:firstLine="851"/>
        <w:rPr>
          <w:sz w:val="28"/>
          <w:szCs w:val="28"/>
        </w:rPr>
      </w:pPr>
      <w:r w:rsidRPr="00962382">
        <w:rPr>
          <w:sz w:val="28"/>
          <w:szCs w:val="28"/>
        </w:rPr>
        <w:t>информационно – указательные знаки 4.1.1 для организации раздельного въезда – выезда;</w:t>
      </w:r>
    </w:p>
    <w:p w:rsidR="00B41142" w:rsidRDefault="00B41142" w:rsidP="0077543B">
      <w:pPr>
        <w:numPr>
          <w:ilvl w:val="2"/>
          <w:numId w:val="32"/>
        </w:numPr>
        <w:tabs>
          <w:tab w:val="num" w:pos="567"/>
          <w:tab w:val="num" w:pos="1985"/>
          <w:tab w:val="num" w:pos="4276"/>
        </w:tabs>
        <w:spacing w:before="60" w:line="240" w:lineRule="auto"/>
        <w:ind w:left="567" w:right="255" w:firstLine="993"/>
        <w:rPr>
          <w:sz w:val="28"/>
          <w:szCs w:val="28"/>
        </w:rPr>
      </w:pPr>
      <w:r w:rsidRPr="0047279B">
        <w:rPr>
          <w:sz w:val="28"/>
          <w:szCs w:val="28"/>
        </w:rPr>
        <w:t>знаки сервиса 7.3 «Автозаправочная станция» для информирования водителей о наличии АЗС;</w:t>
      </w:r>
      <w:r w:rsidRPr="0083277B">
        <w:rPr>
          <w:noProof/>
          <w:sz w:val="32"/>
          <w:szCs w:val="32"/>
        </w:rPr>
        <w:t xml:space="preserve"> </w:t>
      </w:r>
    </w:p>
    <w:p w:rsidR="00B41142" w:rsidRPr="00E84D05" w:rsidRDefault="00B41142" w:rsidP="0077543B">
      <w:pPr>
        <w:numPr>
          <w:ilvl w:val="2"/>
          <w:numId w:val="32"/>
        </w:numPr>
        <w:tabs>
          <w:tab w:val="num" w:pos="1494"/>
          <w:tab w:val="num" w:pos="1985"/>
          <w:tab w:val="num" w:pos="4276"/>
        </w:tabs>
        <w:spacing w:before="60" w:line="240" w:lineRule="auto"/>
        <w:ind w:left="567" w:right="255" w:firstLine="993"/>
        <w:rPr>
          <w:sz w:val="28"/>
          <w:szCs w:val="28"/>
        </w:rPr>
      </w:pPr>
      <w:r w:rsidRPr="00E84D05">
        <w:rPr>
          <w:sz w:val="28"/>
          <w:szCs w:val="28"/>
        </w:rPr>
        <w:t>дорожная разметка 1.11 для организации въезда – выезда;</w:t>
      </w:r>
    </w:p>
    <w:p w:rsidR="00B41142" w:rsidRPr="00124B2E" w:rsidRDefault="00B41142" w:rsidP="0077543B">
      <w:pPr>
        <w:numPr>
          <w:ilvl w:val="2"/>
          <w:numId w:val="32"/>
        </w:numPr>
        <w:tabs>
          <w:tab w:val="num" w:pos="1494"/>
          <w:tab w:val="num" w:pos="1985"/>
          <w:tab w:val="num" w:pos="4276"/>
        </w:tabs>
        <w:spacing w:before="60" w:line="240" w:lineRule="auto"/>
        <w:ind w:left="567" w:right="255" w:firstLine="993"/>
        <w:rPr>
          <w:sz w:val="28"/>
          <w:szCs w:val="28"/>
        </w:rPr>
      </w:pPr>
      <w:r w:rsidRPr="00124B2E">
        <w:rPr>
          <w:sz w:val="28"/>
          <w:szCs w:val="28"/>
        </w:rPr>
        <w:t>дорожная разметка 1.13 для информирования водителей о порядке выезда с территории АЗС;</w:t>
      </w:r>
    </w:p>
    <w:p w:rsidR="00B41142" w:rsidRDefault="00B41142" w:rsidP="0077543B">
      <w:pPr>
        <w:numPr>
          <w:ilvl w:val="2"/>
          <w:numId w:val="32"/>
        </w:numPr>
        <w:tabs>
          <w:tab w:val="num" w:pos="1494"/>
          <w:tab w:val="num" w:pos="1985"/>
        </w:tabs>
        <w:spacing w:before="60" w:line="240" w:lineRule="auto"/>
        <w:ind w:left="567" w:right="255" w:firstLine="993"/>
        <w:rPr>
          <w:sz w:val="28"/>
          <w:szCs w:val="28"/>
        </w:rPr>
      </w:pPr>
      <w:r>
        <w:rPr>
          <w:sz w:val="28"/>
          <w:szCs w:val="28"/>
        </w:rPr>
        <w:t>дорожная разметка 1.16 для обозначения траекторий движения транспортных средств;</w:t>
      </w:r>
    </w:p>
    <w:p w:rsidR="00B41142" w:rsidRPr="00B66F47" w:rsidRDefault="00B41142" w:rsidP="0077543B">
      <w:pPr>
        <w:numPr>
          <w:ilvl w:val="2"/>
          <w:numId w:val="32"/>
        </w:numPr>
        <w:tabs>
          <w:tab w:val="num" w:pos="1494"/>
          <w:tab w:val="num" w:pos="1985"/>
          <w:tab w:val="num" w:pos="4276"/>
        </w:tabs>
        <w:spacing w:before="60" w:line="240" w:lineRule="auto"/>
        <w:ind w:left="567" w:right="255" w:firstLine="993"/>
        <w:rPr>
          <w:sz w:val="28"/>
          <w:szCs w:val="28"/>
        </w:rPr>
      </w:pPr>
      <w:r w:rsidRPr="00B66F47">
        <w:rPr>
          <w:sz w:val="28"/>
          <w:szCs w:val="28"/>
        </w:rPr>
        <w:t>направляющие столбики для обеспечения видимости внешнего края обочин в темное время суток;</w:t>
      </w:r>
    </w:p>
    <w:p w:rsidR="00B41142" w:rsidRPr="00124B2E" w:rsidRDefault="00B41142" w:rsidP="0077543B">
      <w:pPr>
        <w:numPr>
          <w:ilvl w:val="2"/>
          <w:numId w:val="32"/>
        </w:numPr>
        <w:tabs>
          <w:tab w:val="num" w:pos="1494"/>
          <w:tab w:val="num" w:pos="1985"/>
        </w:tabs>
        <w:spacing w:before="60" w:line="240" w:lineRule="auto"/>
        <w:ind w:left="567" w:right="255" w:firstLine="993"/>
        <w:rPr>
          <w:sz w:val="28"/>
          <w:szCs w:val="28"/>
        </w:rPr>
      </w:pPr>
      <w:r w:rsidRPr="00124B2E">
        <w:rPr>
          <w:sz w:val="28"/>
          <w:szCs w:val="28"/>
        </w:rPr>
        <w:t>дорожная разметка 1.13 для информирования водителей о порядке выезда с территории АЗС;</w:t>
      </w:r>
    </w:p>
    <w:p w:rsidR="00B41142" w:rsidRPr="00AC529F" w:rsidRDefault="00B41142" w:rsidP="0077543B">
      <w:pPr>
        <w:numPr>
          <w:ilvl w:val="2"/>
          <w:numId w:val="32"/>
        </w:numPr>
        <w:tabs>
          <w:tab w:val="num" w:pos="1494"/>
          <w:tab w:val="num" w:pos="1985"/>
          <w:tab w:val="num" w:pos="4276"/>
        </w:tabs>
        <w:spacing w:before="60" w:line="240" w:lineRule="auto"/>
        <w:ind w:left="567" w:right="255" w:firstLine="993"/>
        <w:rPr>
          <w:sz w:val="28"/>
          <w:szCs w:val="28"/>
        </w:rPr>
      </w:pPr>
      <w:r w:rsidRPr="00AC529F">
        <w:rPr>
          <w:sz w:val="28"/>
          <w:szCs w:val="28"/>
        </w:rPr>
        <w:t>дорожная разметка 1.16 для обозначения траекторий движения транспортных средств;</w:t>
      </w:r>
    </w:p>
    <w:p w:rsidR="00B41142" w:rsidRPr="00AC529F" w:rsidRDefault="00B41142" w:rsidP="0077543B">
      <w:pPr>
        <w:numPr>
          <w:ilvl w:val="2"/>
          <w:numId w:val="32"/>
        </w:numPr>
        <w:tabs>
          <w:tab w:val="num" w:pos="1494"/>
          <w:tab w:val="num" w:pos="1985"/>
        </w:tabs>
        <w:spacing w:before="60" w:line="240" w:lineRule="auto"/>
        <w:ind w:left="567" w:right="255" w:firstLine="993"/>
        <w:rPr>
          <w:i/>
          <w:sz w:val="28"/>
          <w:szCs w:val="28"/>
        </w:rPr>
      </w:pPr>
      <w:r>
        <w:rPr>
          <w:sz w:val="28"/>
          <w:szCs w:val="28"/>
        </w:rPr>
        <w:t>направляющие столбики для обеспечения видимости внешнего края обочин в темное время суток.</w:t>
      </w:r>
    </w:p>
    <w:p w:rsidR="00B41142" w:rsidRDefault="00B41142" w:rsidP="00B41142">
      <w:pPr>
        <w:tabs>
          <w:tab w:val="num" w:pos="4276"/>
          <w:tab w:val="num" w:pos="8583"/>
        </w:tabs>
        <w:ind w:left="567" w:right="255" w:firstLine="0"/>
        <w:rPr>
          <w:i/>
          <w:sz w:val="28"/>
          <w:szCs w:val="28"/>
        </w:rPr>
      </w:pPr>
    </w:p>
    <w:p w:rsidR="00B41142" w:rsidRDefault="00B41142" w:rsidP="00B41142">
      <w:pPr>
        <w:tabs>
          <w:tab w:val="num" w:pos="1985"/>
          <w:tab w:val="num" w:pos="4276"/>
        </w:tabs>
        <w:ind w:left="540" w:right="255" w:firstLine="900"/>
        <w:rPr>
          <w:i/>
          <w:sz w:val="28"/>
          <w:szCs w:val="28"/>
        </w:rPr>
      </w:pPr>
      <w:r w:rsidRPr="00D843A5">
        <w:rPr>
          <w:i/>
          <w:sz w:val="28"/>
          <w:szCs w:val="28"/>
        </w:rPr>
        <w:t>3.</w:t>
      </w:r>
      <w:r>
        <w:rPr>
          <w:i/>
          <w:sz w:val="28"/>
          <w:szCs w:val="28"/>
        </w:rPr>
        <w:t>2</w:t>
      </w:r>
      <w:r w:rsidRPr="00D843A5">
        <w:rPr>
          <w:i/>
          <w:sz w:val="28"/>
          <w:szCs w:val="28"/>
        </w:rPr>
        <w:t>.</w:t>
      </w:r>
      <w:r>
        <w:rPr>
          <w:i/>
          <w:sz w:val="28"/>
          <w:szCs w:val="28"/>
        </w:rPr>
        <w:t>6.</w:t>
      </w:r>
      <w:r w:rsidRPr="00D843A5">
        <w:rPr>
          <w:i/>
          <w:sz w:val="28"/>
          <w:szCs w:val="28"/>
        </w:rPr>
        <w:t xml:space="preserve"> </w:t>
      </w:r>
      <w:r>
        <w:rPr>
          <w:i/>
          <w:sz w:val="28"/>
          <w:szCs w:val="28"/>
        </w:rPr>
        <w:t>Предложения по внедрению технических средств в районе массового выхода детей на проезжую часть</w:t>
      </w:r>
    </w:p>
    <w:p w:rsidR="000055E4" w:rsidRDefault="000055E4" w:rsidP="00B41142">
      <w:pPr>
        <w:tabs>
          <w:tab w:val="num" w:pos="1985"/>
          <w:tab w:val="num" w:pos="4276"/>
        </w:tabs>
        <w:ind w:left="540" w:right="255" w:firstLine="900"/>
        <w:rPr>
          <w:i/>
          <w:sz w:val="28"/>
          <w:szCs w:val="28"/>
        </w:rPr>
      </w:pPr>
    </w:p>
    <w:p w:rsidR="00B41142" w:rsidRDefault="00B41142" w:rsidP="00B41142">
      <w:pPr>
        <w:tabs>
          <w:tab w:val="num" w:pos="4276"/>
        </w:tabs>
        <w:ind w:left="540" w:right="255" w:firstLine="900"/>
        <w:rPr>
          <w:sz w:val="28"/>
          <w:szCs w:val="28"/>
        </w:rPr>
      </w:pPr>
      <w:r>
        <w:rPr>
          <w:sz w:val="28"/>
          <w:szCs w:val="28"/>
        </w:rPr>
        <w:t>На участках проезжей части, на которые имеется</w:t>
      </w:r>
      <w:r>
        <w:rPr>
          <w:i/>
          <w:iCs/>
          <w:sz w:val="28"/>
          <w:szCs w:val="28"/>
        </w:rPr>
        <w:t xml:space="preserve"> </w:t>
      </w:r>
      <w:r w:rsidRPr="000C616B">
        <w:rPr>
          <w:iCs/>
          <w:sz w:val="28"/>
          <w:szCs w:val="28"/>
        </w:rPr>
        <w:t xml:space="preserve">выход с территорий </w:t>
      </w:r>
      <w:r>
        <w:rPr>
          <w:iCs/>
          <w:sz w:val="28"/>
          <w:szCs w:val="28"/>
        </w:rPr>
        <w:t>общеобразовательных</w:t>
      </w:r>
      <w:r w:rsidRPr="000C616B">
        <w:rPr>
          <w:iCs/>
          <w:sz w:val="28"/>
          <w:szCs w:val="28"/>
        </w:rPr>
        <w:t xml:space="preserve">  учреждений</w:t>
      </w:r>
      <w:r>
        <w:rPr>
          <w:iCs/>
          <w:sz w:val="28"/>
          <w:szCs w:val="28"/>
        </w:rPr>
        <w:t xml:space="preserve"> </w:t>
      </w:r>
      <w:r w:rsidRPr="00B53261">
        <w:rPr>
          <w:iCs/>
          <w:sz w:val="28"/>
          <w:szCs w:val="28"/>
        </w:rPr>
        <w:t>(в городе имеется четыре общеобразовательные школы, Горный техникум, дом детского творчества, детская музыкальная школа,  три начальных школы и др.),</w:t>
      </w:r>
      <w:r>
        <w:rPr>
          <w:i/>
          <w:iCs/>
          <w:sz w:val="28"/>
          <w:szCs w:val="28"/>
        </w:rPr>
        <w:t xml:space="preserve"> д</w:t>
      </w:r>
      <w:r>
        <w:rPr>
          <w:sz w:val="28"/>
          <w:szCs w:val="28"/>
        </w:rPr>
        <w:t xml:space="preserve">ля информирования водителей о возможном внезапном появлении детей на проезжей части с целью предотвращения возможных ДТП рекомендуется </w:t>
      </w:r>
      <w:r w:rsidRPr="004D6677">
        <w:rPr>
          <w:i/>
          <w:sz w:val="28"/>
          <w:szCs w:val="28"/>
        </w:rPr>
        <w:t>применение следующих технических средств</w:t>
      </w:r>
      <w:r>
        <w:rPr>
          <w:sz w:val="28"/>
          <w:szCs w:val="28"/>
        </w:rPr>
        <w:t xml:space="preserve"> организации дорожного движения с учетом поправок Госавтоинспекции  в национальные стандарты в области дорожной безопасности, утвержденными 09.12.2013г. Федеральным агенством по техническому регулированию и метрологии изменениями:</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lastRenderedPageBreak/>
        <w:t>основных и повторных предупреждающих знаков 1.23 «Дети» для информирования водителей о возможном внезапном появлении детей на проезжей части;</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t>знаков дополнительной информации (таблички) 8.2.1 «Зона действия» для информирования водителей о зоне действия знаков 1.23;</w:t>
      </w:r>
    </w:p>
    <w:p w:rsidR="00B41142" w:rsidRPr="00BC0018"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BC0018">
        <w:rPr>
          <w:sz w:val="28"/>
          <w:szCs w:val="28"/>
        </w:rPr>
        <w:t>запрещающих знаков 3.24 «Ограничение максимальной скорости» и 3.25 «Конец зоны ограничения максимальной скорости» для регулирования скоростного режима в районе нерегулируемых светофорами пешеходных переходах на перегонах;</w:t>
      </w:r>
    </w:p>
    <w:p w:rsidR="00B41142"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Pr>
          <w:sz w:val="28"/>
          <w:szCs w:val="28"/>
        </w:rPr>
        <w:t>использование разметки пешеходного перехода на желтом фоне;</w:t>
      </w:r>
    </w:p>
    <w:p w:rsidR="00B41142" w:rsidRPr="002749BF" w:rsidRDefault="00B41142" w:rsidP="0077543B">
      <w:pPr>
        <w:numPr>
          <w:ilvl w:val="2"/>
          <w:numId w:val="32"/>
        </w:numPr>
        <w:tabs>
          <w:tab w:val="num" w:pos="1494"/>
          <w:tab w:val="num" w:pos="1843"/>
          <w:tab w:val="num" w:pos="4276"/>
        </w:tabs>
        <w:spacing w:before="60" w:line="240" w:lineRule="auto"/>
        <w:ind w:left="567" w:right="255" w:firstLine="993"/>
        <w:rPr>
          <w:i/>
          <w:sz w:val="28"/>
          <w:szCs w:val="28"/>
        </w:rPr>
      </w:pPr>
      <w:r>
        <w:rPr>
          <w:sz w:val="28"/>
          <w:szCs w:val="28"/>
        </w:rPr>
        <w:t xml:space="preserve">использование дорожных знаков 5.19 «Пешеходный переход» на световозвращающих щитах желто-зеленого цвета, а также </w:t>
      </w:r>
      <w:r w:rsidRPr="002749BF">
        <w:rPr>
          <w:i/>
          <w:sz w:val="28"/>
          <w:szCs w:val="28"/>
        </w:rPr>
        <w:t>дополнительное оборудование их желтым мигающим сигналом светофора;</w:t>
      </w:r>
    </w:p>
    <w:p w:rsidR="002B33E0" w:rsidRPr="00377BE3" w:rsidRDefault="00B41142" w:rsidP="0077543B">
      <w:pPr>
        <w:numPr>
          <w:ilvl w:val="2"/>
          <w:numId w:val="32"/>
        </w:numPr>
        <w:tabs>
          <w:tab w:val="num" w:pos="1494"/>
          <w:tab w:val="num" w:pos="1985"/>
          <w:tab w:val="num" w:pos="4276"/>
        </w:tabs>
        <w:spacing w:before="60" w:line="240" w:lineRule="auto"/>
        <w:ind w:left="540" w:right="255" w:firstLine="900"/>
        <w:rPr>
          <w:i/>
          <w:sz w:val="28"/>
          <w:szCs w:val="28"/>
        </w:rPr>
      </w:pPr>
      <w:r w:rsidRPr="00377BE3">
        <w:rPr>
          <w:sz w:val="28"/>
          <w:szCs w:val="28"/>
        </w:rPr>
        <w:t>дорожная разметка 1.24.1 для дублирования знаков 1.23.</w:t>
      </w:r>
    </w:p>
    <w:p w:rsidR="002B33E0" w:rsidRDefault="00940D3F" w:rsidP="00B41142">
      <w:pPr>
        <w:tabs>
          <w:tab w:val="num" w:pos="1985"/>
          <w:tab w:val="num" w:pos="4276"/>
        </w:tabs>
        <w:ind w:left="540" w:right="255" w:firstLine="900"/>
        <w:rPr>
          <w:sz w:val="28"/>
          <w:szCs w:val="28"/>
        </w:rPr>
      </w:pPr>
      <w:r w:rsidRPr="00D129C6">
        <w:rPr>
          <w:sz w:val="28"/>
          <w:szCs w:val="28"/>
        </w:rPr>
        <w:t>Установка светофоров Т.7 предусмотрена</w:t>
      </w:r>
      <w:r w:rsidR="00D129C6" w:rsidRPr="00D129C6">
        <w:rPr>
          <w:sz w:val="28"/>
          <w:szCs w:val="28"/>
        </w:rPr>
        <w:t xml:space="preserve"> по Проезду СМП </w:t>
      </w:r>
      <w:r w:rsidRPr="00D129C6">
        <w:rPr>
          <w:sz w:val="28"/>
          <w:szCs w:val="28"/>
        </w:rPr>
        <w:t xml:space="preserve">в районе школы №4, </w:t>
      </w:r>
      <w:r w:rsidR="00D129C6" w:rsidRPr="00D129C6">
        <w:rPr>
          <w:sz w:val="28"/>
          <w:szCs w:val="28"/>
        </w:rPr>
        <w:t>ул. Урицкого в районе школы №1 и детского сада.</w:t>
      </w:r>
    </w:p>
    <w:p w:rsidR="00D129C6" w:rsidRPr="00D129C6" w:rsidRDefault="00D129C6" w:rsidP="00B41142">
      <w:pPr>
        <w:tabs>
          <w:tab w:val="num" w:pos="1985"/>
          <w:tab w:val="num" w:pos="4276"/>
        </w:tabs>
        <w:ind w:left="540" w:right="255" w:firstLine="900"/>
        <w:rPr>
          <w:sz w:val="28"/>
          <w:szCs w:val="28"/>
        </w:rPr>
      </w:pPr>
    </w:p>
    <w:p w:rsidR="00B41142" w:rsidRDefault="00B41142" w:rsidP="00B41142">
      <w:pPr>
        <w:tabs>
          <w:tab w:val="num" w:pos="1985"/>
          <w:tab w:val="num" w:pos="4276"/>
        </w:tabs>
        <w:ind w:left="540" w:right="255" w:firstLine="900"/>
        <w:rPr>
          <w:i/>
          <w:sz w:val="28"/>
          <w:szCs w:val="28"/>
        </w:rPr>
      </w:pPr>
      <w:r w:rsidRPr="00D843A5">
        <w:rPr>
          <w:i/>
          <w:sz w:val="28"/>
          <w:szCs w:val="28"/>
        </w:rPr>
        <w:t>3.</w:t>
      </w:r>
      <w:r>
        <w:rPr>
          <w:i/>
          <w:sz w:val="28"/>
          <w:szCs w:val="28"/>
        </w:rPr>
        <w:t>2</w:t>
      </w:r>
      <w:r w:rsidRPr="00D843A5">
        <w:rPr>
          <w:i/>
          <w:sz w:val="28"/>
          <w:szCs w:val="28"/>
        </w:rPr>
        <w:t>.</w:t>
      </w:r>
      <w:r>
        <w:rPr>
          <w:i/>
          <w:sz w:val="28"/>
          <w:szCs w:val="28"/>
        </w:rPr>
        <w:t>7.</w:t>
      </w:r>
      <w:r w:rsidRPr="00D843A5">
        <w:rPr>
          <w:i/>
          <w:sz w:val="28"/>
          <w:szCs w:val="28"/>
        </w:rPr>
        <w:t xml:space="preserve"> </w:t>
      </w:r>
      <w:r>
        <w:rPr>
          <w:i/>
          <w:sz w:val="28"/>
          <w:szCs w:val="28"/>
        </w:rPr>
        <w:t>Предложения по внедрению технических средств в районе остановочных пунктов городского пассажирского транспорта</w:t>
      </w:r>
    </w:p>
    <w:p w:rsidR="00B41142" w:rsidRDefault="00B41142" w:rsidP="00B41142">
      <w:pPr>
        <w:tabs>
          <w:tab w:val="num" w:pos="1985"/>
          <w:tab w:val="num" w:pos="4276"/>
        </w:tabs>
        <w:ind w:left="540" w:right="255" w:firstLine="900"/>
        <w:rPr>
          <w:i/>
          <w:sz w:val="28"/>
          <w:szCs w:val="28"/>
        </w:rPr>
      </w:pPr>
    </w:p>
    <w:p w:rsidR="00B41142" w:rsidRDefault="00B41142" w:rsidP="00B41142">
      <w:pPr>
        <w:tabs>
          <w:tab w:val="num" w:pos="4276"/>
        </w:tabs>
        <w:ind w:left="540" w:right="255" w:firstLine="900"/>
        <w:rPr>
          <w:sz w:val="28"/>
          <w:szCs w:val="28"/>
        </w:rPr>
      </w:pPr>
      <w:r>
        <w:rPr>
          <w:iCs/>
          <w:sz w:val="28"/>
          <w:szCs w:val="28"/>
        </w:rPr>
        <w:t>О</w:t>
      </w:r>
      <w:r w:rsidRPr="000C616B">
        <w:rPr>
          <w:iCs/>
          <w:sz w:val="28"/>
          <w:szCs w:val="28"/>
        </w:rPr>
        <w:t xml:space="preserve">становочные пункты </w:t>
      </w:r>
      <w:r>
        <w:rPr>
          <w:iCs/>
          <w:sz w:val="28"/>
          <w:szCs w:val="28"/>
        </w:rPr>
        <w:t>городского</w:t>
      </w:r>
      <w:r w:rsidRPr="000C616B">
        <w:rPr>
          <w:iCs/>
          <w:sz w:val="28"/>
          <w:szCs w:val="28"/>
        </w:rPr>
        <w:t xml:space="preserve"> пассажирского транспорта </w:t>
      </w:r>
      <w:r>
        <w:rPr>
          <w:sz w:val="28"/>
          <w:szCs w:val="28"/>
        </w:rPr>
        <w:t>расположены практически на всех основных улицах г. Бодайбо. Для повышения безопасности движения в районе остановочных пунктов в зависимости от ситуации и существующего оборудования рекомендуется применение следующих технических средств организации дорожного движения и осуществление планировочных решений:</w:t>
      </w:r>
    </w:p>
    <w:p w:rsidR="00B41142" w:rsidRPr="00AC529F"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AC529F">
        <w:rPr>
          <w:sz w:val="28"/>
          <w:szCs w:val="28"/>
        </w:rPr>
        <w:t xml:space="preserve">двухсторонние информационно – указательные знаки </w:t>
      </w:r>
      <w:r w:rsidRPr="00AC529F">
        <w:rPr>
          <w:color w:val="000000"/>
          <w:sz w:val="28"/>
          <w:szCs w:val="28"/>
        </w:rPr>
        <w:t>5.16 «Место остановки автобуса и троллейбуса» для информирования</w:t>
      </w:r>
      <w:r w:rsidRPr="00AC529F">
        <w:rPr>
          <w:sz w:val="28"/>
          <w:szCs w:val="28"/>
        </w:rPr>
        <w:t xml:space="preserve"> участников движения о наличии и расположении остановочного пункта;</w:t>
      </w:r>
    </w:p>
    <w:p w:rsidR="00B41142" w:rsidRPr="008B773A"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8B773A">
        <w:rPr>
          <w:sz w:val="28"/>
          <w:szCs w:val="28"/>
        </w:rPr>
        <w:t>дорожная разметка 1.17 для организации въезда – выезда подвижного состава городского пассажирского транспорта в местах остановки без заездного кармана или кармана с размерами, менее нормативных;</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t>дорожная разметка 1.1, 1.11 для организации въезда – выезда подвижного состава городского пассажирского транспорта в, отделенных от основной проезжей части заездным карманом;</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t>обустройство заездного кармана;</w:t>
      </w:r>
    </w:p>
    <w:p w:rsidR="00B41142" w:rsidRPr="007A2074"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7A2074">
        <w:rPr>
          <w:sz w:val="28"/>
          <w:szCs w:val="28"/>
        </w:rPr>
        <w:t>обустройство посадочной площадки;</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lastRenderedPageBreak/>
        <w:t>установка павильона.</w:t>
      </w:r>
    </w:p>
    <w:p w:rsidR="00164EE6" w:rsidRDefault="00164EE6" w:rsidP="00263C7A">
      <w:pPr>
        <w:tabs>
          <w:tab w:val="num" w:pos="4276"/>
        </w:tabs>
        <w:ind w:left="540" w:right="255" w:firstLine="900"/>
        <w:rPr>
          <w:sz w:val="28"/>
          <w:szCs w:val="28"/>
        </w:rPr>
      </w:pPr>
      <w:r>
        <w:rPr>
          <w:sz w:val="28"/>
          <w:szCs w:val="28"/>
        </w:rPr>
        <w:t xml:space="preserve">Проектом предложен перенос  остановочных карманов </w:t>
      </w:r>
      <w:r w:rsidR="00263C7A">
        <w:rPr>
          <w:sz w:val="28"/>
          <w:szCs w:val="28"/>
        </w:rPr>
        <w:t>по ул. Иркутской, ул. А.Сергеева, ул. Труда, ул. Солнечной и др.</w:t>
      </w:r>
    </w:p>
    <w:p w:rsidR="00B41142" w:rsidRDefault="00B41142" w:rsidP="00B41142">
      <w:pPr>
        <w:tabs>
          <w:tab w:val="num" w:pos="4276"/>
        </w:tabs>
        <w:ind w:left="567" w:right="255" w:firstLine="993"/>
        <w:rPr>
          <w:i/>
          <w:sz w:val="28"/>
          <w:szCs w:val="28"/>
        </w:rPr>
      </w:pPr>
      <w:r>
        <w:rPr>
          <w:sz w:val="28"/>
          <w:szCs w:val="28"/>
        </w:rPr>
        <w:t xml:space="preserve">Предложения по обустройству, строительству и реконструкции остановок отражены в </w:t>
      </w:r>
      <w:r w:rsidRPr="00874EAD">
        <w:rPr>
          <w:sz w:val="28"/>
          <w:szCs w:val="28"/>
        </w:rPr>
        <w:t>чертежах</w:t>
      </w:r>
      <w:r w:rsidRPr="00874EAD">
        <w:rPr>
          <w:iCs/>
          <w:sz w:val="28"/>
          <w:szCs w:val="28"/>
        </w:rPr>
        <w:t xml:space="preserve"> марки ОДД</w:t>
      </w:r>
      <w:r w:rsidRPr="00874EAD">
        <w:rPr>
          <w:sz w:val="28"/>
          <w:szCs w:val="28"/>
        </w:rPr>
        <w:t>.</w:t>
      </w:r>
      <w:r w:rsidRPr="00E37329">
        <w:rPr>
          <w:sz w:val="28"/>
          <w:szCs w:val="28"/>
        </w:rPr>
        <w:t xml:space="preserve"> </w:t>
      </w:r>
    </w:p>
    <w:p w:rsidR="00B41142" w:rsidRDefault="00B41142" w:rsidP="00B41142">
      <w:pPr>
        <w:tabs>
          <w:tab w:val="num" w:pos="4276"/>
        </w:tabs>
        <w:ind w:left="540" w:right="255" w:firstLine="900"/>
        <w:rPr>
          <w:i/>
          <w:sz w:val="28"/>
          <w:szCs w:val="28"/>
        </w:rPr>
      </w:pPr>
    </w:p>
    <w:p w:rsidR="00B41142" w:rsidRDefault="00B41142" w:rsidP="00B41142">
      <w:pPr>
        <w:tabs>
          <w:tab w:val="num" w:pos="4276"/>
        </w:tabs>
        <w:ind w:left="540" w:right="255" w:firstLine="900"/>
        <w:rPr>
          <w:i/>
          <w:sz w:val="28"/>
          <w:szCs w:val="28"/>
        </w:rPr>
      </w:pPr>
      <w:r w:rsidRPr="00D843A5">
        <w:rPr>
          <w:i/>
          <w:sz w:val="28"/>
          <w:szCs w:val="28"/>
        </w:rPr>
        <w:t>3.</w:t>
      </w:r>
      <w:r>
        <w:rPr>
          <w:i/>
          <w:sz w:val="28"/>
          <w:szCs w:val="28"/>
        </w:rPr>
        <w:t>2</w:t>
      </w:r>
      <w:r w:rsidRPr="00D843A5">
        <w:rPr>
          <w:i/>
          <w:sz w:val="28"/>
          <w:szCs w:val="28"/>
        </w:rPr>
        <w:t>.</w:t>
      </w:r>
      <w:r>
        <w:rPr>
          <w:i/>
          <w:sz w:val="28"/>
          <w:szCs w:val="28"/>
        </w:rPr>
        <w:t>8.</w:t>
      </w:r>
      <w:r w:rsidRPr="00D843A5">
        <w:rPr>
          <w:i/>
          <w:sz w:val="28"/>
          <w:szCs w:val="28"/>
        </w:rPr>
        <w:t xml:space="preserve"> </w:t>
      </w:r>
      <w:r>
        <w:rPr>
          <w:i/>
          <w:sz w:val="28"/>
          <w:szCs w:val="28"/>
        </w:rPr>
        <w:t>Предложения по внедрению технических средств в районе стоянок и парковок автотранспорта</w:t>
      </w:r>
    </w:p>
    <w:p w:rsidR="00B41142" w:rsidRDefault="00B41142" w:rsidP="00B41142">
      <w:pPr>
        <w:tabs>
          <w:tab w:val="num" w:pos="4276"/>
        </w:tabs>
        <w:ind w:left="540" w:right="255" w:firstLine="900"/>
        <w:rPr>
          <w:i/>
          <w:sz w:val="28"/>
          <w:szCs w:val="28"/>
        </w:rPr>
      </w:pPr>
    </w:p>
    <w:p w:rsidR="00B41142" w:rsidRDefault="00B41142" w:rsidP="00B41142">
      <w:pPr>
        <w:tabs>
          <w:tab w:val="num" w:pos="4276"/>
        </w:tabs>
        <w:ind w:left="540" w:right="255" w:firstLine="900"/>
        <w:rPr>
          <w:sz w:val="28"/>
          <w:szCs w:val="28"/>
        </w:rPr>
      </w:pPr>
      <w:r>
        <w:rPr>
          <w:sz w:val="28"/>
          <w:szCs w:val="28"/>
        </w:rPr>
        <w:t xml:space="preserve">Существующие и </w:t>
      </w:r>
      <w:r w:rsidRPr="000C616B">
        <w:rPr>
          <w:sz w:val="28"/>
          <w:szCs w:val="28"/>
        </w:rPr>
        <w:t>проектируемые</w:t>
      </w:r>
      <w:r w:rsidRPr="000C616B">
        <w:rPr>
          <w:iCs/>
          <w:sz w:val="28"/>
          <w:szCs w:val="28"/>
        </w:rPr>
        <w:t xml:space="preserve"> стоянки </w:t>
      </w:r>
      <w:r>
        <w:rPr>
          <w:iCs/>
          <w:sz w:val="28"/>
          <w:szCs w:val="28"/>
        </w:rPr>
        <w:t xml:space="preserve">и парковки </w:t>
      </w:r>
      <w:r w:rsidRPr="000C616B">
        <w:rPr>
          <w:iCs/>
          <w:sz w:val="28"/>
          <w:szCs w:val="28"/>
        </w:rPr>
        <w:t>транспортных средств</w:t>
      </w:r>
      <w:r>
        <w:rPr>
          <w:i/>
          <w:iCs/>
          <w:sz w:val="28"/>
          <w:szCs w:val="28"/>
        </w:rPr>
        <w:t xml:space="preserve"> </w:t>
      </w:r>
      <w:r>
        <w:rPr>
          <w:sz w:val="28"/>
          <w:szCs w:val="28"/>
        </w:rPr>
        <w:t>расположены практически на всех улицах г. Бодайбо. Для информирования участников движения о наличии стоянки в зависимости от ситуации и существующего оборудования рекомендуется применение следующих технических средств ОДД:</w:t>
      </w:r>
    </w:p>
    <w:p w:rsidR="00B41142" w:rsidRPr="00844499"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844499">
        <w:rPr>
          <w:sz w:val="28"/>
          <w:szCs w:val="28"/>
        </w:rPr>
        <w:t>информационно – указательные знаки 6.4 «Место стоянки»;</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t>знаки дополнительной информации 8.6.1, 8.6.5 «Способ постановки транспортного средства на стоянку» для информирования водителей о способе постановки транспортного средства на стоянку;</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t>дорожная разметка 1.1 для обозначения границ стояночных мест транспортных средств;</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t>дорожная разметка 1.7 для обозначения края проезжей части в районе стоянки.</w:t>
      </w:r>
      <w:r w:rsidRPr="00E37329">
        <w:rPr>
          <w:sz w:val="28"/>
          <w:szCs w:val="28"/>
        </w:rPr>
        <w:t xml:space="preserve"> </w:t>
      </w:r>
    </w:p>
    <w:p w:rsidR="00B41142" w:rsidRDefault="00B41142" w:rsidP="00B41142">
      <w:pPr>
        <w:tabs>
          <w:tab w:val="num" w:pos="4276"/>
        </w:tabs>
        <w:ind w:left="567" w:right="255" w:firstLine="993"/>
        <w:rPr>
          <w:sz w:val="28"/>
          <w:szCs w:val="28"/>
        </w:rPr>
      </w:pPr>
      <w:r>
        <w:rPr>
          <w:sz w:val="28"/>
          <w:szCs w:val="28"/>
        </w:rPr>
        <w:t xml:space="preserve">Предложения по обустройству стоянок и парковок автотранспорта </w:t>
      </w:r>
      <w:r w:rsidRPr="00DB7DC8">
        <w:rPr>
          <w:sz w:val="28"/>
          <w:szCs w:val="28"/>
        </w:rPr>
        <w:t xml:space="preserve">приведены в </w:t>
      </w:r>
      <w:r w:rsidRPr="00874EAD">
        <w:rPr>
          <w:sz w:val="28"/>
          <w:szCs w:val="28"/>
        </w:rPr>
        <w:t>чертежах</w:t>
      </w:r>
      <w:r w:rsidRPr="00874EAD">
        <w:rPr>
          <w:iCs/>
          <w:sz w:val="28"/>
          <w:szCs w:val="28"/>
        </w:rPr>
        <w:t xml:space="preserve"> марки ОДД</w:t>
      </w:r>
      <w:r w:rsidRPr="00874EAD">
        <w:rPr>
          <w:sz w:val="28"/>
          <w:szCs w:val="28"/>
        </w:rPr>
        <w:t>.</w:t>
      </w:r>
      <w:r w:rsidRPr="00E37329">
        <w:rPr>
          <w:sz w:val="28"/>
          <w:szCs w:val="28"/>
        </w:rPr>
        <w:t xml:space="preserve"> </w:t>
      </w:r>
    </w:p>
    <w:p w:rsidR="00B41142" w:rsidRDefault="00B41142" w:rsidP="00B41142">
      <w:pPr>
        <w:tabs>
          <w:tab w:val="num" w:pos="4276"/>
        </w:tabs>
        <w:ind w:left="540" w:right="255" w:firstLine="900"/>
        <w:rPr>
          <w:i/>
          <w:sz w:val="28"/>
          <w:szCs w:val="28"/>
        </w:rPr>
      </w:pPr>
    </w:p>
    <w:p w:rsidR="00B41142" w:rsidRDefault="00B41142" w:rsidP="00B41142">
      <w:pPr>
        <w:tabs>
          <w:tab w:val="num" w:pos="4276"/>
        </w:tabs>
        <w:ind w:left="540" w:right="255" w:firstLine="900"/>
        <w:rPr>
          <w:i/>
          <w:sz w:val="28"/>
          <w:szCs w:val="28"/>
        </w:rPr>
      </w:pPr>
      <w:r w:rsidRPr="00D843A5">
        <w:rPr>
          <w:i/>
          <w:sz w:val="28"/>
          <w:szCs w:val="28"/>
        </w:rPr>
        <w:t>3.</w:t>
      </w:r>
      <w:r>
        <w:rPr>
          <w:i/>
          <w:sz w:val="28"/>
          <w:szCs w:val="28"/>
        </w:rPr>
        <w:t>2</w:t>
      </w:r>
      <w:r w:rsidRPr="00D843A5">
        <w:rPr>
          <w:i/>
          <w:sz w:val="28"/>
          <w:szCs w:val="28"/>
        </w:rPr>
        <w:t>.</w:t>
      </w:r>
      <w:r>
        <w:rPr>
          <w:i/>
          <w:sz w:val="28"/>
          <w:szCs w:val="28"/>
        </w:rPr>
        <w:t>9.</w:t>
      </w:r>
      <w:r w:rsidRPr="00D843A5">
        <w:rPr>
          <w:i/>
          <w:sz w:val="28"/>
          <w:szCs w:val="28"/>
        </w:rPr>
        <w:t xml:space="preserve"> </w:t>
      </w:r>
      <w:r>
        <w:rPr>
          <w:i/>
          <w:sz w:val="28"/>
          <w:szCs w:val="28"/>
        </w:rPr>
        <w:t>Предложения по внедрению технических средств в районе зон ограничения движения</w:t>
      </w:r>
    </w:p>
    <w:p w:rsidR="00B41142" w:rsidRDefault="00B41142" w:rsidP="00B41142">
      <w:pPr>
        <w:tabs>
          <w:tab w:val="num" w:pos="1985"/>
          <w:tab w:val="num" w:pos="4276"/>
        </w:tabs>
        <w:ind w:left="540" w:right="255" w:firstLine="900"/>
        <w:rPr>
          <w:i/>
          <w:iCs/>
          <w:sz w:val="28"/>
          <w:szCs w:val="28"/>
        </w:rPr>
      </w:pPr>
    </w:p>
    <w:p w:rsidR="00B41142" w:rsidRPr="00294AE5" w:rsidRDefault="00B41142" w:rsidP="00B41142">
      <w:pPr>
        <w:tabs>
          <w:tab w:val="num" w:pos="4276"/>
        </w:tabs>
        <w:ind w:left="567" w:right="255" w:firstLine="993"/>
        <w:rPr>
          <w:sz w:val="28"/>
          <w:szCs w:val="28"/>
        </w:rPr>
      </w:pPr>
      <w:r w:rsidRPr="00294AE5">
        <w:rPr>
          <w:sz w:val="28"/>
        </w:rPr>
        <w:t xml:space="preserve">Перед </w:t>
      </w:r>
      <w:r w:rsidRPr="00294AE5">
        <w:rPr>
          <w:i/>
          <w:sz w:val="28"/>
        </w:rPr>
        <w:t>кривыми в плане</w:t>
      </w:r>
      <w:r>
        <w:rPr>
          <w:sz w:val="28"/>
        </w:rPr>
        <w:t xml:space="preserve"> на опасных участках</w:t>
      </w:r>
      <w:r w:rsidRPr="00294AE5">
        <w:rPr>
          <w:sz w:val="28"/>
        </w:rPr>
        <w:t>, где минимальное расстояние видимости, обеспечивающее безопасность движения при данной скорости, не соответствует требованиям ГОСТ Р 52289-2004, установить недостающие знаки и переустановить существующие</w:t>
      </w:r>
      <w:r w:rsidRPr="00294AE5">
        <w:rPr>
          <w:sz w:val="28"/>
          <w:szCs w:val="28"/>
        </w:rPr>
        <w:t>:</w:t>
      </w:r>
    </w:p>
    <w:p w:rsidR="00B41142" w:rsidRPr="00294AE5" w:rsidRDefault="00B41142" w:rsidP="0077543B">
      <w:pPr>
        <w:numPr>
          <w:ilvl w:val="2"/>
          <w:numId w:val="34"/>
        </w:numPr>
        <w:tabs>
          <w:tab w:val="clear" w:pos="3578"/>
          <w:tab w:val="num" w:pos="1134"/>
        </w:tabs>
        <w:spacing w:before="60" w:line="240" w:lineRule="auto"/>
        <w:ind w:left="567" w:right="255"/>
        <w:rPr>
          <w:sz w:val="28"/>
          <w:szCs w:val="28"/>
        </w:rPr>
      </w:pPr>
      <w:r w:rsidRPr="00294AE5">
        <w:rPr>
          <w:sz w:val="28"/>
          <w:szCs w:val="28"/>
        </w:rPr>
        <w:t xml:space="preserve">предупреждающие знаки </w:t>
      </w:r>
      <w:r>
        <w:rPr>
          <w:sz w:val="28"/>
          <w:szCs w:val="28"/>
        </w:rPr>
        <w:t>1.11.1, 1.11.2 «</w:t>
      </w:r>
      <w:r w:rsidRPr="00294AE5">
        <w:rPr>
          <w:sz w:val="28"/>
          <w:szCs w:val="28"/>
        </w:rPr>
        <w:t>«Опасны</w:t>
      </w:r>
      <w:r>
        <w:rPr>
          <w:sz w:val="28"/>
          <w:szCs w:val="28"/>
        </w:rPr>
        <w:t>й</w:t>
      </w:r>
      <w:r w:rsidRPr="00294AE5">
        <w:rPr>
          <w:sz w:val="28"/>
          <w:szCs w:val="28"/>
        </w:rPr>
        <w:t xml:space="preserve"> поворот»</w:t>
      </w:r>
      <w:r>
        <w:rPr>
          <w:sz w:val="28"/>
          <w:szCs w:val="28"/>
        </w:rPr>
        <w:t xml:space="preserve"> и </w:t>
      </w:r>
      <w:r w:rsidRPr="00294AE5">
        <w:rPr>
          <w:sz w:val="28"/>
          <w:szCs w:val="28"/>
        </w:rPr>
        <w:t>1.1</w:t>
      </w:r>
      <w:r>
        <w:rPr>
          <w:sz w:val="28"/>
          <w:szCs w:val="28"/>
        </w:rPr>
        <w:t>2</w:t>
      </w:r>
      <w:r w:rsidRPr="00294AE5">
        <w:rPr>
          <w:sz w:val="28"/>
          <w:szCs w:val="28"/>
        </w:rPr>
        <w:t>.1, 1.1</w:t>
      </w:r>
      <w:r>
        <w:rPr>
          <w:sz w:val="28"/>
          <w:szCs w:val="28"/>
        </w:rPr>
        <w:t>2</w:t>
      </w:r>
      <w:r w:rsidRPr="00294AE5">
        <w:rPr>
          <w:sz w:val="28"/>
          <w:szCs w:val="28"/>
        </w:rPr>
        <w:t>.2 «Опасны</w:t>
      </w:r>
      <w:r>
        <w:rPr>
          <w:sz w:val="28"/>
          <w:szCs w:val="28"/>
        </w:rPr>
        <w:t>е</w:t>
      </w:r>
      <w:r w:rsidRPr="00294AE5">
        <w:rPr>
          <w:sz w:val="28"/>
          <w:szCs w:val="28"/>
        </w:rPr>
        <w:t xml:space="preserve"> поворот</w:t>
      </w:r>
      <w:r>
        <w:rPr>
          <w:sz w:val="28"/>
          <w:szCs w:val="28"/>
        </w:rPr>
        <w:t>ы</w:t>
      </w:r>
      <w:r w:rsidRPr="00294AE5">
        <w:rPr>
          <w:sz w:val="28"/>
          <w:szCs w:val="28"/>
        </w:rPr>
        <w:t>» для информирования водителей о поворот</w:t>
      </w:r>
      <w:r>
        <w:rPr>
          <w:sz w:val="28"/>
          <w:szCs w:val="28"/>
        </w:rPr>
        <w:t>ах</w:t>
      </w:r>
      <w:r w:rsidRPr="00294AE5">
        <w:rPr>
          <w:sz w:val="28"/>
          <w:szCs w:val="28"/>
        </w:rPr>
        <w:t>;</w:t>
      </w:r>
    </w:p>
    <w:p w:rsidR="00B41142" w:rsidRPr="00294AE5" w:rsidRDefault="00B41142" w:rsidP="0077543B">
      <w:pPr>
        <w:numPr>
          <w:ilvl w:val="2"/>
          <w:numId w:val="34"/>
        </w:numPr>
        <w:tabs>
          <w:tab w:val="clear" w:pos="3578"/>
          <w:tab w:val="num" w:pos="1134"/>
        </w:tabs>
        <w:spacing w:before="60" w:line="240" w:lineRule="auto"/>
        <w:ind w:left="567" w:right="255"/>
        <w:rPr>
          <w:sz w:val="28"/>
          <w:szCs w:val="28"/>
        </w:rPr>
      </w:pPr>
      <w:r w:rsidRPr="00294AE5">
        <w:rPr>
          <w:sz w:val="28"/>
          <w:szCs w:val="28"/>
        </w:rPr>
        <w:t>запрещающие знаки 3.20 «Обгон запрещен», 3.21 «Конец зоны запрещения обгона» для запрещения обгона;</w:t>
      </w:r>
    </w:p>
    <w:p w:rsidR="00B41142" w:rsidRPr="00BC0018" w:rsidRDefault="00B41142" w:rsidP="0077543B">
      <w:pPr>
        <w:numPr>
          <w:ilvl w:val="2"/>
          <w:numId w:val="34"/>
        </w:numPr>
        <w:tabs>
          <w:tab w:val="clear" w:pos="3578"/>
          <w:tab w:val="num" w:pos="1134"/>
        </w:tabs>
        <w:spacing w:before="60" w:line="240" w:lineRule="auto"/>
        <w:ind w:left="567" w:right="255"/>
        <w:rPr>
          <w:sz w:val="28"/>
        </w:rPr>
      </w:pPr>
      <w:r w:rsidRPr="00BC0018">
        <w:rPr>
          <w:sz w:val="28"/>
        </w:rPr>
        <w:lastRenderedPageBreak/>
        <w:t xml:space="preserve">3.24 (50км/час) «Ограничение максимальной скорости», выполнив требование ступенчатого снижения скорости; </w:t>
      </w:r>
    </w:p>
    <w:p w:rsidR="00B41142" w:rsidRPr="00993CC8" w:rsidRDefault="00B41142" w:rsidP="0077543B">
      <w:pPr>
        <w:numPr>
          <w:ilvl w:val="2"/>
          <w:numId w:val="34"/>
        </w:numPr>
        <w:tabs>
          <w:tab w:val="clear" w:pos="3578"/>
          <w:tab w:val="num" w:pos="1134"/>
        </w:tabs>
        <w:spacing w:before="60" w:line="240" w:lineRule="auto"/>
        <w:ind w:left="567" w:right="255"/>
        <w:rPr>
          <w:sz w:val="28"/>
          <w:szCs w:val="28"/>
        </w:rPr>
      </w:pPr>
      <w:r w:rsidRPr="00993CC8">
        <w:rPr>
          <w:sz w:val="28"/>
          <w:szCs w:val="28"/>
        </w:rPr>
        <w:t>дорожная разметка 1.1 для запрещения обгона и обозначения ширины полосы движения.</w:t>
      </w:r>
    </w:p>
    <w:p w:rsidR="00B41142" w:rsidRDefault="00B41142" w:rsidP="00B41142">
      <w:pPr>
        <w:ind w:left="567" w:right="255" w:firstLine="851"/>
        <w:rPr>
          <w:sz w:val="28"/>
        </w:rPr>
      </w:pPr>
      <w:r w:rsidRPr="00811C70">
        <w:rPr>
          <w:sz w:val="28"/>
        </w:rPr>
        <w:t>Дорожные знаки установить с учетом расстояние видимости.</w:t>
      </w:r>
    </w:p>
    <w:p w:rsidR="00B41142" w:rsidRDefault="00B41142" w:rsidP="00B41142">
      <w:pPr>
        <w:tabs>
          <w:tab w:val="num" w:pos="4276"/>
        </w:tabs>
        <w:ind w:left="540" w:right="255" w:firstLine="900"/>
        <w:rPr>
          <w:sz w:val="28"/>
          <w:szCs w:val="28"/>
        </w:rPr>
      </w:pPr>
      <w:r w:rsidRPr="00E73628">
        <w:rPr>
          <w:iCs/>
          <w:sz w:val="28"/>
          <w:szCs w:val="28"/>
        </w:rPr>
        <w:t xml:space="preserve">На участках  улиц, на которых </w:t>
      </w:r>
      <w:r w:rsidRPr="00E73628">
        <w:rPr>
          <w:i/>
          <w:iCs/>
          <w:sz w:val="28"/>
          <w:szCs w:val="28"/>
        </w:rPr>
        <w:t>запрещена остановка</w:t>
      </w:r>
      <w:r w:rsidRPr="00E73628">
        <w:rPr>
          <w:iCs/>
          <w:sz w:val="28"/>
          <w:szCs w:val="28"/>
        </w:rPr>
        <w:t xml:space="preserve"> транспортных средств </w:t>
      </w:r>
      <w:r w:rsidRPr="00E73628">
        <w:rPr>
          <w:sz w:val="28"/>
          <w:szCs w:val="28"/>
        </w:rPr>
        <w:t>с</w:t>
      </w:r>
      <w:r>
        <w:rPr>
          <w:sz w:val="28"/>
          <w:szCs w:val="28"/>
        </w:rPr>
        <w:t xml:space="preserve"> целью повышения пропускной способности проезжей части и предотвращения выезда транспорта на встречную полосу при объезде стоящих транспортных средств, для информирования участников движения о запрещении остановки рекомендуется применение следующих технических средств ОДД:</w:t>
      </w:r>
    </w:p>
    <w:p w:rsidR="00B41142" w:rsidRPr="00F71676" w:rsidRDefault="00B41142" w:rsidP="0077543B">
      <w:pPr>
        <w:numPr>
          <w:ilvl w:val="2"/>
          <w:numId w:val="32"/>
        </w:numPr>
        <w:tabs>
          <w:tab w:val="num" w:pos="1494"/>
          <w:tab w:val="num" w:pos="1843"/>
        </w:tabs>
        <w:spacing w:before="60" w:line="240" w:lineRule="auto"/>
        <w:ind w:left="567" w:right="255" w:firstLine="993"/>
        <w:rPr>
          <w:sz w:val="28"/>
          <w:szCs w:val="28"/>
        </w:rPr>
      </w:pPr>
      <w:r w:rsidRPr="00F71676">
        <w:rPr>
          <w:sz w:val="28"/>
          <w:szCs w:val="28"/>
        </w:rPr>
        <w:t>запрещающие знаки 3.27 «Остановка запрещена» для информирования о запрещении остановки;</w:t>
      </w:r>
    </w:p>
    <w:p w:rsidR="00B41142" w:rsidRDefault="00B41142" w:rsidP="0077543B">
      <w:pPr>
        <w:numPr>
          <w:ilvl w:val="2"/>
          <w:numId w:val="32"/>
        </w:numPr>
        <w:tabs>
          <w:tab w:val="num" w:pos="1494"/>
          <w:tab w:val="num" w:pos="1843"/>
        </w:tabs>
        <w:spacing w:before="60" w:line="240" w:lineRule="auto"/>
        <w:ind w:left="567" w:right="255" w:firstLine="993"/>
        <w:rPr>
          <w:sz w:val="28"/>
          <w:szCs w:val="28"/>
        </w:rPr>
      </w:pPr>
      <w:r>
        <w:rPr>
          <w:sz w:val="28"/>
          <w:szCs w:val="28"/>
        </w:rPr>
        <w:t>знаки дополнительной информации (таблички) 7.2.2 «Зона действия» для информирования водителей о зоне действия знаков 3.27;</w:t>
      </w:r>
    </w:p>
    <w:p w:rsidR="00B41142" w:rsidRPr="007A2074" w:rsidRDefault="00B41142" w:rsidP="0077543B">
      <w:pPr>
        <w:numPr>
          <w:ilvl w:val="2"/>
          <w:numId w:val="32"/>
        </w:numPr>
        <w:tabs>
          <w:tab w:val="num" w:pos="1494"/>
          <w:tab w:val="num" w:pos="1843"/>
          <w:tab w:val="num" w:pos="4276"/>
        </w:tabs>
        <w:spacing w:before="60" w:line="240" w:lineRule="auto"/>
        <w:ind w:left="1560" w:right="255" w:firstLine="0"/>
        <w:rPr>
          <w:sz w:val="28"/>
          <w:szCs w:val="28"/>
        </w:rPr>
      </w:pPr>
      <w:r w:rsidRPr="007A2074">
        <w:rPr>
          <w:sz w:val="28"/>
          <w:szCs w:val="28"/>
        </w:rPr>
        <w:t>дорожная разметка 1.4 для информирования водителей о запрещении остановки на данном участке.</w:t>
      </w:r>
    </w:p>
    <w:p w:rsidR="00B41142" w:rsidRDefault="00B41142" w:rsidP="00B41142">
      <w:pPr>
        <w:ind w:left="567" w:right="255" w:firstLine="993"/>
        <w:rPr>
          <w:sz w:val="28"/>
          <w:szCs w:val="28"/>
        </w:rPr>
      </w:pPr>
      <w:r w:rsidRPr="00E73628">
        <w:rPr>
          <w:iCs/>
          <w:sz w:val="28"/>
          <w:szCs w:val="28"/>
        </w:rPr>
        <w:t xml:space="preserve">Участки улиц, на которых </w:t>
      </w:r>
      <w:r w:rsidRPr="00E73628">
        <w:rPr>
          <w:i/>
          <w:iCs/>
          <w:sz w:val="28"/>
          <w:szCs w:val="28"/>
        </w:rPr>
        <w:t>запрещена стоянка</w:t>
      </w:r>
      <w:r w:rsidRPr="00E73628">
        <w:rPr>
          <w:iCs/>
          <w:sz w:val="28"/>
          <w:szCs w:val="28"/>
        </w:rPr>
        <w:t xml:space="preserve"> ТС</w:t>
      </w:r>
      <w:r>
        <w:rPr>
          <w:i/>
          <w:iCs/>
          <w:sz w:val="28"/>
          <w:szCs w:val="28"/>
        </w:rPr>
        <w:t xml:space="preserve"> </w:t>
      </w:r>
      <w:r>
        <w:rPr>
          <w:sz w:val="28"/>
          <w:szCs w:val="28"/>
        </w:rPr>
        <w:t>с целью повышения пропускной способности проезжей части рекомендуется применение дорожной разметки 1.10 и  установка знаков 3.28.</w:t>
      </w:r>
    </w:p>
    <w:p w:rsidR="00B41142" w:rsidRDefault="00B41142" w:rsidP="00B41142">
      <w:pPr>
        <w:ind w:left="567" w:right="255" w:firstLine="993"/>
        <w:rPr>
          <w:sz w:val="28"/>
          <w:szCs w:val="28"/>
        </w:rPr>
      </w:pPr>
      <w:r w:rsidRPr="00223777">
        <w:rPr>
          <w:sz w:val="28"/>
          <w:szCs w:val="28"/>
        </w:rPr>
        <w:t>Схема участков УДС с ограничением стоянки и остановки транспортных средств</w:t>
      </w:r>
      <w:r w:rsidRPr="0014452C">
        <w:rPr>
          <w:i/>
          <w:sz w:val="28"/>
          <w:szCs w:val="28"/>
        </w:rPr>
        <w:t xml:space="preserve"> </w:t>
      </w:r>
      <w:r>
        <w:rPr>
          <w:sz w:val="28"/>
          <w:szCs w:val="28"/>
        </w:rPr>
        <w:t xml:space="preserve">приведена на чертежах марки ОДД. </w:t>
      </w:r>
    </w:p>
    <w:p w:rsidR="00B41142" w:rsidRPr="004B7800" w:rsidRDefault="00B41142" w:rsidP="00B41142">
      <w:pPr>
        <w:ind w:left="567" w:right="255" w:firstLine="851"/>
        <w:rPr>
          <w:sz w:val="28"/>
          <w:szCs w:val="28"/>
        </w:rPr>
      </w:pPr>
      <w:r w:rsidRPr="004B7800">
        <w:rPr>
          <w:i/>
          <w:sz w:val="28"/>
          <w:szCs w:val="28"/>
        </w:rPr>
        <w:t>Для ограничения движения по ведомственному признаку</w:t>
      </w:r>
      <w:r w:rsidRPr="004B7800">
        <w:rPr>
          <w:sz w:val="28"/>
          <w:szCs w:val="28"/>
        </w:rPr>
        <w:t xml:space="preserve"> </w:t>
      </w:r>
      <w:r w:rsidRPr="004B7800">
        <w:rPr>
          <w:iCs/>
          <w:sz w:val="28"/>
          <w:szCs w:val="28"/>
        </w:rPr>
        <w:t>при выезде из госучреждений, больничных учреждений, рынка и других учреждений</w:t>
      </w:r>
      <w:r w:rsidRPr="004B7800">
        <w:rPr>
          <w:sz w:val="28"/>
          <w:szCs w:val="28"/>
        </w:rPr>
        <w:t xml:space="preserve"> </w:t>
      </w:r>
      <w:r w:rsidRPr="004B7800">
        <w:rPr>
          <w:iCs/>
          <w:sz w:val="28"/>
          <w:szCs w:val="28"/>
        </w:rPr>
        <w:t>возможна</w:t>
      </w:r>
      <w:r w:rsidRPr="004B7800">
        <w:rPr>
          <w:sz w:val="28"/>
          <w:szCs w:val="28"/>
        </w:rPr>
        <w:t xml:space="preserve"> установка запрещающего знака 3.2 «Движение запрещено».</w:t>
      </w:r>
    </w:p>
    <w:p w:rsidR="00B41142" w:rsidRPr="004B7800" w:rsidRDefault="00B41142" w:rsidP="00B41142">
      <w:pPr>
        <w:ind w:left="567" w:right="255" w:firstLine="993"/>
        <w:rPr>
          <w:sz w:val="28"/>
          <w:szCs w:val="28"/>
        </w:rPr>
      </w:pPr>
      <w:r w:rsidRPr="004B7800">
        <w:rPr>
          <w:sz w:val="28"/>
          <w:szCs w:val="28"/>
        </w:rPr>
        <w:t xml:space="preserve">Для организации движения грузового транспорта необходимо установить в районе перекрестков запрещающие знаки 3.2 «Движение запрещено», 3.4 «Движение грузового транспорта запрещено» совместно с табличками 8.4.1 «Направление движения» в соответствии со </w:t>
      </w:r>
      <w:r w:rsidRPr="004B7800">
        <w:rPr>
          <w:i/>
          <w:iCs/>
          <w:sz w:val="28"/>
          <w:szCs w:val="28"/>
        </w:rPr>
        <w:t>схемой организации движения грузового транспорта</w:t>
      </w:r>
      <w:r w:rsidRPr="004B7800">
        <w:rPr>
          <w:sz w:val="28"/>
          <w:szCs w:val="28"/>
        </w:rPr>
        <w:t xml:space="preserve">. </w:t>
      </w:r>
    </w:p>
    <w:p w:rsidR="00B41142" w:rsidRPr="007F3CCE" w:rsidRDefault="00B41142" w:rsidP="00B41142">
      <w:pPr>
        <w:ind w:left="567" w:right="255" w:firstLine="993"/>
        <w:rPr>
          <w:sz w:val="28"/>
          <w:szCs w:val="28"/>
        </w:rPr>
      </w:pPr>
      <w:r w:rsidRPr="007F3CCE">
        <w:rPr>
          <w:sz w:val="28"/>
          <w:szCs w:val="28"/>
        </w:rPr>
        <w:t xml:space="preserve">Движение  грузового транспорта </w:t>
      </w:r>
      <w:r>
        <w:rPr>
          <w:sz w:val="28"/>
          <w:szCs w:val="28"/>
        </w:rPr>
        <w:t xml:space="preserve">разрешено по улицам Технической, </w:t>
      </w:r>
      <w:r w:rsidR="004B7800">
        <w:rPr>
          <w:sz w:val="28"/>
          <w:szCs w:val="28"/>
        </w:rPr>
        <w:t xml:space="preserve">Солнечной, А.Сергеева, </w:t>
      </w:r>
      <w:r>
        <w:rPr>
          <w:sz w:val="28"/>
          <w:szCs w:val="28"/>
        </w:rPr>
        <w:t>Первомайской, частично по Стояновича, Иркутской в западной промзоне, Сибирской.</w:t>
      </w:r>
    </w:p>
    <w:p w:rsidR="001164F4" w:rsidRDefault="00B41142" w:rsidP="001863F4">
      <w:pPr>
        <w:ind w:left="567" w:right="255" w:firstLine="993"/>
        <w:rPr>
          <w:i/>
          <w:iCs/>
          <w:color w:val="000000" w:themeColor="text1"/>
          <w:sz w:val="28"/>
          <w:szCs w:val="28"/>
        </w:rPr>
      </w:pPr>
      <w:r>
        <w:rPr>
          <w:sz w:val="28"/>
          <w:szCs w:val="28"/>
        </w:rPr>
        <w:t xml:space="preserve">В местах расположения искусственных неровностей, на участках кривых в плане и в местах массового выхода детей на проезжую часть </w:t>
      </w:r>
      <w:r>
        <w:rPr>
          <w:sz w:val="28"/>
          <w:szCs w:val="28"/>
        </w:rPr>
        <w:lastRenderedPageBreak/>
        <w:t xml:space="preserve">рекомендуется установка запрещающих знаков  3.24 «Ограничение максимальной скорости» </w:t>
      </w:r>
      <w:r w:rsidRPr="003B20E7">
        <w:rPr>
          <w:i/>
          <w:sz w:val="28"/>
          <w:szCs w:val="28"/>
        </w:rPr>
        <w:t xml:space="preserve">для введения ограничения скоростного режима. </w:t>
      </w:r>
    </w:p>
    <w:p w:rsidR="00B41142" w:rsidRDefault="00B41142" w:rsidP="00B41142">
      <w:pPr>
        <w:ind w:left="567" w:right="255" w:firstLine="851"/>
        <w:rPr>
          <w:i/>
          <w:iCs/>
          <w:color w:val="000000" w:themeColor="text1"/>
          <w:sz w:val="28"/>
          <w:szCs w:val="28"/>
        </w:rPr>
      </w:pPr>
      <w:r w:rsidRPr="007D2B39">
        <w:rPr>
          <w:i/>
          <w:iCs/>
          <w:color w:val="000000" w:themeColor="text1"/>
          <w:sz w:val="28"/>
          <w:szCs w:val="28"/>
        </w:rPr>
        <w:t>3.</w:t>
      </w:r>
      <w:r>
        <w:rPr>
          <w:i/>
          <w:iCs/>
          <w:color w:val="000000" w:themeColor="text1"/>
          <w:sz w:val="28"/>
          <w:szCs w:val="28"/>
        </w:rPr>
        <w:t>2</w:t>
      </w:r>
      <w:r w:rsidRPr="007D2B39">
        <w:rPr>
          <w:i/>
          <w:iCs/>
          <w:color w:val="000000" w:themeColor="text1"/>
          <w:sz w:val="28"/>
          <w:szCs w:val="28"/>
        </w:rPr>
        <w:t>.1</w:t>
      </w:r>
      <w:r>
        <w:rPr>
          <w:i/>
          <w:iCs/>
          <w:color w:val="000000" w:themeColor="text1"/>
          <w:sz w:val="28"/>
          <w:szCs w:val="28"/>
        </w:rPr>
        <w:t>0.</w:t>
      </w:r>
      <w:r w:rsidRPr="007D2B39">
        <w:rPr>
          <w:i/>
          <w:iCs/>
          <w:color w:val="000000" w:themeColor="text1"/>
          <w:sz w:val="28"/>
          <w:szCs w:val="28"/>
        </w:rPr>
        <w:t xml:space="preserve"> </w:t>
      </w:r>
      <w:r>
        <w:rPr>
          <w:i/>
          <w:iCs/>
          <w:color w:val="000000" w:themeColor="text1"/>
          <w:sz w:val="28"/>
          <w:szCs w:val="28"/>
        </w:rPr>
        <w:t>О</w:t>
      </w:r>
      <w:r w:rsidRPr="007D2B39">
        <w:rPr>
          <w:i/>
          <w:iCs/>
          <w:color w:val="000000" w:themeColor="text1"/>
          <w:sz w:val="28"/>
          <w:szCs w:val="28"/>
        </w:rPr>
        <w:t>боснование целесообразности введения светофорного регулирования</w:t>
      </w:r>
    </w:p>
    <w:p w:rsidR="002B33E0" w:rsidRPr="007D2B39" w:rsidRDefault="002B33E0" w:rsidP="00B41142">
      <w:pPr>
        <w:ind w:left="567" w:right="255" w:firstLine="851"/>
        <w:rPr>
          <w:color w:val="000000" w:themeColor="text1"/>
          <w:sz w:val="28"/>
          <w:szCs w:val="28"/>
        </w:rPr>
      </w:pPr>
    </w:p>
    <w:p w:rsidR="00B41142" w:rsidRPr="007D2B39" w:rsidRDefault="00B41142" w:rsidP="00B41142">
      <w:pPr>
        <w:ind w:left="567" w:right="255" w:firstLine="851"/>
        <w:rPr>
          <w:color w:val="000000" w:themeColor="text1"/>
          <w:sz w:val="28"/>
          <w:szCs w:val="28"/>
        </w:rPr>
      </w:pPr>
      <w:r w:rsidRPr="007D2B39">
        <w:rPr>
          <w:color w:val="000000" w:themeColor="text1"/>
          <w:sz w:val="28"/>
          <w:szCs w:val="28"/>
        </w:rPr>
        <w:t xml:space="preserve">Наибольшую сложность в организации дорожного движения представляют </w:t>
      </w:r>
      <w:r w:rsidRPr="007D2B39">
        <w:rPr>
          <w:i/>
          <w:iCs/>
          <w:color w:val="000000" w:themeColor="text1"/>
          <w:sz w:val="28"/>
          <w:szCs w:val="28"/>
        </w:rPr>
        <w:t>нерегулируемые светофорами перекрестки</w:t>
      </w:r>
      <w:r w:rsidRPr="007D2B39">
        <w:rPr>
          <w:color w:val="000000" w:themeColor="text1"/>
          <w:sz w:val="28"/>
          <w:szCs w:val="28"/>
        </w:rPr>
        <w:t xml:space="preserve"> с высокоинтенсивными транспортными и пешеходными потоками. </w:t>
      </w:r>
    </w:p>
    <w:p w:rsidR="00B41142" w:rsidRDefault="00B41142" w:rsidP="00B41142">
      <w:pPr>
        <w:ind w:left="567" w:right="255" w:firstLine="851"/>
        <w:rPr>
          <w:color w:val="000000" w:themeColor="text1"/>
          <w:sz w:val="28"/>
          <w:szCs w:val="28"/>
        </w:rPr>
      </w:pPr>
      <w:r w:rsidRPr="007D2B39">
        <w:rPr>
          <w:color w:val="000000" w:themeColor="text1"/>
          <w:sz w:val="28"/>
          <w:szCs w:val="28"/>
        </w:rPr>
        <w:t>Движение на вышеуказанных перекрестках характеризуется повышенными задержками транспорта со стороны второстепенных направлений, сложностью осуществления маневра левого поворота и</w:t>
      </w:r>
      <w:r>
        <w:rPr>
          <w:color w:val="000000" w:themeColor="text1"/>
          <w:sz w:val="28"/>
          <w:szCs w:val="28"/>
        </w:rPr>
        <w:t xml:space="preserve"> </w:t>
      </w:r>
      <w:r w:rsidRPr="007D2B39">
        <w:rPr>
          <w:color w:val="000000" w:themeColor="text1"/>
          <w:sz w:val="28"/>
          <w:szCs w:val="28"/>
        </w:rPr>
        <w:t>перехода проезжей части пешеходами, высокой аварийностью. В</w:t>
      </w:r>
      <w:r w:rsidRPr="00665BB8">
        <w:rPr>
          <w:color w:val="000000" w:themeColor="text1"/>
          <w:sz w:val="28"/>
          <w:szCs w:val="28"/>
        </w:rPr>
        <w:t xml:space="preserve"> </w:t>
      </w:r>
      <w:r w:rsidRPr="007D2B39">
        <w:rPr>
          <w:color w:val="000000" w:themeColor="text1"/>
          <w:sz w:val="28"/>
          <w:szCs w:val="28"/>
        </w:rPr>
        <w:t>таких случаях рекомендуется осуществление принудительного</w:t>
      </w:r>
      <w:r w:rsidRPr="00665BB8">
        <w:rPr>
          <w:color w:val="000000" w:themeColor="text1"/>
          <w:sz w:val="28"/>
          <w:szCs w:val="28"/>
        </w:rPr>
        <w:t xml:space="preserve"> </w:t>
      </w:r>
      <w:r w:rsidRPr="007D2B39">
        <w:rPr>
          <w:color w:val="000000" w:themeColor="text1"/>
          <w:sz w:val="28"/>
          <w:szCs w:val="28"/>
        </w:rPr>
        <w:t>регулирования</w:t>
      </w:r>
      <w:r>
        <w:rPr>
          <w:color w:val="000000" w:themeColor="text1"/>
          <w:sz w:val="28"/>
          <w:szCs w:val="28"/>
        </w:rPr>
        <w:t xml:space="preserve"> </w:t>
      </w:r>
      <w:r w:rsidRPr="007D2B39">
        <w:rPr>
          <w:color w:val="000000" w:themeColor="text1"/>
          <w:sz w:val="28"/>
          <w:szCs w:val="28"/>
        </w:rPr>
        <w:t>движения участников дорожного движения при помощи светофоров.</w:t>
      </w:r>
    </w:p>
    <w:p w:rsidR="00B41142" w:rsidRDefault="00B41142" w:rsidP="00B41142">
      <w:pPr>
        <w:ind w:left="567" w:right="255" w:firstLine="851"/>
        <w:rPr>
          <w:color w:val="000000" w:themeColor="text1"/>
          <w:sz w:val="28"/>
          <w:szCs w:val="28"/>
        </w:rPr>
      </w:pPr>
      <w:r w:rsidRPr="007D2B39">
        <w:rPr>
          <w:color w:val="000000" w:themeColor="text1"/>
          <w:sz w:val="28"/>
          <w:szCs w:val="28"/>
        </w:rPr>
        <w:t>Для перекрестков произведен сравнительный анализ показателей:</w:t>
      </w:r>
    </w:p>
    <w:p w:rsidR="00B41142" w:rsidRPr="002B33E0" w:rsidRDefault="00B41142" w:rsidP="0077543B">
      <w:pPr>
        <w:numPr>
          <w:ilvl w:val="2"/>
          <w:numId w:val="32"/>
        </w:numPr>
        <w:tabs>
          <w:tab w:val="num" w:pos="1494"/>
          <w:tab w:val="num" w:pos="1843"/>
          <w:tab w:val="num" w:pos="4276"/>
        </w:tabs>
        <w:spacing w:before="60" w:line="240" w:lineRule="auto"/>
        <w:ind w:left="567" w:right="255" w:firstLine="993"/>
        <w:rPr>
          <w:color w:val="000000" w:themeColor="text1"/>
          <w:sz w:val="28"/>
          <w:szCs w:val="28"/>
        </w:rPr>
      </w:pPr>
      <w:r w:rsidRPr="002B33E0">
        <w:rPr>
          <w:color w:val="000000" w:themeColor="text1"/>
          <w:sz w:val="28"/>
          <w:szCs w:val="28"/>
        </w:rPr>
        <w:t>теоретически допустимой и существующей интенсивности движения транспортных потоков по главным и второстепенным улицам;</w:t>
      </w:r>
    </w:p>
    <w:p w:rsidR="00B41142" w:rsidRPr="007D2B39" w:rsidRDefault="00B41142" w:rsidP="0077543B">
      <w:pPr>
        <w:numPr>
          <w:ilvl w:val="2"/>
          <w:numId w:val="32"/>
        </w:numPr>
        <w:tabs>
          <w:tab w:val="num" w:pos="1494"/>
          <w:tab w:val="num" w:pos="1843"/>
        </w:tabs>
        <w:spacing w:before="60" w:line="240" w:lineRule="auto"/>
        <w:ind w:left="567" w:right="255" w:firstLine="993"/>
        <w:rPr>
          <w:color w:val="000000" w:themeColor="text1"/>
          <w:sz w:val="28"/>
          <w:szCs w:val="28"/>
        </w:rPr>
      </w:pPr>
      <w:r w:rsidRPr="007D2B39">
        <w:rPr>
          <w:color w:val="000000" w:themeColor="text1"/>
          <w:sz w:val="28"/>
          <w:szCs w:val="28"/>
        </w:rPr>
        <w:t>наличия совершенных ДТП в районе перекрестков;</w:t>
      </w:r>
    </w:p>
    <w:p w:rsidR="00B41142" w:rsidRPr="007D2B39" w:rsidRDefault="00B41142" w:rsidP="0077543B">
      <w:pPr>
        <w:numPr>
          <w:ilvl w:val="2"/>
          <w:numId w:val="32"/>
        </w:numPr>
        <w:tabs>
          <w:tab w:val="num" w:pos="1494"/>
          <w:tab w:val="num" w:pos="1843"/>
        </w:tabs>
        <w:spacing w:before="60" w:line="240" w:lineRule="auto"/>
        <w:ind w:left="567" w:right="255" w:firstLine="993"/>
        <w:rPr>
          <w:color w:val="000000" w:themeColor="text1"/>
          <w:sz w:val="28"/>
          <w:szCs w:val="28"/>
        </w:rPr>
      </w:pPr>
      <w:r w:rsidRPr="007D2B39">
        <w:rPr>
          <w:color w:val="000000" w:themeColor="text1"/>
          <w:sz w:val="28"/>
          <w:szCs w:val="28"/>
        </w:rPr>
        <w:t>непроизводительных задержек транспорта;</w:t>
      </w:r>
    </w:p>
    <w:p w:rsidR="00B41142" w:rsidRPr="00D31198" w:rsidRDefault="00B41142" w:rsidP="0077543B">
      <w:pPr>
        <w:numPr>
          <w:ilvl w:val="2"/>
          <w:numId w:val="32"/>
        </w:numPr>
        <w:tabs>
          <w:tab w:val="num" w:pos="1494"/>
          <w:tab w:val="num" w:pos="1843"/>
          <w:tab w:val="num" w:pos="4276"/>
        </w:tabs>
        <w:spacing w:before="60" w:line="240" w:lineRule="auto"/>
        <w:ind w:left="567" w:right="255" w:firstLine="851"/>
        <w:rPr>
          <w:color w:val="000000" w:themeColor="text1"/>
          <w:sz w:val="28"/>
          <w:szCs w:val="28"/>
        </w:rPr>
      </w:pPr>
      <w:r w:rsidRPr="00D31198">
        <w:rPr>
          <w:color w:val="000000" w:themeColor="text1"/>
          <w:sz w:val="28"/>
          <w:szCs w:val="28"/>
        </w:rPr>
        <w:t>организации пешеходного движения.</w:t>
      </w:r>
    </w:p>
    <w:p w:rsidR="00B41142" w:rsidRDefault="00B41142" w:rsidP="00B41142">
      <w:pPr>
        <w:ind w:left="567" w:right="255" w:firstLine="851"/>
        <w:rPr>
          <w:color w:val="000000" w:themeColor="text1"/>
          <w:sz w:val="28"/>
          <w:szCs w:val="28"/>
        </w:rPr>
      </w:pPr>
      <w:r w:rsidRPr="007D2B39">
        <w:rPr>
          <w:color w:val="000000" w:themeColor="text1"/>
          <w:sz w:val="28"/>
          <w:szCs w:val="28"/>
        </w:rPr>
        <w:t>Анализ показал целесообразность введения светофорного регулирования согласно условиям 1,2 и 3 табл. 10 ГОСТ Р 52289-2004 на ряде пересечений, указанных в табл. 3.</w:t>
      </w:r>
      <w:r>
        <w:rPr>
          <w:color w:val="000000" w:themeColor="text1"/>
          <w:sz w:val="28"/>
          <w:szCs w:val="28"/>
        </w:rPr>
        <w:t>2</w:t>
      </w:r>
      <w:r w:rsidRPr="007D2B39">
        <w:rPr>
          <w:color w:val="000000" w:themeColor="text1"/>
          <w:sz w:val="28"/>
          <w:szCs w:val="28"/>
        </w:rPr>
        <w:t>.</w:t>
      </w: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2B33E0" w:rsidRDefault="002B33E0" w:rsidP="00B41142">
      <w:pPr>
        <w:ind w:left="567" w:right="255" w:firstLine="851"/>
        <w:rPr>
          <w:color w:val="000000" w:themeColor="text1"/>
          <w:sz w:val="28"/>
          <w:szCs w:val="28"/>
        </w:rPr>
      </w:pPr>
    </w:p>
    <w:p w:rsidR="00B41142" w:rsidRPr="00451D8C" w:rsidRDefault="00B41142" w:rsidP="00B41142">
      <w:pPr>
        <w:ind w:left="567" w:right="255" w:firstLine="851"/>
        <w:rPr>
          <w:color w:val="000000" w:themeColor="text1"/>
          <w:sz w:val="28"/>
          <w:szCs w:val="28"/>
        </w:rPr>
      </w:pPr>
      <w:r w:rsidRPr="00451D8C">
        <w:rPr>
          <w:color w:val="000000" w:themeColor="text1"/>
          <w:sz w:val="28"/>
          <w:szCs w:val="28"/>
        </w:rPr>
        <w:t>Таблица 3.</w:t>
      </w:r>
      <w:r>
        <w:rPr>
          <w:color w:val="000000" w:themeColor="text1"/>
          <w:sz w:val="28"/>
          <w:szCs w:val="28"/>
        </w:rPr>
        <w:t>2</w:t>
      </w:r>
      <w:r w:rsidRPr="00451D8C">
        <w:rPr>
          <w:color w:val="000000" w:themeColor="text1"/>
          <w:sz w:val="28"/>
          <w:szCs w:val="28"/>
        </w:rPr>
        <w:t xml:space="preserve"> - Сравнительный анализ теоретической и существующей интенсивности движения транспортных потоков</w:t>
      </w:r>
    </w:p>
    <w:tbl>
      <w:tblPr>
        <w:tblW w:w="95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2"/>
        <w:gridCol w:w="567"/>
        <w:gridCol w:w="850"/>
        <w:gridCol w:w="851"/>
        <w:gridCol w:w="709"/>
        <w:gridCol w:w="850"/>
        <w:gridCol w:w="851"/>
        <w:gridCol w:w="850"/>
        <w:gridCol w:w="709"/>
        <w:gridCol w:w="1134"/>
      </w:tblGrid>
      <w:tr w:rsidR="00B41142" w:rsidRPr="00451D8C" w:rsidTr="00346124">
        <w:trPr>
          <w:cantSplit/>
          <w:trHeight w:val="3184"/>
        </w:trPr>
        <w:tc>
          <w:tcPr>
            <w:tcW w:w="2162" w:type="dxa"/>
            <w:vMerge w:val="restart"/>
            <w:textDirection w:val="btLr"/>
            <w:vAlign w:val="center"/>
          </w:tcPr>
          <w:p w:rsidR="00B41142" w:rsidRPr="00451D8C" w:rsidRDefault="00B41142" w:rsidP="00346124">
            <w:pPr>
              <w:ind w:left="113" w:right="-20" w:firstLine="0"/>
              <w:jc w:val="center"/>
              <w:rPr>
                <w:color w:val="000000" w:themeColor="text1"/>
                <w:sz w:val="28"/>
                <w:szCs w:val="28"/>
              </w:rPr>
            </w:pPr>
            <w:r w:rsidRPr="00451D8C">
              <w:rPr>
                <w:color w:val="000000" w:themeColor="text1"/>
                <w:sz w:val="28"/>
                <w:szCs w:val="28"/>
              </w:rPr>
              <w:t>Наименование перекрестка</w:t>
            </w:r>
          </w:p>
        </w:tc>
        <w:tc>
          <w:tcPr>
            <w:tcW w:w="1417" w:type="dxa"/>
            <w:gridSpan w:val="2"/>
            <w:textDirection w:val="btLr"/>
            <w:vAlign w:val="cente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Число полос движения в одном направлении</w:t>
            </w:r>
          </w:p>
        </w:tc>
        <w:tc>
          <w:tcPr>
            <w:tcW w:w="1560" w:type="dxa"/>
            <w:gridSpan w:val="2"/>
            <w:textDirection w:val="btLr"/>
            <w:vAlign w:val="cente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Интенсивность движения транспорта по главной дороге в двух направлениях, привед. ед./ч</w:t>
            </w:r>
          </w:p>
        </w:tc>
        <w:tc>
          <w:tcPr>
            <w:tcW w:w="1701" w:type="dxa"/>
            <w:gridSpan w:val="2"/>
            <w:textDirection w:val="btLr"/>
            <w:vAlign w:val="cente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Интенсивность движения транспорта по второстепенной дороге в одном направлении,</w:t>
            </w:r>
            <w:r w:rsidRPr="00451D8C">
              <w:rPr>
                <w:color w:val="000000" w:themeColor="text1"/>
                <w:sz w:val="28"/>
                <w:szCs w:val="28"/>
              </w:rPr>
              <w:br/>
              <w:t xml:space="preserve"> привед. ед./ч</w:t>
            </w:r>
          </w:p>
        </w:tc>
        <w:tc>
          <w:tcPr>
            <w:tcW w:w="1559" w:type="dxa"/>
            <w:gridSpan w:val="2"/>
            <w:textDirection w:val="btLr"/>
            <w:vAlign w:val="cente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Интенсивность движения пешеходов в одном направлении, чел./ч</w:t>
            </w:r>
          </w:p>
        </w:tc>
        <w:tc>
          <w:tcPr>
            <w:tcW w:w="1134" w:type="dxa"/>
            <w:vMerge w:val="restart"/>
            <w:textDirection w:val="btLr"/>
            <w:vAlign w:val="cente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Количество ДТП (погибших-раненых), совершенных в 201</w:t>
            </w:r>
            <w:r>
              <w:rPr>
                <w:color w:val="000000" w:themeColor="text1"/>
                <w:sz w:val="28"/>
                <w:szCs w:val="28"/>
              </w:rPr>
              <w:t>6</w:t>
            </w:r>
            <w:r w:rsidRPr="00451D8C">
              <w:rPr>
                <w:color w:val="000000" w:themeColor="text1"/>
                <w:sz w:val="28"/>
                <w:szCs w:val="28"/>
              </w:rPr>
              <w:t>г</w:t>
            </w:r>
            <w:r>
              <w:rPr>
                <w:color w:val="000000" w:themeColor="text1"/>
                <w:sz w:val="28"/>
                <w:szCs w:val="28"/>
              </w:rPr>
              <w:t>.</w:t>
            </w:r>
          </w:p>
        </w:tc>
      </w:tr>
      <w:tr w:rsidR="00B41142" w:rsidRPr="00451D8C" w:rsidTr="00346124">
        <w:trPr>
          <w:cantSplit/>
          <w:trHeight w:val="1846"/>
        </w:trPr>
        <w:tc>
          <w:tcPr>
            <w:tcW w:w="2162" w:type="dxa"/>
            <w:vMerge/>
          </w:tcPr>
          <w:p w:rsidR="00B41142" w:rsidRPr="00451D8C" w:rsidRDefault="00B41142" w:rsidP="00346124">
            <w:pPr>
              <w:ind w:right="255"/>
              <w:rPr>
                <w:color w:val="000000" w:themeColor="text1"/>
                <w:sz w:val="28"/>
                <w:szCs w:val="28"/>
              </w:rPr>
            </w:pPr>
          </w:p>
        </w:tc>
        <w:tc>
          <w:tcPr>
            <w:tcW w:w="567" w:type="dxa"/>
            <w:textDirection w:val="btL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Главная дорога</w:t>
            </w:r>
          </w:p>
        </w:tc>
        <w:tc>
          <w:tcPr>
            <w:tcW w:w="850" w:type="dxa"/>
            <w:textDirection w:val="btL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Второстепенная дорога</w:t>
            </w:r>
          </w:p>
        </w:tc>
        <w:tc>
          <w:tcPr>
            <w:tcW w:w="851" w:type="dxa"/>
            <w:textDirection w:val="btL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Теоретически допустимая</w:t>
            </w:r>
          </w:p>
        </w:tc>
        <w:tc>
          <w:tcPr>
            <w:tcW w:w="709" w:type="dxa"/>
            <w:textDirection w:val="btL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Существующая</w:t>
            </w:r>
          </w:p>
        </w:tc>
        <w:tc>
          <w:tcPr>
            <w:tcW w:w="850" w:type="dxa"/>
            <w:textDirection w:val="btL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Теоретически допустимая</w:t>
            </w:r>
          </w:p>
        </w:tc>
        <w:tc>
          <w:tcPr>
            <w:tcW w:w="851" w:type="dxa"/>
            <w:textDirection w:val="btL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Существующая</w:t>
            </w:r>
          </w:p>
        </w:tc>
        <w:tc>
          <w:tcPr>
            <w:tcW w:w="850" w:type="dxa"/>
            <w:textDirection w:val="btL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Теоретически допустимая</w:t>
            </w:r>
          </w:p>
        </w:tc>
        <w:tc>
          <w:tcPr>
            <w:tcW w:w="709" w:type="dxa"/>
            <w:textDirection w:val="btLr"/>
          </w:tcPr>
          <w:p w:rsidR="00B41142" w:rsidRPr="00451D8C" w:rsidRDefault="00B41142" w:rsidP="00346124">
            <w:pPr>
              <w:ind w:left="113" w:right="-153" w:firstLine="0"/>
              <w:jc w:val="left"/>
              <w:rPr>
                <w:color w:val="000000" w:themeColor="text1"/>
                <w:sz w:val="28"/>
                <w:szCs w:val="28"/>
              </w:rPr>
            </w:pPr>
            <w:r w:rsidRPr="00451D8C">
              <w:rPr>
                <w:color w:val="000000" w:themeColor="text1"/>
                <w:sz w:val="28"/>
                <w:szCs w:val="28"/>
              </w:rPr>
              <w:t>Существующая</w:t>
            </w:r>
          </w:p>
        </w:tc>
        <w:tc>
          <w:tcPr>
            <w:tcW w:w="1134" w:type="dxa"/>
            <w:vMerge/>
          </w:tcPr>
          <w:p w:rsidR="00B41142" w:rsidRPr="00451D8C" w:rsidRDefault="00B41142" w:rsidP="00346124">
            <w:pPr>
              <w:ind w:right="255"/>
              <w:rPr>
                <w:color w:val="000000" w:themeColor="text1"/>
                <w:sz w:val="28"/>
                <w:szCs w:val="28"/>
              </w:rPr>
            </w:pPr>
          </w:p>
        </w:tc>
      </w:tr>
      <w:tr w:rsidR="00B41142" w:rsidRPr="00451D8C" w:rsidTr="00346124">
        <w:tc>
          <w:tcPr>
            <w:tcW w:w="2162" w:type="dxa"/>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Ул.</w:t>
            </w:r>
            <w:r>
              <w:rPr>
                <w:color w:val="000000" w:themeColor="text1"/>
                <w:sz w:val="22"/>
                <w:szCs w:val="22"/>
              </w:rPr>
              <w:t xml:space="preserve"> Урицкого</w:t>
            </w:r>
            <w:r w:rsidRPr="00D31198">
              <w:rPr>
                <w:color w:val="000000" w:themeColor="text1"/>
                <w:sz w:val="22"/>
                <w:szCs w:val="22"/>
              </w:rPr>
              <w:t xml:space="preserve"> – </w:t>
            </w:r>
            <w:r>
              <w:rPr>
                <w:color w:val="000000" w:themeColor="text1"/>
                <w:sz w:val="22"/>
                <w:szCs w:val="22"/>
              </w:rPr>
              <w:t>у</w:t>
            </w:r>
            <w:r w:rsidRPr="00D31198">
              <w:rPr>
                <w:color w:val="000000" w:themeColor="text1"/>
                <w:sz w:val="22"/>
                <w:szCs w:val="22"/>
              </w:rPr>
              <w:t xml:space="preserve">л. </w:t>
            </w:r>
            <w:r>
              <w:rPr>
                <w:color w:val="000000" w:themeColor="text1"/>
                <w:sz w:val="22"/>
                <w:szCs w:val="22"/>
              </w:rPr>
              <w:t>Аэропортная</w:t>
            </w:r>
          </w:p>
        </w:tc>
        <w:tc>
          <w:tcPr>
            <w:tcW w:w="567" w:type="dxa"/>
            <w:vAlign w:val="center"/>
          </w:tcPr>
          <w:p w:rsidR="00B41142" w:rsidRPr="00781A67" w:rsidRDefault="00B41142" w:rsidP="00346124">
            <w:pPr>
              <w:pStyle w:val="5b"/>
              <w:keepNext w:val="0"/>
              <w:widowControl/>
            </w:pPr>
            <w:r>
              <w:t>1</w:t>
            </w:r>
          </w:p>
        </w:tc>
        <w:tc>
          <w:tcPr>
            <w:tcW w:w="850" w:type="dxa"/>
            <w:vAlign w:val="center"/>
          </w:tcPr>
          <w:p w:rsidR="00B41142" w:rsidRPr="00781A67" w:rsidRDefault="00B41142" w:rsidP="00346124">
            <w:pPr>
              <w:pStyle w:val="5b"/>
              <w:keepNext w:val="0"/>
              <w:widowControl/>
            </w:pPr>
            <w:r>
              <w:t>1</w:t>
            </w:r>
          </w:p>
        </w:tc>
        <w:tc>
          <w:tcPr>
            <w:tcW w:w="851" w:type="dxa"/>
            <w:vAlign w:val="center"/>
          </w:tcPr>
          <w:p w:rsidR="00B41142" w:rsidRPr="00451D8C" w:rsidRDefault="00B41142" w:rsidP="00346124">
            <w:pPr>
              <w:pStyle w:val="5b"/>
              <w:keepNext w:val="0"/>
              <w:widowControl/>
              <w:rPr>
                <w:color w:val="000000" w:themeColor="text1"/>
              </w:rPr>
            </w:pPr>
            <w:r>
              <w:rPr>
                <w:color w:val="000000" w:themeColor="text1"/>
              </w:rPr>
              <w:t>500</w:t>
            </w:r>
          </w:p>
        </w:tc>
        <w:tc>
          <w:tcPr>
            <w:tcW w:w="709" w:type="dxa"/>
            <w:vAlign w:val="center"/>
          </w:tcPr>
          <w:p w:rsidR="00B41142" w:rsidRPr="00451D8C" w:rsidRDefault="00B41142" w:rsidP="00346124">
            <w:pPr>
              <w:pStyle w:val="5b"/>
              <w:keepNext w:val="0"/>
              <w:widowControl/>
              <w:rPr>
                <w:color w:val="000000" w:themeColor="text1"/>
              </w:rPr>
            </w:pPr>
            <w:r>
              <w:rPr>
                <w:color w:val="000000" w:themeColor="text1"/>
              </w:rPr>
              <w:t>450</w:t>
            </w:r>
          </w:p>
        </w:tc>
        <w:tc>
          <w:tcPr>
            <w:tcW w:w="850" w:type="dxa"/>
            <w:vAlign w:val="center"/>
          </w:tcPr>
          <w:p w:rsidR="00B41142" w:rsidRPr="00451D8C" w:rsidRDefault="00B41142" w:rsidP="00346124">
            <w:pPr>
              <w:pStyle w:val="5b"/>
              <w:keepNext w:val="0"/>
              <w:widowControl/>
              <w:rPr>
                <w:color w:val="000000" w:themeColor="text1"/>
              </w:rPr>
            </w:pPr>
            <w:r>
              <w:rPr>
                <w:color w:val="000000" w:themeColor="text1"/>
              </w:rPr>
              <w:t>150</w:t>
            </w:r>
          </w:p>
        </w:tc>
        <w:tc>
          <w:tcPr>
            <w:tcW w:w="851" w:type="dxa"/>
            <w:vAlign w:val="center"/>
          </w:tcPr>
          <w:p w:rsidR="00B41142" w:rsidRPr="00451D8C" w:rsidRDefault="00B41142" w:rsidP="00346124">
            <w:pPr>
              <w:pStyle w:val="5b"/>
              <w:keepNext w:val="0"/>
              <w:widowControl/>
              <w:rPr>
                <w:color w:val="000000" w:themeColor="text1"/>
              </w:rPr>
            </w:pPr>
            <w:r>
              <w:rPr>
                <w:color w:val="000000" w:themeColor="text1"/>
              </w:rPr>
              <w:t>140</w:t>
            </w:r>
          </w:p>
        </w:tc>
        <w:tc>
          <w:tcPr>
            <w:tcW w:w="850" w:type="dxa"/>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vAlign w:val="center"/>
          </w:tcPr>
          <w:p w:rsidR="00B41142" w:rsidRPr="00451D8C" w:rsidRDefault="00B41142" w:rsidP="00346124">
            <w:pPr>
              <w:pStyle w:val="5b"/>
              <w:keepNext w:val="0"/>
              <w:widowControl/>
              <w:jc w:val="both"/>
              <w:rPr>
                <w:color w:val="000000" w:themeColor="text1"/>
              </w:rPr>
            </w:pPr>
            <w:r>
              <w:rPr>
                <w:color w:val="000000" w:themeColor="text1"/>
              </w:rPr>
              <w:t>25</w:t>
            </w:r>
            <w:r w:rsidRPr="00451D8C">
              <w:rPr>
                <w:color w:val="000000" w:themeColor="text1"/>
              </w:rPr>
              <w:t>0</w:t>
            </w:r>
          </w:p>
        </w:tc>
        <w:tc>
          <w:tcPr>
            <w:tcW w:w="1134" w:type="dxa"/>
            <w:vAlign w:val="center"/>
          </w:tcPr>
          <w:p w:rsidR="00B41142" w:rsidRPr="004D2B10" w:rsidRDefault="00B41142" w:rsidP="00346124">
            <w:pPr>
              <w:ind w:firstLine="33"/>
              <w:jc w:val="center"/>
              <w:rPr>
                <w:szCs w:val="24"/>
              </w:rPr>
            </w:pPr>
          </w:p>
        </w:tc>
      </w:tr>
      <w:tr w:rsidR="00B41142" w:rsidRPr="00DD3763" w:rsidTr="00346124">
        <w:tc>
          <w:tcPr>
            <w:tcW w:w="2162" w:type="dxa"/>
            <w:vAlign w:val="center"/>
          </w:tcPr>
          <w:p w:rsidR="00B41142" w:rsidRPr="00D31198" w:rsidRDefault="00B41142" w:rsidP="00346124">
            <w:pPr>
              <w:pStyle w:val="5b"/>
              <w:keepNext w:val="0"/>
              <w:widowControl/>
              <w:jc w:val="left"/>
              <w:rPr>
                <w:color w:val="FF0000"/>
                <w:sz w:val="22"/>
                <w:szCs w:val="22"/>
              </w:rPr>
            </w:pPr>
            <w:r w:rsidRPr="00D31198">
              <w:rPr>
                <w:color w:val="000000" w:themeColor="text1"/>
                <w:sz w:val="22"/>
                <w:szCs w:val="22"/>
              </w:rPr>
              <w:t xml:space="preserve"> Ул. </w:t>
            </w:r>
            <w:r>
              <w:rPr>
                <w:color w:val="000000" w:themeColor="text1"/>
                <w:sz w:val="22"/>
                <w:szCs w:val="22"/>
              </w:rPr>
              <w:t xml:space="preserve">Урицкого </w:t>
            </w:r>
            <w:r w:rsidRPr="00D31198">
              <w:rPr>
                <w:color w:val="000000" w:themeColor="text1"/>
                <w:sz w:val="22"/>
                <w:szCs w:val="22"/>
              </w:rPr>
              <w:t xml:space="preserve">- ул. </w:t>
            </w:r>
            <w:r>
              <w:rPr>
                <w:color w:val="000000" w:themeColor="text1"/>
                <w:sz w:val="22"/>
                <w:szCs w:val="22"/>
              </w:rPr>
              <w:t>П.Поручикова</w:t>
            </w:r>
          </w:p>
        </w:tc>
        <w:tc>
          <w:tcPr>
            <w:tcW w:w="567" w:type="dxa"/>
            <w:vAlign w:val="center"/>
          </w:tcPr>
          <w:p w:rsidR="00B41142" w:rsidRPr="00781A67" w:rsidRDefault="00B41142" w:rsidP="00346124">
            <w:pPr>
              <w:pStyle w:val="5b"/>
              <w:keepNext w:val="0"/>
              <w:widowControl/>
            </w:pPr>
            <w:r>
              <w:t>1</w:t>
            </w:r>
          </w:p>
        </w:tc>
        <w:tc>
          <w:tcPr>
            <w:tcW w:w="850" w:type="dxa"/>
            <w:vAlign w:val="center"/>
          </w:tcPr>
          <w:p w:rsidR="00B41142" w:rsidRPr="00781A67" w:rsidRDefault="00B41142" w:rsidP="00346124">
            <w:pPr>
              <w:pStyle w:val="5b"/>
              <w:keepNext w:val="0"/>
              <w:widowControl/>
            </w:pPr>
            <w:r>
              <w:t>1</w:t>
            </w:r>
          </w:p>
        </w:tc>
        <w:tc>
          <w:tcPr>
            <w:tcW w:w="851" w:type="dxa"/>
            <w:vAlign w:val="center"/>
          </w:tcPr>
          <w:p w:rsidR="00B41142" w:rsidRPr="00451D8C" w:rsidRDefault="00B41142" w:rsidP="00346124">
            <w:pPr>
              <w:pStyle w:val="5b"/>
              <w:keepNext w:val="0"/>
              <w:widowControl/>
              <w:rPr>
                <w:color w:val="000000" w:themeColor="text1"/>
              </w:rPr>
            </w:pPr>
            <w:r>
              <w:rPr>
                <w:color w:val="000000" w:themeColor="text1"/>
              </w:rPr>
              <w:t>500</w:t>
            </w:r>
          </w:p>
        </w:tc>
        <w:tc>
          <w:tcPr>
            <w:tcW w:w="709" w:type="dxa"/>
            <w:vAlign w:val="center"/>
          </w:tcPr>
          <w:p w:rsidR="00B41142" w:rsidRPr="00451D8C" w:rsidRDefault="00B41142" w:rsidP="00346124">
            <w:pPr>
              <w:pStyle w:val="5b"/>
              <w:keepNext w:val="0"/>
              <w:widowControl/>
              <w:rPr>
                <w:color w:val="000000" w:themeColor="text1"/>
              </w:rPr>
            </w:pPr>
            <w:r>
              <w:rPr>
                <w:color w:val="000000" w:themeColor="text1"/>
              </w:rPr>
              <w:t>450</w:t>
            </w:r>
          </w:p>
        </w:tc>
        <w:tc>
          <w:tcPr>
            <w:tcW w:w="850" w:type="dxa"/>
            <w:vAlign w:val="center"/>
          </w:tcPr>
          <w:p w:rsidR="00B41142" w:rsidRPr="00451D8C" w:rsidRDefault="00B41142" w:rsidP="00346124">
            <w:pPr>
              <w:pStyle w:val="5b"/>
              <w:keepNext w:val="0"/>
              <w:widowControl/>
              <w:rPr>
                <w:color w:val="000000" w:themeColor="text1"/>
              </w:rPr>
            </w:pPr>
            <w:r>
              <w:rPr>
                <w:color w:val="000000" w:themeColor="text1"/>
              </w:rPr>
              <w:t>150</w:t>
            </w:r>
          </w:p>
        </w:tc>
        <w:tc>
          <w:tcPr>
            <w:tcW w:w="851" w:type="dxa"/>
            <w:vAlign w:val="center"/>
          </w:tcPr>
          <w:p w:rsidR="00B41142" w:rsidRPr="00451D8C" w:rsidRDefault="00B41142" w:rsidP="00346124">
            <w:pPr>
              <w:pStyle w:val="5b"/>
              <w:keepNext w:val="0"/>
              <w:widowControl/>
              <w:rPr>
                <w:color w:val="000000" w:themeColor="text1"/>
              </w:rPr>
            </w:pPr>
            <w:r>
              <w:rPr>
                <w:color w:val="000000" w:themeColor="text1"/>
              </w:rPr>
              <w:t>150</w:t>
            </w:r>
          </w:p>
        </w:tc>
        <w:tc>
          <w:tcPr>
            <w:tcW w:w="850" w:type="dxa"/>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vAlign w:val="center"/>
          </w:tcPr>
          <w:p w:rsidR="00B41142" w:rsidRPr="00451D8C" w:rsidRDefault="00B41142" w:rsidP="00346124">
            <w:pPr>
              <w:pStyle w:val="5b"/>
              <w:keepNext w:val="0"/>
              <w:widowControl/>
              <w:jc w:val="both"/>
              <w:rPr>
                <w:color w:val="000000" w:themeColor="text1"/>
              </w:rPr>
            </w:pPr>
            <w:r>
              <w:rPr>
                <w:color w:val="000000" w:themeColor="text1"/>
              </w:rPr>
              <w:t>15</w:t>
            </w:r>
            <w:r w:rsidRPr="00451D8C">
              <w:rPr>
                <w:color w:val="000000" w:themeColor="text1"/>
              </w:rPr>
              <w:t>0</w:t>
            </w:r>
          </w:p>
        </w:tc>
        <w:tc>
          <w:tcPr>
            <w:tcW w:w="1134" w:type="dxa"/>
            <w:vAlign w:val="center"/>
          </w:tcPr>
          <w:p w:rsidR="00B41142" w:rsidRPr="004D2B10" w:rsidRDefault="00B41142" w:rsidP="00346124">
            <w:pPr>
              <w:pStyle w:val="5b"/>
              <w:keepNext w:val="0"/>
              <w:widowControl/>
            </w:pPr>
          </w:p>
        </w:tc>
      </w:tr>
      <w:tr w:rsidR="00B41142" w:rsidRPr="00DD3763" w:rsidTr="00346124">
        <w:tc>
          <w:tcPr>
            <w:tcW w:w="2162" w:type="dxa"/>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 xml:space="preserve"> Ул.</w:t>
            </w:r>
            <w:r>
              <w:rPr>
                <w:color w:val="000000" w:themeColor="text1"/>
                <w:sz w:val="22"/>
                <w:szCs w:val="22"/>
              </w:rPr>
              <w:t xml:space="preserve"> Мира  </w:t>
            </w:r>
            <w:r w:rsidRPr="00D31198">
              <w:rPr>
                <w:color w:val="000000" w:themeColor="text1"/>
                <w:sz w:val="22"/>
                <w:szCs w:val="22"/>
              </w:rPr>
              <w:t xml:space="preserve">– </w:t>
            </w:r>
            <w:r>
              <w:rPr>
                <w:color w:val="000000" w:themeColor="text1"/>
                <w:sz w:val="22"/>
                <w:szCs w:val="22"/>
              </w:rPr>
              <w:t xml:space="preserve"> ул. Труда</w:t>
            </w:r>
          </w:p>
        </w:tc>
        <w:tc>
          <w:tcPr>
            <w:tcW w:w="567" w:type="dxa"/>
            <w:vAlign w:val="center"/>
          </w:tcPr>
          <w:p w:rsidR="00B41142" w:rsidRPr="00781A67" w:rsidRDefault="00B41142" w:rsidP="00346124">
            <w:pPr>
              <w:pStyle w:val="5b"/>
              <w:keepNext w:val="0"/>
              <w:widowControl/>
            </w:pPr>
            <w:r>
              <w:t>1</w:t>
            </w:r>
          </w:p>
        </w:tc>
        <w:tc>
          <w:tcPr>
            <w:tcW w:w="850" w:type="dxa"/>
            <w:vAlign w:val="center"/>
          </w:tcPr>
          <w:p w:rsidR="00B41142" w:rsidRPr="00781A67" w:rsidRDefault="00B41142" w:rsidP="00346124">
            <w:pPr>
              <w:pStyle w:val="5b"/>
              <w:keepNext w:val="0"/>
              <w:widowControl/>
            </w:pPr>
            <w:r>
              <w:t>1</w:t>
            </w:r>
          </w:p>
        </w:tc>
        <w:tc>
          <w:tcPr>
            <w:tcW w:w="851" w:type="dxa"/>
            <w:vAlign w:val="center"/>
          </w:tcPr>
          <w:p w:rsidR="00B41142" w:rsidRPr="00451D8C" w:rsidRDefault="00B41142" w:rsidP="00346124">
            <w:pPr>
              <w:pStyle w:val="5b"/>
              <w:keepNext w:val="0"/>
              <w:widowControl/>
              <w:rPr>
                <w:color w:val="000000" w:themeColor="text1"/>
              </w:rPr>
            </w:pPr>
            <w:r>
              <w:rPr>
                <w:color w:val="000000" w:themeColor="text1"/>
              </w:rPr>
              <w:t>410</w:t>
            </w:r>
          </w:p>
        </w:tc>
        <w:tc>
          <w:tcPr>
            <w:tcW w:w="709" w:type="dxa"/>
            <w:vAlign w:val="center"/>
          </w:tcPr>
          <w:p w:rsidR="00B41142" w:rsidRPr="00451D8C" w:rsidRDefault="00B41142" w:rsidP="00346124">
            <w:pPr>
              <w:pStyle w:val="5b"/>
              <w:keepNext w:val="0"/>
              <w:widowControl/>
              <w:rPr>
                <w:color w:val="000000" w:themeColor="text1"/>
              </w:rPr>
            </w:pPr>
            <w:r>
              <w:rPr>
                <w:color w:val="000000" w:themeColor="text1"/>
              </w:rPr>
              <w:t>350</w:t>
            </w:r>
          </w:p>
        </w:tc>
        <w:tc>
          <w:tcPr>
            <w:tcW w:w="850" w:type="dxa"/>
            <w:vAlign w:val="center"/>
          </w:tcPr>
          <w:p w:rsidR="00B41142" w:rsidRPr="00451D8C" w:rsidRDefault="00B41142" w:rsidP="00346124">
            <w:pPr>
              <w:pStyle w:val="5b"/>
              <w:keepNext w:val="0"/>
              <w:widowControl/>
              <w:rPr>
                <w:color w:val="000000" w:themeColor="text1"/>
              </w:rPr>
            </w:pPr>
            <w:r>
              <w:rPr>
                <w:color w:val="000000" w:themeColor="text1"/>
              </w:rPr>
              <w:t>175</w:t>
            </w:r>
          </w:p>
        </w:tc>
        <w:tc>
          <w:tcPr>
            <w:tcW w:w="851" w:type="dxa"/>
            <w:vAlign w:val="center"/>
          </w:tcPr>
          <w:p w:rsidR="00B41142" w:rsidRPr="00451D8C" w:rsidRDefault="00B41142" w:rsidP="00346124">
            <w:pPr>
              <w:pStyle w:val="5b"/>
              <w:keepNext w:val="0"/>
              <w:widowControl/>
              <w:rPr>
                <w:color w:val="000000" w:themeColor="text1"/>
              </w:rPr>
            </w:pPr>
            <w:r>
              <w:rPr>
                <w:color w:val="000000" w:themeColor="text1"/>
              </w:rPr>
              <w:t>120</w:t>
            </w:r>
          </w:p>
        </w:tc>
        <w:tc>
          <w:tcPr>
            <w:tcW w:w="850" w:type="dxa"/>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vAlign w:val="center"/>
          </w:tcPr>
          <w:p w:rsidR="00B41142" w:rsidRPr="00451D8C" w:rsidRDefault="00B41142" w:rsidP="00346124">
            <w:pPr>
              <w:pStyle w:val="5b"/>
              <w:keepNext w:val="0"/>
              <w:widowControl/>
              <w:jc w:val="both"/>
              <w:rPr>
                <w:color w:val="000000" w:themeColor="text1"/>
              </w:rPr>
            </w:pPr>
            <w:r>
              <w:rPr>
                <w:color w:val="000000" w:themeColor="text1"/>
              </w:rPr>
              <w:t>1</w:t>
            </w:r>
            <w:r w:rsidRPr="00451D8C">
              <w:rPr>
                <w:color w:val="000000" w:themeColor="text1"/>
              </w:rPr>
              <w:t>50</w:t>
            </w:r>
          </w:p>
        </w:tc>
        <w:tc>
          <w:tcPr>
            <w:tcW w:w="1134" w:type="dxa"/>
            <w:vAlign w:val="center"/>
          </w:tcPr>
          <w:p w:rsidR="00B41142" w:rsidRPr="004D2B10" w:rsidRDefault="00B41142" w:rsidP="00346124">
            <w:pPr>
              <w:pStyle w:val="5b"/>
              <w:keepNext w:val="0"/>
              <w:widowControl/>
            </w:pPr>
          </w:p>
        </w:tc>
      </w:tr>
      <w:tr w:rsidR="00B41142" w:rsidRPr="00DD3763" w:rsidTr="00346124">
        <w:tc>
          <w:tcPr>
            <w:tcW w:w="2162" w:type="dxa"/>
            <w:tcBorders>
              <w:top w:val="single" w:sz="4" w:space="0" w:color="auto"/>
              <w:left w:val="single" w:sz="4" w:space="0" w:color="auto"/>
              <w:bottom w:val="single" w:sz="4" w:space="0" w:color="auto"/>
              <w:right w:val="single" w:sz="4" w:space="0" w:color="auto"/>
            </w:tcBorders>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 xml:space="preserve"> Ул.</w:t>
            </w:r>
            <w:r>
              <w:rPr>
                <w:color w:val="000000" w:themeColor="text1"/>
                <w:sz w:val="22"/>
                <w:szCs w:val="22"/>
              </w:rPr>
              <w:t>Иркутская</w:t>
            </w:r>
            <w:r w:rsidRPr="00D31198">
              <w:rPr>
                <w:color w:val="000000" w:themeColor="text1"/>
                <w:sz w:val="22"/>
                <w:szCs w:val="22"/>
              </w:rPr>
              <w:t xml:space="preserve"> – </w:t>
            </w:r>
            <w:r>
              <w:rPr>
                <w:color w:val="000000" w:themeColor="text1"/>
                <w:sz w:val="22"/>
                <w:szCs w:val="22"/>
              </w:rPr>
              <w:t>ул. Техническая</w:t>
            </w:r>
          </w:p>
        </w:tc>
        <w:tc>
          <w:tcPr>
            <w:tcW w:w="567" w:type="dxa"/>
            <w:tcBorders>
              <w:top w:val="single" w:sz="4" w:space="0" w:color="auto"/>
              <w:left w:val="single" w:sz="4" w:space="0" w:color="auto"/>
              <w:bottom w:val="single" w:sz="4" w:space="0" w:color="auto"/>
              <w:right w:val="single" w:sz="4" w:space="0" w:color="auto"/>
            </w:tcBorders>
            <w:vAlign w:val="center"/>
          </w:tcPr>
          <w:p w:rsidR="00B41142" w:rsidRPr="00781A67" w:rsidRDefault="00B41142" w:rsidP="00346124">
            <w:pPr>
              <w:pStyle w:val="5b"/>
              <w:keepNext w:val="0"/>
              <w:widowControl/>
            </w:pPr>
            <w:r>
              <w:t>1</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781A67" w:rsidRDefault="00B41142" w:rsidP="00346124">
            <w:pPr>
              <w:pStyle w:val="5b"/>
              <w:keepNext w:val="0"/>
              <w:widowControl/>
            </w:pPr>
            <w:r>
              <w:t>1</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380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210</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190</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135</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jc w:val="both"/>
              <w:rPr>
                <w:color w:val="000000" w:themeColor="text1"/>
              </w:rPr>
            </w:pPr>
            <w:r>
              <w:rPr>
                <w:color w:val="000000" w:themeColor="text1"/>
              </w:rPr>
              <w:t>150</w:t>
            </w:r>
          </w:p>
        </w:tc>
        <w:tc>
          <w:tcPr>
            <w:tcW w:w="1134" w:type="dxa"/>
            <w:tcBorders>
              <w:top w:val="single" w:sz="4" w:space="0" w:color="auto"/>
              <w:left w:val="single" w:sz="4" w:space="0" w:color="auto"/>
              <w:bottom w:val="single" w:sz="4" w:space="0" w:color="auto"/>
              <w:right w:val="single" w:sz="4" w:space="0" w:color="auto"/>
            </w:tcBorders>
            <w:vAlign w:val="center"/>
          </w:tcPr>
          <w:p w:rsidR="00B41142" w:rsidRPr="004D2B10" w:rsidRDefault="00B41142" w:rsidP="00346124">
            <w:pPr>
              <w:pStyle w:val="5b"/>
              <w:keepNext w:val="0"/>
              <w:widowControl/>
            </w:pPr>
          </w:p>
        </w:tc>
      </w:tr>
      <w:tr w:rsidR="00B41142" w:rsidRPr="00DD3763" w:rsidTr="00346124">
        <w:tc>
          <w:tcPr>
            <w:tcW w:w="2162"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 xml:space="preserve"> Ул. </w:t>
            </w:r>
            <w:r>
              <w:rPr>
                <w:color w:val="000000" w:themeColor="text1"/>
                <w:sz w:val="22"/>
                <w:szCs w:val="22"/>
              </w:rPr>
              <w:t>Мира – ул. Ул. Урицкого</w:t>
            </w:r>
          </w:p>
        </w:tc>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781A67" w:rsidRDefault="00B41142" w:rsidP="00346124">
            <w:pPr>
              <w:pStyle w:val="5b"/>
              <w:keepNext w:val="0"/>
              <w:widowControl/>
            </w:pPr>
            <w: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781A67" w:rsidRDefault="00B41142" w:rsidP="00346124">
            <w:pPr>
              <w:pStyle w:val="5b"/>
              <w:keepNext w:val="0"/>
              <w:widowControl/>
            </w:pPr>
            <w:r>
              <w:t>1</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Pr>
                <w:color w:val="000000" w:themeColor="text1"/>
              </w:rPr>
              <w:t>380</w:t>
            </w:r>
          </w:p>
        </w:tc>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Pr>
                <w:color w:val="000000" w:themeColor="text1"/>
              </w:rPr>
              <w:t>420</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Pr>
                <w:color w:val="000000" w:themeColor="text1"/>
              </w:rPr>
              <w:t>190</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Pr>
                <w:color w:val="000000" w:themeColor="text1"/>
              </w:rPr>
              <w:t>615</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jc w:val="both"/>
              <w:rPr>
                <w:color w:val="000000" w:themeColor="text1"/>
              </w:rPr>
            </w:pPr>
            <w:r>
              <w:rPr>
                <w:color w:val="000000" w:themeColor="text1"/>
              </w:rPr>
              <w:t>25</w:t>
            </w:r>
            <w:r w:rsidRPr="00451D8C">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D2B10" w:rsidRDefault="00B41142" w:rsidP="00346124">
            <w:pPr>
              <w:pStyle w:val="5b"/>
              <w:keepNext w:val="0"/>
              <w:widowControl/>
            </w:pPr>
          </w:p>
        </w:tc>
      </w:tr>
      <w:tr w:rsidR="00B41142" w:rsidRPr="00DD3763" w:rsidTr="00346124">
        <w:tc>
          <w:tcPr>
            <w:tcW w:w="2162"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 xml:space="preserve">Ул. </w:t>
            </w:r>
            <w:r>
              <w:rPr>
                <w:color w:val="000000" w:themeColor="text1"/>
                <w:sz w:val="22"/>
                <w:szCs w:val="22"/>
              </w:rPr>
              <w:t>Урицкого</w:t>
            </w:r>
            <w:r w:rsidRPr="00D31198">
              <w:rPr>
                <w:color w:val="000000" w:themeColor="text1"/>
                <w:sz w:val="22"/>
                <w:szCs w:val="22"/>
              </w:rPr>
              <w:t xml:space="preserve">  – </w:t>
            </w:r>
            <w:r>
              <w:rPr>
                <w:color w:val="000000" w:themeColor="text1"/>
                <w:sz w:val="22"/>
                <w:szCs w:val="22"/>
              </w:rPr>
              <w:t>ул. Р.Люксембург</w:t>
            </w:r>
          </w:p>
        </w:tc>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781A67" w:rsidRDefault="00B41142" w:rsidP="00346124">
            <w:pPr>
              <w:pStyle w:val="5b"/>
              <w:keepNext w:val="0"/>
              <w:widowControl/>
            </w:pPr>
            <w: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781A67" w:rsidRDefault="00B41142" w:rsidP="00346124">
            <w:pPr>
              <w:pStyle w:val="5b"/>
              <w:keepNext w:val="0"/>
              <w:widowControl/>
            </w:pPr>
            <w:r>
              <w:t>1</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Pr>
                <w:color w:val="000000" w:themeColor="text1"/>
              </w:rPr>
              <w:t>750</w:t>
            </w:r>
          </w:p>
        </w:tc>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Pr>
                <w:color w:val="000000" w:themeColor="text1"/>
              </w:rPr>
              <w:t>840</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sidRPr="00451D8C">
              <w:rPr>
                <w:color w:val="000000" w:themeColor="text1"/>
              </w:rPr>
              <w:t>75</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Pr>
                <w:color w:val="000000" w:themeColor="text1"/>
              </w:rPr>
              <w:t>190</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jc w:val="both"/>
              <w:rPr>
                <w:color w:val="000000" w:themeColor="text1"/>
              </w:rPr>
            </w:pPr>
            <w:r>
              <w:rPr>
                <w:color w:val="000000" w:themeColor="text1"/>
              </w:rPr>
              <w:t>15</w:t>
            </w:r>
            <w:r w:rsidRPr="00451D8C">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D2B10" w:rsidRDefault="00B41142" w:rsidP="00346124">
            <w:pPr>
              <w:pStyle w:val="5b"/>
              <w:keepNext w:val="0"/>
              <w:widowControl/>
            </w:pPr>
          </w:p>
        </w:tc>
      </w:tr>
      <w:tr w:rsidR="00B41142" w:rsidRPr="00DD3763" w:rsidTr="00346124">
        <w:tc>
          <w:tcPr>
            <w:tcW w:w="2162" w:type="dxa"/>
            <w:tcBorders>
              <w:top w:val="single" w:sz="4" w:space="0" w:color="auto"/>
              <w:left w:val="single" w:sz="4" w:space="0" w:color="auto"/>
              <w:bottom w:val="single" w:sz="4" w:space="0" w:color="auto"/>
              <w:right w:val="single" w:sz="4" w:space="0" w:color="auto"/>
            </w:tcBorders>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Ул.</w:t>
            </w:r>
            <w:r>
              <w:rPr>
                <w:color w:val="000000" w:themeColor="text1"/>
                <w:sz w:val="22"/>
                <w:szCs w:val="22"/>
              </w:rPr>
              <w:t xml:space="preserve"> Мира  </w:t>
            </w:r>
            <w:r w:rsidRPr="00D31198">
              <w:rPr>
                <w:color w:val="000000" w:themeColor="text1"/>
                <w:sz w:val="22"/>
                <w:szCs w:val="22"/>
              </w:rPr>
              <w:t xml:space="preserve">– </w:t>
            </w:r>
            <w:r>
              <w:rPr>
                <w:color w:val="000000" w:themeColor="text1"/>
                <w:sz w:val="22"/>
                <w:szCs w:val="22"/>
              </w:rPr>
              <w:t xml:space="preserve"> ул. Стояновича</w:t>
            </w:r>
          </w:p>
        </w:tc>
        <w:tc>
          <w:tcPr>
            <w:tcW w:w="567"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r>
              <w:t>1</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r>
              <w:t>1</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380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rPr>
                <w:color w:val="000000" w:themeColor="text1"/>
              </w:rPr>
            </w:pPr>
            <w:r>
              <w:rPr>
                <w:color w:val="000000" w:themeColor="text1"/>
              </w:rPr>
              <w:t>360</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190</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rPr>
                <w:color w:val="000000" w:themeColor="text1"/>
              </w:rPr>
            </w:pPr>
            <w:r>
              <w:rPr>
                <w:color w:val="000000" w:themeColor="text1"/>
              </w:rPr>
              <w:t>125</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jc w:val="both"/>
              <w:rPr>
                <w:color w:val="000000" w:themeColor="text1"/>
              </w:rPr>
            </w:pPr>
            <w:r>
              <w:rPr>
                <w:color w:val="000000" w:themeColor="text1"/>
              </w:rPr>
              <w:t>15</w:t>
            </w:r>
            <w:r w:rsidRPr="00451D8C">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p>
        </w:tc>
      </w:tr>
      <w:tr w:rsidR="00B41142" w:rsidRPr="00DD3763" w:rsidTr="00346124">
        <w:tc>
          <w:tcPr>
            <w:tcW w:w="2162"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Ул.</w:t>
            </w:r>
            <w:r>
              <w:rPr>
                <w:color w:val="000000" w:themeColor="text1"/>
                <w:sz w:val="22"/>
                <w:szCs w:val="22"/>
              </w:rPr>
              <w:t xml:space="preserve"> Мира  </w:t>
            </w:r>
            <w:r w:rsidRPr="00D31198">
              <w:rPr>
                <w:color w:val="000000" w:themeColor="text1"/>
                <w:sz w:val="22"/>
                <w:szCs w:val="22"/>
              </w:rPr>
              <w:t xml:space="preserve">– </w:t>
            </w:r>
            <w:r>
              <w:rPr>
                <w:color w:val="000000" w:themeColor="text1"/>
                <w:sz w:val="22"/>
                <w:szCs w:val="22"/>
              </w:rPr>
              <w:t xml:space="preserve"> ул. К.Либкнехта</w:t>
            </w:r>
          </w:p>
        </w:tc>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Default="00B41142" w:rsidP="00346124">
            <w:pPr>
              <w:pStyle w:val="5b"/>
              <w:keepNext w:val="0"/>
              <w:widowControl/>
            </w:pPr>
            <w: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Default="00B41142" w:rsidP="00346124">
            <w:pPr>
              <w:pStyle w:val="5b"/>
              <w:keepNext w:val="0"/>
              <w:widowControl/>
            </w:pPr>
            <w:r>
              <w:t>1</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Pr>
                <w:color w:val="000000" w:themeColor="text1"/>
              </w:rPr>
              <w:t>750</w:t>
            </w:r>
          </w:p>
        </w:tc>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Default="00B41142" w:rsidP="00346124">
            <w:pPr>
              <w:pStyle w:val="5b"/>
              <w:keepNext w:val="0"/>
              <w:widowControl/>
              <w:rPr>
                <w:color w:val="000000" w:themeColor="text1"/>
              </w:rPr>
            </w:pPr>
            <w:r>
              <w:rPr>
                <w:color w:val="000000" w:themeColor="text1"/>
              </w:rPr>
              <w:t>810</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sidRPr="00451D8C">
              <w:rPr>
                <w:color w:val="000000" w:themeColor="text1"/>
              </w:rPr>
              <w:t>75</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Default="00B41142" w:rsidP="00346124">
            <w:pPr>
              <w:pStyle w:val="5b"/>
              <w:keepNext w:val="0"/>
              <w:widowControl/>
              <w:rPr>
                <w:color w:val="000000" w:themeColor="text1"/>
              </w:rPr>
            </w:pPr>
            <w:r>
              <w:rPr>
                <w:color w:val="000000" w:themeColor="text1"/>
              </w:rPr>
              <w:t>150</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Default="00B41142" w:rsidP="00346124">
            <w:pPr>
              <w:pStyle w:val="5b"/>
              <w:keepNext w:val="0"/>
              <w:widowControl/>
              <w:jc w:val="both"/>
              <w:rPr>
                <w:color w:val="000000" w:themeColor="text1"/>
              </w:rPr>
            </w:pPr>
            <w:r>
              <w:rPr>
                <w:color w:val="000000" w:themeColor="text1"/>
              </w:rPr>
              <w:t>15</w:t>
            </w:r>
            <w:r w:rsidRPr="00451D8C">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B41142" w:rsidRDefault="00B41142" w:rsidP="00346124">
            <w:pPr>
              <w:pStyle w:val="5b"/>
              <w:keepNext w:val="0"/>
              <w:widowControl/>
            </w:pPr>
          </w:p>
        </w:tc>
      </w:tr>
      <w:tr w:rsidR="00B41142" w:rsidRPr="00DD3763" w:rsidTr="00346124">
        <w:tc>
          <w:tcPr>
            <w:tcW w:w="2162" w:type="dxa"/>
            <w:tcBorders>
              <w:top w:val="single" w:sz="4" w:space="0" w:color="auto"/>
              <w:left w:val="single" w:sz="4" w:space="0" w:color="auto"/>
              <w:bottom w:val="single" w:sz="4" w:space="0" w:color="auto"/>
              <w:right w:val="single" w:sz="4" w:space="0" w:color="auto"/>
            </w:tcBorders>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Ул.</w:t>
            </w:r>
            <w:r>
              <w:rPr>
                <w:color w:val="000000" w:themeColor="text1"/>
                <w:sz w:val="22"/>
                <w:szCs w:val="22"/>
              </w:rPr>
              <w:t xml:space="preserve"> Мира  </w:t>
            </w:r>
            <w:r w:rsidRPr="00D31198">
              <w:rPr>
                <w:color w:val="000000" w:themeColor="text1"/>
                <w:sz w:val="22"/>
                <w:szCs w:val="22"/>
              </w:rPr>
              <w:t xml:space="preserve">– </w:t>
            </w:r>
            <w:r>
              <w:rPr>
                <w:color w:val="000000" w:themeColor="text1"/>
                <w:sz w:val="22"/>
                <w:szCs w:val="22"/>
              </w:rPr>
              <w:t xml:space="preserve"> ул. Иркутская</w:t>
            </w:r>
          </w:p>
        </w:tc>
        <w:tc>
          <w:tcPr>
            <w:tcW w:w="567"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r>
              <w:t>1</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r>
              <w:t>1</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580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rPr>
                <w:color w:val="000000" w:themeColor="text1"/>
              </w:rPr>
            </w:pPr>
            <w:r>
              <w:rPr>
                <w:color w:val="000000" w:themeColor="text1"/>
              </w:rPr>
              <w:t>565</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125</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rPr>
                <w:color w:val="000000" w:themeColor="text1"/>
              </w:rPr>
            </w:pPr>
            <w:r>
              <w:rPr>
                <w:color w:val="000000" w:themeColor="text1"/>
              </w:rPr>
              <w:t>140</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jc w:val="both"/>
              <w:rPr>
                <w:color w:val="000000" w:themeColor="text1"/>
              </w:rPr>
            </w:pPr>
            <w:r>
              <w:rPr>
                <w:color w:val="000000" w:themeColor="text1"/>
              </w:rPr>
              <w:t>15</w:t>
            </w:r>
            <w:r w:rsidRPr="00451D8C">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p>
        </w:tc>
      </w:tr>
      <w:tr w:rsidR="00B41142" w:rsidRPr="00DD3763" w:rsidTr="00346124">
        <w:tc>
          <w:tcPr>
            <w:tcW w:w="2162" w:type="dxa"/>
            <w:tcBorders>
              <w:top w:val="single" w:sz="4" w:space="0" w:color="auto"/>
              <w:left w:val="single" w:sz="4" w:space="0" w:color="auto"/>
              <w:bottom w:val="single" w:sz="4" w:space="0" w:color="auto"/>
              <w:right w:val="single" w:sz="4" w:space="0" w:color="auto"/>
            </w:tcBorders>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 xml:space="preserve">Ул. </w:t>
            </w:r>
            <w:r>
              <w:rPr>
                <w:color w:val="000000" w:themeColor="text1"/>
                <w:sz w:val="22"/>
                <w:szCs w:val="22"/>
              </w:rPr>
              <w:t xml:space="preserve">Р.Люксембург </w:t>
            </w:r>
            <w:r w:rsidRPr="00D31198">
              <w:rPr>
                <w:color w:val="000000" w:themeColor="text1"/>
                <w:sz w:val="22"/>
                <w:szCs w:val="22"/>
              </w:rPr>
              <w:t xml:space="preserve">  – </w:t>
            </w:r>
            <w:r>
              <w:rPr>
                <w:color w:val="000000" w:themeColor="text1"/>
                <w:sz w:val="22"/>
                <w:szCs w:val="22"/>
              </w:rPr>
              <w:t>ул. 30 лет Победы</w:t>
            </w:r>
          </w:p>
        </w:tc>
        <w:tc>
          <w:tcPr>
            <w:tcW w:w="567"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r>
              <w:t>1</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r>
              <w:t>1</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380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rPr>
                <w:color w:val="000000" w:themeColor="text1"/>
              </w:rPr>
            </w:pPr>
            <w:r>
              <w:rPr>
                <w:color w:val="000000" w:themeColor="text1"/>
              </w:rPr>
              <w:t>320</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190</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rPr>
                <w:color w:val="000000" w:themeColor="text1"/>
              </w:rPr>
            </w:pPr>
            <w:r>
              <w:rPr>
                <w:color w:val="000000" w:themeColor="text1"/>
              </w:rPr>
              <w:t>150</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jc w:val="both"/>
              <w:rPr>
                <w:color w:val="000000" w:themeColor="text1"/>
              </w:rPr>
            </w:pPr>
            <w:r>
              <w:rPr>
                <w:color w:val="000000" w:themeColor="text1"/>
              </w:rPr>
              <w:t>15</w:t>
            </w:r>
            <w:r w:rsidRPr="00451D8C">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p>
        </w:tc>
      </w:tr>
      <w:tr w:rsidR="00B41142" w:rsidRPr="00DD3763" w:rsidTr="00346124">
        <w:tc>
          <w:tcPr>
            <w:tcW w:w="2162" w:type="dxa"/>
            <w:tcBorders>
              <w:top w:val="single" w:sz="4" w:space="0" w:color="auto"/>
              <w:left w:val="single" w:sz="4" w:space="0" w:color="auto"/>
              <w:bottom w:val="single" w:sz="4" w:space="0" w:color="auto"/>
              <w:right w:val="single" w:sz="4" w:space="0" w:color="auto"/>
            </w:tcBorders>
            <w:vAlign w:val="center"/>
          </w:tcPr>
          <w:p w:rsidR="00B41142" w:rsidRPr="00D31198" w:rsidRDefault="00B41142" w:rsidP="00346124">
            <w:pPr>
              <w:pStyle w:val="5b"/>
              <w:keepNext w:val="0"/>
              <w:widowControl/>
              <w:jc w:val="left"/>
              <w:rPr>
                <w:color w:val="000000" w:themeColor="text1"/>
                <w:sz w:val="22"/>
                <w:szCs w:val="22"/>
              </w:rPr>
            </w:pPr>
            <w:r w:rsidRPr="00D31198">
              <w:rPr>
                <w:color w:val="000000" w:themeColor="text1"/>
                <w:sz w:val="22"/>
                <w:szCs w:val="22"/>
              </w:rPr>
              <w:t xml:space="preserve">Ул. </w:t>
            </w:r>
            <w:r>
              <w:rPr>
                <w:color w:val="000000" w:themeColor="text1"/>
                <w:sz w:val="22"/>
                <w:szCs w:val="22"/>
              </w:rPr>
              <w:t xml:space="preserve">Р.Люксембург </w:t>
            </w:r>
            <w:r w:rsidRPr="00D31198">
              <w:rPr>
                <w:color w:val="000000" w:themeColor="text1"/>
                <w:sz w:val="22"/>
                <w:szCs w:val="22"/>
              </w:rPr>
              <w:t xml:space="preserve">  – </w:t>
            </w:r>
            <w:r>
              <w:rPr>
                <w:color w:val="000000" w:themeColor="text1"/>
                <w:sz w:val="22"/>
                <w:szCs w:val="22"/>
              </w:rPr>
              <w:t>ул. Стояновча</w:t>
            </w:r>
          </w:p>
        </w:tc>
        <w:tc>
          <w:tcPr>
            <w:tcW w:w="567"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r>
              <w:t>1</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r>
              <w:t>1</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380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rPr>
                <w:color w:val="000000" w:themeColor="text1"/>
              </w:rPr>
            </w:pPr>
            <w:r>
              <w:rPr>
                <w:color w:val="000000" w:themeColor="text1"/>
              </w:rPr>
              <w:t>360</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Pr>
                <w:color w:val="000000" w:themeColor="text1"/>
              </w:rPr>
              <w:t>190</w:t>
            </w:r>
          </w:p>
        </w:tc>
        <w:tc>
          <w:tcPr>
            <w:tcW w:w="851"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rPr>
                <w:color w:val="000000" w:themeColor="text1"/>
              </w:rPr>
            </w:pPr>
            <w:r>
              <w:rPr>
                <w:color w:val="000000" w:themeColor="text1"/>
              </w:rPr>
              <w:t>130</w:t>
            </w:r>
          </w:p>
        </w:tc>
        <w:tc>
          <w:tcPr>
            <w:tcW w:w="850" w:type="dxa"/>
            <w:tcBorders>
              <w:top w:val="single" w:sz="4" w:space="0" w:color="auto"/>
              <w:left w:val="single" w:sz="4" w:space="0" w:color="auto"/>
              <w:bottom w:val="single" w:sz="4" w:space="0" w:color="auto"/>
              <w:right w:val="single" w:sz="4" w:space="0" w:color="auto"/>
            </w:tcBorders>
            <w:vAlign w:val="center"/>
          </w:tcPr>
          <w:p w:rsidR="00B41142" w:rsidRPr="00451D8C" w:rsidRDefault="00B41142" w:rsidP="00346124">
            <w:pPr>
              <w:pStyle w:val="5b"/>
              <w:keepNext w:val="0"/>
              <w:widowControl/>
              <w:rPr>
                <w:color w:val="000000" w:themeColor="text1"/>
              </w:rPr>
            </w:pPr>
            <w:r w:rsidRPr="00451D8C">
              <w:rPr>
                <w:color w:val="000000" w:themeColor="text1"/>
              </w:rPr>
              <w:t>150</w:t>
            </w:r>
          </w:p>
        </w:tc>
        <w:tc>
          <w:tcPr>
            <w:tcW w:w="709"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jc w:val="both"/>
              <w:rPr>
                <w:color w:val="000000" w:themeColor="text1"/>
              </w:rPr>
            </w:pPr>
            <w:r>
              <w:rPr>
                <w:color w:val="000000" w:themeColor="text1"/>
              </w:rPr>
              <w:t>15</w:t>
            </w:r>
            <w:r w:rsidRPr="00451D8C">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pPr>
          </w:p>
        </w:tc>
      </w:tr>
      <w:tr w:rsidR="00B41142" w:rsidRPr="00DD3763" w:rsidTr="00346124">
        <w:tc>
          <w:tcPr>
            <w:tcW w:w="9533" w:type="dxa"/>
            <w:gridSpan w:val="10"/>
            <w:tcBorders>
              <w:top w:val="single" w:sz="4" w:space="0" w:color="auto"/>
              <w:left w:val="single" w:sz="4" w:space="0" w:color="auto"/>
              <w:bottom w:val="single" w:sz="4" w:space="0" w:color="auto"/>
              <w:right w:val="single" w:sz="4" w:space="0" w:color="auto"/>
            </w:tcBorders>
            <w:vAlign w:val="center"/>
          </w:tcPr>
          <w:p w:rsidR="00B41142" w:rsidRDefault="00B41142" w:rsidP="00346124">
            <w:pPr>
              <w:pStyle w:val="5b"/>
              <w:keepNext w:val="0"/>
              <w:widowControl/>
              <w:jc w:val="left"/>
            </w:pPr>
            <w:r>
              <w:t xml:space="preserve">Примечание – Цветом выделены перекрестки, где </w:t>
            </w:r>
            <w:r w:rsidRPr="00993CC8">
              <w:rPr>
                <w:color w:val="000000" w:themeColor="text1"/>
              </w:rPr>
              <w:t>целесообразно введения светофорного регулирования</w:t>
            </w:r>
          </w:p>
        </w:tc>
      </w:tr>
    </w:tbl>
    <w:p w:rsidR="001863F4" w:rsidRPr="003D7AED" w:rsidRDefault="00B41142" w:rsidP="00B41142">
      <w:pPr>
        <w:ind w:left="567" w:right="255" w:firstLine="851"/>
        <w:rPr>
          <w:i/>
          <w:sz w:val="28"/>
          <w:szCs w:val="28"/>
        </w:rPr>
      </w:pPr>
      <w:r w:rsidRPr="003D7AED">
        <w:rPr>
          <w:sz w:val="28"/>
          <w:szCs w:val="28"/>
        </w:rPr>
        <w:t xml:space="preserve">Введение светофорного регулирования на трех перекрестках повлияет на работу сети в целом позитивно и позволит сократить число конфликтов транспортных и пешеходных потоков (ТП и ПП). </w:t>
      </w:r>
      <w:r w:rsidR="001863F4" w:rsidRPr="003D7AED">
        <w:rPr>
          <w:sz w:val="28"/>
          <w:szCs w:val="28"/>
        </w:rPr>
        <w:t xml:space="preserve">Строительство светофорных объектов возможно при условии проведения мероприятий </w:t>
      </w:r>
      <w:r w:rsidR="001863F4" w:rsidRPr="003D7AED">
        <w:rPr>
          <w:sz w:val="28"/>
          <w:szCs w:val="28"/>
        </w:rPr>
        <w:lastRenderedPageBreak/>
        <w:t>реконструктивного порядка</w:t>
      </w:r>
      <w:r w:rsidR="003D7AED" w:rsidRPr="003D7AED">
        <w:rPr>
          <w:sz w:val="28"/>
          <w:szCs w:val="28"/>
        </w:rPr>
        <w:t xml:space="preserve"> по выравниванию продольного профиля</w:t>
      </w:r>
      <w:r w:rsidR="001863F4" w:rsidRPr="003D7AED">
        <w:rPr>
          <w:sz w:val="28"/>
          <w:szCs w:val="28"/>
        </w:rPr>
        <w:t xml:space="preserve"> на предлагаемых пересечениях.</w:t>
      </w:r>
    </w:p>
    <w:p w:rsidR="00B41142" w:rsidRDefault="00B41142" w:rsidP="00B41142">
      <w:pPr>
        <w:ind w:left="567" w:right="255" w:firstLine="851"/>
        <w:rPr>
          <w:i/>
          <w:sz w:val="28"/>
          <w:szCs w:val="28"/>
        </w:rPr>
      </w:pPr>
      <w:r w:rsidRPr="007816B2">
        <w:rPr>
          <w:i/>
          <w:sz w:val="28"/>
          <w:szCs w:val="28"/>
        </w:rPr>
        <w:t>3.</w:t>
      </w:r>
      <w:r>
        <w:rPr>
          <w:i/>
          <w:sz w:val="28"/>
          <w:szCs w:val="28"/>
        </w:rPr>
        <w:t>2</w:t>
      </w:r>
      <w:r w:rsidRPr="007816B2">
        <w:rPr>
          <w:i/>
          <w:sz w:val="28"/>
          <w:szCs w:val="28"/>
        </w:rPr>
        <w:t>.1</w:t>
      </w:r>
      <w:r>
        <w:rPr>
          <w:i/>
          <w:sz w:val="28"/>
          <w:szCs w:val="28"/>
        </w:rPr>
        <w:t>1.</w:t>
      </w:r>
      <w:r w:rsidRPr="007816B2">
        <w:rPr>
          <w:i/>
          <w:sz w:val="28"/>
          <w:szCs w:val="28"/>
        </w:rPr>
        <w:t xml:space="preserve"> Дополнительные организационные мероприятия</w:t>
      </w:r>
    </w:p>
    <w:p w:rsidR="00B41142" w:rsidRPr="007816B2" w:rsidRDefault="00B41142" w:rsidP="00B41142">
      <w:pPr>
        <w:ind w:left="567" w:right="255" w:firstLine="851"/>
        <w:rPr>
          <w:i/>
          <w:sz w:val="28"/>
          <w:szCs w:val="28"/>
        </w:rPr>
      </w:pPr>
    </w:p>
    <w:p w:rsidR="00B41142" w:rsidRPr="007816B2" w:rsidRDefault="00B41142" w:rsidP="00B41142">
      <w:pPr>
        <w:ind w:left="567" w:right="255" w:firstLine="851"/>
        <w:rPr>
          <w:sz w:val="28"/>
          <w:szCs w:val="28"/>
        </w:rPr>
      </w:pPr>
      <w:r w:rsidRPr="007816B2">
        <w:rPr>
          <w:iCs/>
          <w:sz w:val="28"/>
          <w:szCs w:val="28"/>
        </w:rPr>
        <w:t xml:space="preserve">Для организации безопасного передвижения пешеходов на УДС г. </w:t>
      </w:r>
      <w:r>
        <w:rPr>
          <w:iCs/>
          <w:sz w:val="28"/>
          <w:szCs w:val="28"/>
        </w:rPr>
        <w:t>Бодайбо</w:t>
      </w:r>
      <w:r w:rsidRPr="007816B2">
        <w:rPr>
          <w:sz w:val="28"/>
          <w:szCs w:val="28"/>
        </w:rPr>
        <w:t xml:space="preserve"> проектом предлагается внедрить дополнительно следующие организационные мероприятия:</w:t>
      </w:r>
    </w:p>
    <w:p w:rsidR="00B41142" w:rsidRPr="007816B2" w:rsidRDefault="00B41142" w:rsidP="0077543B">
      <w:pPr>
        <w:numPr>
          <w:ilvl w:val="2"/>
          <w:numId w:val="32"/>
        </w:numPr>
        <w:tabs>
          <w:tab w:val="num" w:pos="1494"/>
          <w:tab w:val="num" w:pos="1843"/>
        </w:tabs>
        <w:spacing w:before="60" w:line="240" w:lineRule="auto"/>
        <w:ind w:left="567" w:right="255" w:firstLine="993"/>
        <w:rPr>
          <w:sz w:val="28"/>
          <w:szCs w:val="28"/>
        </w:rPr>
      </w:pPr>
      <w:r w:rsidRPr="007816B2">
        <w:rPr>
          <w:sz w:val="28"/>
          <w:szCs w:val="28"/>
        </w:rPr>
        <w:t>обустроить пандусы на подходах к пешеходным переходам;</w:t>
      </w:r>
    </w:p>
    <w:p w:rsidR="00B41142" w:rsidRPr="007816B2"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7816B2">
        <w:rPr>
          <w:sz w:val="28"/>
          <w:szCs w:val="28"/>
        </w:rPr>
        <w:t xml:space="preserve">на </w:t>
      </w:r>
      <w:r>
        <w:rPr>
          <w:sz w:val="28"/>
          <w:szCs w:val="28"/>
        </w:rPr>
        <w:t xml:space="preserve">рекомендуемых </w:t>
      </w:r>
      <w:r w:rsidRPr="007816B2">
        <w:rPr>
          <w:sz w:val="28"/>
          <w:szCs w:val="28"/>
        </w:rPr>
        <w:t>светофор</w:t>
      </w:r>
      <w:r>
        <w:rPr>
          <w:sz w:val="28"/>
          <w:szCs w:val="28"/>
        </w:rPr>
        <w:t>ных объектах</w:t>
      </w:r>
      <w:r w:rsidRPr="007816B2">
        <w:rPr>
          <w:sz w:val="28"/>
          <w:szCs w:val="28"/>
        </w:rPr>
        <w:t xml:space="preserve"> </w:t>
      </w:r>
      <w:r>
        <w:rPr>
          <w:sz w:val="28"/>
          <w:szCs w:val="28"/>
        </w:rPr>
        <w:t>установить</w:t>
      </w:r>
      <w:r w:rsidRPr="007816B2">
        <w:rPr>
          <w:sz w:val="28"/>
          <w:szCs w:val="28"/>
        </w:rPr>
        <w:t xml:space="preserve"> табло обратного отсчета времени индикации сигнала светофора;</w:t>
      </w:r>
    </w:p>
    <w:p w:rsidR="00B41142" w:rsidRPr="00C17793"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C17793">
        <w:rPr>
          <w:sz w:val="28"/>
          <w:szCs w:val="28"/>
        </w:rPr>
        <w:t>рекомендуется использовать знаки II типоразмера со световозвращающей поверхностью;</w:t>
      </w:r>
    </w:p>
    <w:p w:rsidR="00B41142" w:rsidRDefault="00B41142" w:rsidP="0077543B">
      <w:pPr>
        <w:numPr>
          <w:ilvl w:val="2"/>
          <w:numId w:val="32"/>
        </w:numPr>
        <w:tabs>
          <w:tab w:val="num" w:pos="1494"/>
          <w:tab w:val="num" w:pos="1843"/>
          <w:tab w:val="num" w:pos="4276"/>
        </w:tabs>
        <w:spacing w:before="60" w:line="240" w:lineRule="auto"/>
        <w:ind w:left="567" w:right="255" w:firstLine="993"/>
        <w:rPr>
          <w:sz w:val="28"/>
          <w:szCs w:val="28"/>
        </w:rPr>
      </w:pPr>
      <w:r w:rsidRPr="002A54DB">
        <w:rPr>
          <w:sz w:val="28"/>
          <w:szCs w:val="28"/>
        </w:rPr>
        <w:t xml:space="preserve">для канализирования пешеходов и предотвращения неконтролируемого выхода пешеходов на проезжую часть улиц рекомендуется установить недостающие </w:t>
      </w:r>
      <w:r w:rsidRPr="002A54DB">
        <w:rPr>
          <w:i/>
          <w:iCs/>
          <w:sz w:val="28"/>
          <w:szCs w:val="28"/>
        </w:rPr>
        <w:t>дорожные ограждения</w:t>
      </w:r>
      <w:r w:rsidRPr="002A54DB">
        <w:rPr>
          <w:sz w:val="28"/>
          <w:szCs w:val="28"/>
        </w:rPr>
        <w:t xml:space="preserve"> перильного типа в районе </w:t>
      </w:r>
      <w:r>
        <w:rPr>
          <w:sz w:val="28"/>
          <w:szCs w:val="28"/>
        </w:rPr>
        <w:t xml:space="preserve">детских учреждений и рекомендуемых </w:t>
      </w:r>
      <w:r w:rsidRPr="002A54DB">
        <w:rPr>
          <w:sz w:val="28"/>
          <w:szCs w:val="28"/>
        </w:rPr>
        <w:t>светофорных объектов. Рекомендации по установке дорожных ограждений перильного типа приведены на чертежах ОДД</w:t>
      </w:r>
      <w:r>
        <w:rPr>
          <w:sz w:val="28"/>
          <w:szCs w:val="28"/>
        </w:rPr>
        <w:t>.</w:t>
      </w:r>
    </w:p>
    <w:p w:rsidR="00B41142" w:rsidRPr="007E3870" w:rsidRDefault="00B41142" w:rsidP="00B41142">
      <w:pPr>
        <w:ind w:left="567" w:right="255" w:firstLine="851"/>
        <w:rPr>
          <w:sz w:val="28"/>
          <w:szCs w:val="28"/>
        </w:rPr>
      </w:pPr>
      <w:r w:rsidRPr="007E3870">
        <w:rPr>
          <w:sz w:val="28"/>
          <w:szCs w:val="28"/>
        </w:rPr>
        <w:t>В целях повышения безопасности движения возможно расположение пешеходных ограждений вдоль тротуаров.</w:t>
      </w:r>
    </w:p>
    <w:p w:rsidR="00377BE3" w:rsidRDefault="00377BE3" w:rsidP="00B41142">
      <w:pPr>
        <w:ind w:left="567" w:right="255" w:firstLine="851"/>
        <w:rPr>
          <w:i/>
          <w:color w:val="000000" w:themeColor="text1"/>
          <w:sz w:val="28"/>
          <w:szCs w:val="28"/>
        </w:rPr>
      </w:pPr>
    </w:p>
    <w:p w:rsidR="00B41142" w:rsidRDefault="00B41142" w:rsidP="00B41142">
      <w:pPr>
        <w:ind w:left="567" w:right="255" w:firstLine="851"/>
        <w:rPr>
          <w:i/>
          <w:color w:val="000000" w:themeColor="text1"/>
          <w:sz w:val="28"/>
          <w:szCs w:val="28"/>
        </w:rPr>
      </w:pPr>
      <w:r w:rsidRPr="00992D70">
        <w:rPr>
          <w:i/>
          <w:color w:val="000000" w:themeColor="text1"/>
          <w:sz w:val="28"/>
          <w:szCs w:val="28"/>
        </w:rPr>
        <w:t>3.2.1</w:t>
      </w:r>
      <w:r>
        <w:rPr>
          <w:i/>
          <w:color w:val="000000" w:themeColor="text1"/>
          <w:sz w:val="28"/>
          <w:szCs w:val="28"/>
        </w:rPr>
        <w:t>2.</w:t>
      </w:r>
      <w:r w:rsidRPr="00992D70">
        <w:rPr>
          <w:i/>
          <w:color w:val="000000" w:themeColor="text1"/>
          <w:sz w:val="28"/>
          <w:szCs w:val="28"/>
        </w:rPr>
        <w:t xml:space="preserve"> Проектные решения по монтажу дорожных знаков</w:t>
      </w:r>
    </w:p>
    <w:p w:rsidR="00B41142" w:rsidRDefault="00B41142" w:rsidP="00B41142">
      <w:pPr>
        <w:ind w:left="567" w:right="255" w:firstLine="851"/>
        <w:rPr>
          <w:color w:val="000000" w:themeColor="text1"/>
          <w:sz w:val="28"/>
        </w:rPr>
      </w:pPr>
    </w:p>
    <w:p w:rsidR="00B41142" w:rsidRPr="00992D70" w:rsidRDefault="00B41142" w:rsidP="00B41142">
      <w:pPr>
        <w:ind w:left="567" w:right="255" w:firstLine="851"/>
        <w:rPr>
          <w:color w:val="000000" w:themeColor="text1"/>
          <w:sz w:val="28"/>
        </w:rPr>
      </w:pPr>
      <w:r w:rsidRPr="00992D70">
        <w:rPr>
          <w:color w:val="000000" w:themeColor="text1"/>
          <w:sz w:val="28"/>
        </w:rPr>
        <w:t xml:space="preserve">В проекте предусмотрен </w:t>
      </w:r>
      <w:r w:rsidRPr="001863F4">
        <w:rPr>
          <w:sz w:val="28"/>
        </w:rPr>
        <w:t>частичный демонтаж стоек и дорожных знаков, не соответствующих требованиям ГОСТ Р 52290-2004 «Знаки</w:t>
      </w:r>
      <w:r w:rsidRPr="00992D70">
        <w:rPr>
          <w:color w:val="000000" w:themeColor="text1"/>
          <w:sz w:val="28"/>
        </w:rPr>
        <w:t xml:space="preserve"> дорожные», ГОСТ Р 52289-2004 «ТСРД». </w:t>
      </w:r>
    </w:p>
    <w:p w:rsidR="00B41142" w:rsidRPr="00992D70" w:rsidRDefault="00B41142" w:rsidP="00B41142">
      <w:pPr>
        <w:ind w:left="567" w:right="255" w:firstLine="851"/>
        <w:rPr>
          <w:color w:val="000000" w:themeColor="text1"/>
          <w:sz w:val="28"/>
        </w:rPr>
      </w:pPr>
      <w:r w:rsidRPr="00992D70">
        <w:rPr>
          <w:color w:val="000000" w:themeColor="text1"/>
          <w:sz w:val="28"/>
        </w:rPr>
        <w:t xml:space="preserve">  Знаки дорожные крепить на стойках, существующих опорах, павильонах, светофорных стойках.</w:t>
      </w:r>
    </w:p>
    <w:p w:rsidR="00B41142" w:rsidRDefault="00B41142" w:rsidP="00B41142">
      <w:pPr>
        <w:ind w:left="567" w:right="255" w:firstLine="851"/>
        <w:rPr>
          <w:color w:val="000000" w:themeColor="text1"/>
          <w:sz w:val="28"/>
        </w:rPr>
      </w:pPr>
      <w:r w:rsidRPr="00992D70">
        <w:rPr>
          <w:color w:val="000000" w:themeColor="text1"/>
          <w:sz w:val="28"/>
        </w:rPr>
        <w:t xml:space="preserve">Перечень дорожных знаков, необходимых для установки, приведены по каждой улице отдельно в ведомости установки дорожных знаков. </w:t>
      </w:r>
    </w:p>
    <w:p w:rsidR="00B41142" w:rsidRDefault="00B41142" w:rsidP="00B41142">
      <w:pPr>
        <w:ind w:left="567" w:right="255" w:firstLine="851"/>
        <w:rPr>
          <w:sz w:val="28"/>
        </w:rPr>
      </w:pPr>
      <w:r w:rsidRPr="00992D70">
        <w:rPr>
          <w:color w:val="000000" w:themeColor="text1"/>
          <w:sz w:val="28"/>
        </w:rPr>
        <w:t>Для крепления дорожных знаков у проезжей части рекомендуется использовать стойки высотой не менее 3,5м</w:t>
      </w:r>
      <w:r>
        <w:rPr>
          <w:sz w:val="28"/>
        </w:rPr>
        <w:t xml:space="preserve">, а для крепления знаков 1.34 «Направление поворота» высотой не менее 1.5м. </w:t>
      </w:r>
    </w:p>
    <w:p w:rsidR="00B41142" w:rsidRPr="00C77987" w:rsidRDefault="00B41142" w:rsidP="00B41142">
      <w:pPr>
        <w:ind w:left="567" w:right="255" w:firstLine="851"/>
        <w:rPr>
          <w:sz w:val="28"/>
        </w:rPr>
      </w:pPr>
      <w:r w:rsidRPr="00C77987">
        <w:rPr>
          <w:sz w:val="28"/>
        </w:rPr>
        <w:t xml:space="preserve">Стойки дорожных знаков изготовить из оцинкованных труб или использовать готовые конструкции, при установке заглубить не менее, чем на 2м. Детали крепления красить в  цвета аналогичные установленным </w:t>
      </w:r>
      <w:r w:rsidRPr="00C77987">
        <w:rPr>
          <w:sz w:val="28"/>
        </w:rPr>
        <w:lastRenderedPageBreak/>
        <w:t xml:space="preserve">стойкам. Элементы крепления не должны выступать на лицевую сторону знака. </w:t>
      </w:r>
    </w:p>
    <w:p w:rsidR="00B41142" w:rsidRPr="00C77987" w:rsidRDefault="00B41142" w:rsidP="00B41142">
      <w:pPr>
        <w:ind w:left="567" w:right="255" w:firstLine="851"/>
        <w:rPr>
          <w:sz w:val="28"/>
        </w:rPr>
      </w:pPr>
      <w:r w:rsidRPr="00C77987">
        <w:rPr>
          <w:sz w:val="28"/>
        </w:rPr>
        <w:t xml:space="preserve">Привязки знаков выполнены по пикетажам. Вторая привязка согласно ГОСТ Р 52289-2004 должна составлять от 0,5м до 2,0м. При наличии тротуара, прилегающего к проезжей части, знаки установить за тротуаром (см. рис. 3.2). Окончательное место установки дорожных знаков уточнить при производстве работ. </w:t>
      </w:r>
    </w:p>
    <w:p w:rsidR="00B41142" w:rsidRPr="00410E1F" w:rsidRDefault="00B41142" w:rsidP="00B41142">
      <w:pPr>
        <w:ind w:left="567" w:right="255" w:firstLine="851"/>
        <w:rPr>
          <w:color w:val="FF0000"/>
          <w:sz w:val="28"/>
        </w:rPr>
      </w:pPr>
      <w:r>
        <w:rPr>
          <w:noProof/>
          <w:sz w:val="28"/>
        </w:rPr>
        <w:drawing>
          <wp:inline distT="0" distB="0" distL="0" distR="0">
            <wp:extent cx="3943350" cy="1847029"/>
            <wp:effectExtent l="19050" t="0" r="0" b="0"/>
            <wp:docPr id="3" name="Рисунок 1" descr="IMAGE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2"/>
                    <pic:cNvPicPr>
                      <a:picLocks noChangeAspect="1" noChangeArrowheads="1"/>
                    </pic:cNvPicPr>
                  </pic:nvPicPr>
                  <pic:blipFill>
                    <a:blip r:embed="rId15" cstate="print"/>
                    <a:srcRect/>
                    <a:stretch>
                      <a:fillRect/>
                    </a:stretch>
                  </pic:blipFill>
                  <pic:spPr bwMode="auto">
                    <a:xfrm>
                      <a:off x="0" y="0"/>
                      <a:ext cx="3943350" cy="1847029"/>
                    </a:xfrm>
                    <a:prstGeom prst="rect">
                      <a:avLst/>
                    </a:prstGeom>
                    <a:noFill/>
                    <a:ln w="9525">
                      <a:noFill/>
                      <a:miter lim="800000"/>
                      <a:headEnd/>
                      <a:tailEnd/>
                    </a:ln>
                  </pic:spPr>
                </pic:pic>
              </a:graphicData>
            </a:graphic>
          </wp:inline>
        </w:drawing>
      </w:r>
    </w:p>
    <w:p w:rsidR="00B41142" w:rsidRPr="00410E1F" w:rsidRDefault="00B41142" w:rsidP="00B41142">
      <w:pPr>
        <w:ind w:left="567" w:right="255" w:firstLine="851"/>
        <w:rPr>
          <w:bCs/>
          <w:color w:val="FF0000"/>
          <w:sz w:val="4"/>
          <w:szCs w:val="4"/>
        </w:rPr>
      </w:pPr>
    </w:p>
    <w:p w:rsidR="00B41142" w:rsidRDefault="00B41142" w:rsidP="00B41142">
      <w:pPr>
        <w:ind w:left="567" w:right="255" w:firstLine="851"/>
        <w:rPr>
          <w:sz w:val="28"/>
        </w:rPr>
      </w:pPr>
      <w:r>
        <w:rPr>
          <w:sz w:val="28"/>
        </w:rPr>
        <w:t xml:space="preserve">Рисунок 3.2 – Типовое размещение знаков в поперечном профиле дороги в населенных пунктах (ГОСТ Р 53389-2004, рис.В.1). </w:t>
      </w:r>
    </w:p>
    <w:p w:rsidR="00B41142" w:rsidRDefault="00B41142" w:rsidP="00B41142">
      <w:pPr>
        <w:ind w:left="567" w:right="255" w:firstLine="851"/>
        <w:rPr>
          <w:i/>
          <w:color w:val="FF0000"/>
          <w:sz w:val="28"/>
          <w:szCs w:val="28"/>
        </w:rPr>
      </w:pPr>
    </w:p>
    <w:p w:rsidR="00B41142" w:rsidRPr="00C77987" w:rsidRDefault="00B41142" w:rsidP="00B41142">
      <w:pPr>
        <w:ind w:left="567" w:right="255" w:firstLine="851"/>
        <w:rPr>
          <w:i/>
          <w:sz w:val="28"/>
        </w:rPr>
      </w:pPr>
      <w:r w:rsidRPr="00C77987">
        <w:rPr>
          <w:i/>
          <w:sz w:val="28"/>
          <w:szCs w:val="28"/>
        </w:rPr>
        <w:t>3.2.1</w:t>
      </w:r>
      <w:r>
        <w:rPr>
          <w:i/>
          <w:sz w:val="28"/>
          <w:szCs w:val="28"/>
        </w:rPr>
        <w:t>3</w:t>
      </w:r>
      <w:r w:rsidRPr="00C77987">
        <w:rPr>
          <w:i/>
          <w:sz w:val="28"/>
          <w:szCs w:val="28"/>
        </w:rPr>
        <w:t xml:space="preserve"> </w:t>
      </w:r>
      <w:r w:rsidRPr="00C77987">
        <w:rPr>
          <w:i/>
          <w:sz w:val="28"/>
        </w:rPr>
        <w:t xml:space="preserve">Проектные решения по выполнению разметки </w:t>
      </w:r>
    </w:p>
    <w:p w:rsidR="00B41142" w:rsidRPr="00C77987" w:rsidRDefault="00B41142" w:rsidP="00B41142">
      <w:pPr>
        <w:ind w:left="567" w:right="255" w:firstLine="851"/>
        <w:rPr>
          <w:i/>
          <w:sz w:val="28"/>
        </w:rPr>
      </w:pPr>
    </w:p>
    <w:p w:rsidR="00B41142" w:rsidRPr="00C77987" w:rsidRDefault="00B41142" w:rsidP="00B41142">
      <w:pPr>
        <w:ind w:left="567" w:right="255" w:firstLine="851"/>
        <w:rPr>
          <w:sz w:val="28"/>
        </w:rPr>
      </w:pPr>
      <w:r w:rsidRPr="00C77987">
        <w:rPr>
          <w:sz w:val="28"/>
        </w:rPr>
        <w:t>На схемах организации дорожного движения указаны номер разметки в соответствии с ГОСТ Р 51256-99, ее длина,   расположение пешеходных переходов.</w:t>
      </w:r>
    </w:p>
    <w:p w:rsidR="00B41142" w:rsidRDefault="00B41142" w:rsidP="00B41142">
      <w:pPr>
        <w:ind w:left="567" w:right="255" w:firstLine="851"/>
        <w:rPr>
          <w:sz w:val="28"/>
        </w:rPr>
      </w:pPr>
      <w:r w:rsidRPr="00C77987">
        <w:rPr>
          <w:sz w:val="28"/>
        </w:rPr>
        <w:t>Разметка должна выполняться красками, термопластичными массами или другими материалами по технической документации, согласованной с МВД РФ. Использование краски предпочтительнее, что связано с возможностью механизировать процессы разметки.</w:t>
      </w:r>
    </w:p>
    <w:p w:rsidR="00B41142" w:rsidRPr="00F945BE" w:rsidRDefault="00B41142" w:rsidP="00B41142">
      <w:pPr>
        <w:ind w:left="567" w:right="255" w:firstLine="851"/>
        <w:rPr>
          <w:sz w:val="28"/>
        </w:rPr>
      </w:pPr>
      <w:r w:rsidRPr="00F945BE">
        <w:rPr>
          <w:sz w:val="28"/>
        </w:rPr>
        <w:t>Разметкой 1.1 обозначить осевые линии на участках улиц, границы полос, границы участков проезжей части, на которые въезд запрещен (островки безопасности, направляющие островки), осевые линии на кривых в плане, перед перекрестками, перед пешеходными переходами, границы стояночных мест на стоянках и парковках автотранспорта. Размер одного стояночного места выбран в соответствии с ГОСТ Р 52289-2004 и ВСН 23-75 в зависимости от вида транспортного средства и схемы расстановки на стоянке.</w:t>
      </w:r>
    </w:p>
    <w:p w:rsidR="00B41142" w:rsidRPr="00F945BE" w:rsidRDefault="00B41142" w:rsidP="00B41142">
      <w:pPr>
        <w:ind w:left="567" w:right="255" w:firstLine="851"/>
        <w:rPr>
          <w:sz w:val="28"/>
        </w:rPr>
      </w:pPr>
      <w:r w:rsidRPr="00F945BE">
        <w:rPr>
          <w:sz w:val="28"/>
        </w:rPr>
        <w:lastRenderedPageBreak/>
        <w:t xml:space="preserve">Места, предназначенные для перехода проезжей части пешеходами, обозначить разметкой 1.14.1 в соответствии с ГОСТ Р 51256-99. Ширина размеченного пешеходного перехода выбрана исходя из интенсивности пешеходного движения 4м. Разметку  наносить параллельно оси движения. </w:t>
      </w:r>
    </w:p>
    <w:p w:rsidR="00B41142" w:rsidRPr="001863F4" w:rsidRDefault="00B41142" w:rsidP="00B41142">
      <w:pPr>
        <w:ind w:left="567" w:right="255" w:firstLine="851"/>
        <w:rPr>
          <w:sz w:val="28"/>
        </w:rPr>
      </w:pPr>
      <w:r w:rsidRPr="00F945BE">
        <w:rPr>
          <w:sz w:val="28"/>
        </w:rPr>
        <w:t xml:space="preserve">При отсутствии заездных карманов на остановочных пунктах предусмотреть разметку </w:t>
      </w:r>
      <w:r w:rsidRPr="001863F4">
        <w:rPr>
          <w:sz w:val="28"/>
        </w:rPr>
        <w:t xml:space="preserve">1.17. Протяженность разметки 1.17 для остановок автобусов принять не менее 15м. </w:t>
      </w:r>
    </w:p>
    <w:p w:rsidR="00B41142" w:rsidRPr="00F945BE" w:rsidRDefault="00B41142" w:rsidP="00B41142">
      <w:pPr>
        <w:ind w:left="567" w:right="255" w:firstLine="851"/>
        <w:rPr>
          <w:sz w:val="28"/>
        </w:rPr>
      </w:pPr>
      <w:r w:rsidRPr="00F945BE">
        <w:rPr>
          <w:sz w:val="28"/>
        </w:rPr>
        <w:t>Разметкой 1.13 обозначить места остановки транспортных средств   при наличии знака 2.4, разметкой  1.21 обозначить места остановки транспортных средств при наличии знака 2.5.</w:t>
      </w:r>
    </w:p>
    <w:p w:rsidR="00B41142" w:rsidRPr="00F945BE" w:rsidRDefault="00B41142" w:rsidP="00B41142">
      <w:pPr>
        <w:ind w:left="567" w:right="255" w:firstLine="851"/>
        <w:rPr>
          <w:sz w:val="28"/>
        </w:rPr>
      </w:pPr>
      <w:r w:rsidRPr="00F945BE">
        <w:rPr>
          <w:sz w:val="28"/>
        </w:rPr>
        <w:t>Разметку 1.13 наносить под прямым углом к оси движения.</w:t>
      </w:r>
    </w:p>
    <w:p w:rsidR="00B41142" w:rsidRPr="00F945BE" w:rsidRDefault="00B41142" w:rsidP="00B41142">
      <w:pPr>
        <w:ind w:left="567" w:right="255" w:firstLine="851"/>
        <w:rPr>
          <w:sz w:val="28"/>
        </w:rPr>
      </w:pPr>
      <w:r w:rsidRPr="00F945BE">
        <w:rPr>
          <w:sz w:val="28"/>
        </w:rPr>
        <w:t>Приближение к разметке 1.13 обозначить разметкой 1.20.</w:t>
      </w:r>
    </w:p>
    <w:p w:rsidR="00B41142" w:rsidRPr="001863F4" w:rsidRDefault="00B41142" w:rsidP="00B41142">
      <w:pPr>
        <w:ind w:left="567" w:right="255" w:firstLine="851"/>
        <w:rPr>
          <w:sz w:val="28"/>
        </w:rPr>
      </w:pPr>
      <w:r w:rsidRPr="001863F4">
        <w:rPr>
          <w:sz w:val="28"/>
        </w:rPr>
        <w:t>Направляющие островки безопасности обозначить разметкой 1.16.1, 1.16.2, 1.16.3 в соответствии с ГОСТ Р 52289-2004.</w:t>
      </w:r>
    </w:p>
    <w:p w:rsidR="00B41142" w:rsidRPr="00F945BE" w:rsidRDefault="00B41142" w:rsidP="00B41142">
      <w:pPr>
        <w:ind w:left="567" w:right="255" w:firstLine="851"/>
        <w:rPr>
          <w:sz w:val="28"/>
        </w:rPr>
      </w:pPr>
      <w:r w:rsidRPr="00F945BE">
        <w:rPr>
          <w:sz w:val="28"/>
          <w:szCs w:val="28"/>
        </w:rPr>
        <w:t>Разметку 1.24.1 нанести для дублирования предупреждающих знаков 1.23 «Дети».</w:t>
      </w:r>
    </w:p>
    <w:p w:rsidR="00B41142" w:rsidRPr="00F945BE" w:rsidRDefault="00B41142" w:rsidP="00B41142">
      <w:pPr>
        <w:ind w:left="567" w:right="255" w:firstLine="851"/>
        <w:rPr>
          <w:sz w:val="28"/>
        </w:rPr>
      </w:pPr>
      <w:r w:rsidRPr="00F945BE">
        <w:rPr>
          <w:sz w:val="28"/>
        </w:rPr>
        <w:t>С помощью дорожной разметки 1.25 информировать водителей о наличии и расположении искусственных неровностей.</w:t>
      </w:r>
    </w:p>
    <w:p w:rsidR="00B41142" w:rsidRPr="001863F4" w:rsidRDefault="001863F4" w:rsidP="00B41142">
      <w:pPr>
        <w:ind w:left="567" w:right="255" w:firstLine="851"/>
        <w:rPr>
          <w:sz w:val="28"/>
        </w:rPr>
      </w:pPr>
      <w:r w:rsidRPr="001863F4">
        <w:rPr>
          <w:sz w:val="28"/>
        </w:rPr>
        <w:t xml:space="preserve">На ряде улиц </w:t>
      </w:r>
      <w:r w:rsidR="00B41142" w:rsidRPr="001863F4">
        <w:rPr>
          <w:sz w:val="28"/>
        </w:rPr>
        <w:t xml:space="preserve">рекомендуется нанести </w:t>
      </w:r>
      <w:r w:rsidR="00B41142" w:rsidRPr="001863F4">
        <w:rPr>
          <w:i/>
          <w:sz w:val="28"/>
        </w:rPr>
        <w:t>краевую линию</w:t>
      </w:r>
      <w:r w:rsidR="00B41142" w:rsidRPr="001863F4">
        <w:rPr>
          <w:sz w:val="28"/>
        </w:rPr>
        <w:t xml:space="preserve"> с помощью разметки 1.2.1</w:t>
      </w:r>
      <w:r w:rsidRPr="001863F4">
        <w:rPr>
          <w:sz w:val="28"/>
        </w:rPr>
        <w:t>.</w:t>
      </w:r>
    </w:p>
    <w:p w:rsidR="00B41142" w:rsidRDefault="00FF5319" w:rsidP="00B41142">
      <w:pPr>
        <w:ind w:left="567" w:right="255" w:firstLine="851"/>
        <w:rPr>
          <w:sz w:val="28"/>
        </w:rPr>
      </w:pPr>
      <w:r>
        <w:rPr>
          <w:noProof/>
          <w:sz w:val="28"/>
        </w:rPr>
        <w:pict>
          <v:shape id="_x0000_s1292" type="#_x0000_t202" style="position:absolute;left:0;text-align:left;margin-left:440.85pt;margin-top:124.15pt;width:77.7pt;height:34.2pt;z-index:251712512" filled="f" stroked="f">
            <v:textbox style="mso-next-textbox:#_x0000_s1292">
              <w:txbxContent>
                <w:p w:rsidR="000868CA" w:rsidRPr="00C455E1" w:rsidRDefault="000868CA" w:rsidP="00B41142"/>
              </w:txbxContent>
            </v:textbox>
          </v:shape>
        </w:pict>
      </w:r>
      <w:r w:rsidR="00B41142" w:rsidRPr="00C77987">
        <w:rPr>
          <w:sz w:val="28"/>
        </w:rPr>
        <w:t xml:space="preserve">В проекте для нанесения разметки рекомендовано использовать белую и желтую разметочную краску «Штоллрефлекс </w:t>
      </w:r>
      <w:r w:rsidR="00DE513E">
        <w:rPr>
          <w:sz w:val="28"/>
        </w:rPr>
        <w:t xml:space="preserve"> </w:t>
      </w:r>
      <w:r w:rsidR="00B41142" w:rsidRPr="00C77987">
        <w:rPr>
          <w:sz w:val="28"/>
        </w:rPr>
        <w:t xml:space="preserve">Д 1163» производства ООО «ТАУ-С» г. Смоленск  и другие высокотехнологичные материалы. </w:t>
      </w:r>
    </w:p>
    <w:p w:rsidR="00B41142" w:rsidRDefault="00B41142" w:rsidP="00B41142">
      <w:pPr>
        <w:tabs>
          <w:tab w:val="num" w:pos="4276"/>
        </w:tabs>
        <w:ind w:left="567" w:right="255" w:firstLine="851"/>
        <w:rPr>
          <w:sz w:val="28"/>
        </w:rPr>
      </w:pPr>
      <w:r w:rsidRPr="00F945BE">
        <w:rPr>
          <w:sz w:val="28"/>
        </w:rPr>
        <w:t xml:space="preserve">Однако горизонтальная разметка, нанесенная красками – даже теми, которые обладают высокой износостойкостью, в климатических условиях России служит не более года. </w:t>
      </w:r>
    </w:p>
    <w:p w:rsidR="00B41142" w:rsidRPr="00F945BE" w:rsidRDefault="00B41142" w:rsidP="00B41142">
      <w:pPr>
        <w:tabs>
          <w:tab w:val="num" w:pos="4276"/>
        </w:tabs>
        <w:ind w:left="567" w:right="255" w:firstLine="851"/>
        <w:rPr>
          <w:sz w:val="28"/>
        </w:rPr>
      </w:pPr>
      <w:r w:rsidRPr="00F945BE">
        <w:rPr>
          <w:sz w:val="28"/>
        </w:rPr>
        <w:t>Для повышения износостойкости до двух и более лет</w:t>
      </w:r>
      <w:r>
        <w:rPr>
          <w:sz w:val="28"/>
        </w:rPr>
        <w:t xml:space="preserve"> сегодня используют пластики горячего  (термопластики) и холодного нанесения.</w:t>
      </w:r>
    </w:p>
    <w:p w:rsidR="00B41142" w:rsidRPr="00F945BE" w:rsidRDefault="00B41142" w:rsidP="00B41142">
      <w:pPr>
        <w:tabs>
          <w:tab w:val="num" w:pos="4276"/>
        </w:tabs>
        <w:ind w:left="567" w:right="255" w:firstLine="851"/>
        <w:rPr>
          <w:sz w:val="28"/>
        </w:rPr>
      </w:pPr>
      <w:r w:rsidRPr="00F945BE">
        <w:rPr>
          <w:sz w:val="28"/>
        </w:rPr>
        <w:t xml:space="preserve">Для повышения износостойкости до двух и более лет при холодном способе нанесения используют </w:t>
      </w:r>
      <w:r w:rsidRPr="00F945BE">
        <w:rPr>
          <w:i/>
          <w:sz w:val="28"/>
        </w:rPr>
        <w:t xml:space="preserve">холодный пластик. </w:t>
      </w:r>
      <w:r w:rsidRPr="00F945BE">
        <w:rPr>
          <w:sz w:val="28"/>
        </w:rPr>
        <w:t xml:space="preserve">В последнее время применение холодного пластика стало технически более доступным, главным образом, за счет снижения затрат на нанесение. </w:t>
      </w:r>
    </w:p>
    <w:p w:rsidR="00B41142" w:rsidRPr="00F945BE" w:rsidRDefault="00B41142" w:rsidP="00B41142">
      <w:pPr>
        <w:tabs>
          <w:tab w:val="num" w:pos="4276"/>
        </w:tabs>
        <w:ind w:left="567" w:right="255" w:firstLine="851"/>
        <w:rPr>
          <w:sz w:val="28"/>
        </w:rPr>
      </w:pPr>
      <w:r w:rsidRPr="00F945BE">
        <w:rPr>
          <w:sz w:val="28"/>
        </w:rPr>
        <w:lastRenderedPageBreak/>
        <w:t xml:space="preserve">Наибольшую устойчивость к истиранию имеет </w:t>
      </w:r>
      <w:r w:rsidRPr="00F945BE">
        <w:rPr>
          <w:i/>
          <w:sz w:val="28"/>
        </w:rPr>
        <w:t xml:space="preserve">холодный (тонкослойный) спрей-пластик </w:t>
      </w:r>
      <w:r w:rsidRPr="00F945BE">
        <w:rPr>
          <w:sz w:val="28"/>
        </w:rPr>
        <w:t>(толщина слоя 0,8-1,5мм), к дополнительным преимуществам которого является его способность обеспечивать высокое качество и скорость нанесения разметки в более широких интервалах температур, чем это возможно для других материалов. Такой пластик рекомендуется наносить на дорогах и улицах с низкой интенсивностью. для пешеходных переходов, остановок общественного транспорта, элементов разметки на парковках, для дублирования знаков.</w:t>
      </w:r>
    </w:p>
    <w:p w:rsidR="00B41142" w:rsidRPr="00F945BE" w:rsidRDefault="00B41142" w:rsidP="00B41142">
      <w:pPr>
        <w:tabs>
          <w:tab w:val="num" w:pos="4276"/>
        </w:tabs>
        <w:ind w:left="567" w:right="255" w:firstLine="851"/>
        <w:rPr>
          <w:sz w:val="28"/>
        </w:rPr>
      </w:pPr>
      <w:r w:rsidRPr="00F945BE">
        <w:rPr>
          <w:sz w:val="28"/>
        </w:rPr>
        <w:t xml:space="preserve">Для нанесения разметки </w:t>
      </w:r>
      <w:r w:rsidRPr="00F945BE">
        <w:rPr>
          <w:i/>
          <w:sz w:val="28"/>
        </w:rPr>
        <w:t xml:space="preserve">спрей-пластиком </w:t>
      </w:r>
      <w:r w:rsidRPr="00F945BE">
        <w:rPr>
          <w:sz w:val="28"/>
        </w:rPr>
        <w:t>рекомендовано использовать Б-АК-51-С «ШТРИХ», «КРОНПЛАСТ», «Роспласт» (группа компаний «СТиМ»), «</w:t>
      </w:r>
      <w:r w:rsidRPr="00F945BE">
        <w:rPr>
          <w:sz w:val="28"/>
          <w:lang w:val="en-US"/>
        </w:rPr>
        <w:t>HighwaySprayPlast</w:t>
      </w:r>
      <w:r w:rsidRPr="00F945BE">
        <w:rPr>
          <w:sz w:val="28"/>
        </w:rPr>
        <w:t xml:space="preserve">» и др. </w:t>
      </w:r>
    </w:p>
    <w:p w:rsidR="00B41142" w:rsidRPr="00F945BE" w:rsidRDefault="00B41142" w:rsidP="00B41142">
      <w:pPr>
        <w:tabs>
          <w:tab w:val="num" w:pos="4276"/>
        </w:tabs>
        <w:ind w:left="567" w:right="255" w:firstLine="851"/>
        <w:rPr>
          <w:sz w:val="28"/>
        </w:rPr>
      </w:pPr>
      <w:r w:rsidRPr="00F945BE">
        <w:rPr>
          <w:i/>
          <w:sz w:val="28"/>
        </w:rPr>
        <w:t>Толстослойный холодный пластик</w:t>
      </w:r>
      <w:r w:rsidRPr="00F945BE">
        <w:rPr>
          <w:sz w:val="28"/>
        </w:rPr>
        <w:t xml:space="preserve"> (толщина 2-3мм) имеет смысл использовать для тех элементов, где затруднительно применять механизированное нанесение. Например, для пешеходных переходов, остановок общественного транспорта, элементов разметки на парковках, для дублирования знаков, «стрел» и основной разметки.  Хорошим примером в этом плане может служить нанесение «цветной разметки».</w:t>
      </w:r>
    </w:p>
    <w:p w:rsidR="00B41142" w:rsidRDefault="00B41142" w:rsidP="00B41142">
      <w:pPr>
        <w:tabs>
          <w:tab w:val="num" w:pos="4276"/>
        </w:tabs>
        <w:ind w:left="567" w:right="255" w:firstLine="851"/>
        <w:rPr>
          <w:i/>
          <w:sz w:val="28"/>
          <w:szCs w:val="28"/>
        </w:rPr>
      </w:pPr>
      <w:r w:rsidRPr="00F945BE">
        <w:rPr>
          <w:sz w:val="28"/>
        </w:rPr>
        <w:t>Для нанесения разметки т</w:t>
      </w:r>
      <w:r w:rsidRPr="00F945BE">
        <w:rPr>
          <w:i/>
          <w:sz w:val="28"/>
        </w:rPr>
        <w:t>олстослойным холодным пластиком</w:t>
      </w:r>
      <w:r w:rsidRPr="00F945BE">
        <w:rPr>
          <w:sz w:val="28"/>
        </w:rPr>
        <w:t xml:space="preserve"> рекомендовано использовать </w:t>
      </w:r>
      <w:r w:rsidRPr="00F945BE">
        <w:rPr>
          <w:i/>
          <w:sz w:val="28"/>
        </w:rPr>
        <w:t xml:space="preserve">пластики </w:t>
      </w:r>
      <w:r w:rsidRPr="00F945BE">
        <w:rPr>
          <w:sz w:val="28"/>
        </w:rPr>
        <w:t>«ТЕХНОПЛАСТ» производства кампании «Технопласт» г.Москва, «НОВОПЛАСТ» со светоотражающими шариками, «Штоллрефлекс Д 1249» производства ООО «ТАУ-С» г. Смоленск, «</w:t>
      </w:r>
      <w:r w:rsidRPr="00F945BE">
        <w:rPr>
          <w:sz w:val="28"/>
          <w:lang w:val="en-US"/>
        </w:rPr>
        <w:t>GoldPlast</w:t>
      </w:r>
      <w:r w:rsidRPr="00F945BE">
        <w:rPr>
          <w:sz w:val="28"/>
        </w:rPr>
        <w:t xml:space="preserve">» и др. </w:t>
      </w:r>
    </w:p>
    <w:p w:rsidR="00B41142" w:rsidRPr="00DD0C5E" w:rsidRDefault="00B41142" w:rsidP="00B41142">
      <w:pPr>
        <w:tabs>
          <w:tab w:val="num" w:pos="4276"/>
        </w:tabs>
        <w:ind w:left="567" w:right="255" w:firstLine="851"/>
        <w:rPr>
          <w:sz w:val="28"/>
          <w:szCs w:val="28"/>
        </w:rPr>
      </w:pPr>
      <w:r w:rsidRPr="00DD0C5E">
        <w:rPr>
          <w:i/>
          <w:sz w:val="28"/>
          <w:szCs w:val="28"/>
        </w:rPr>
        <w:t xml:space="preserve">Термопластики </w:t>
      </w:r>
      <w:r w:rsidRPr="00DD0C5E">
        <w:rPr>
          <w:sz w:val="28"/>
          <w:szCs w:val="28"/>
        </w:rPr>
        <w:t>представля</w:t>
      </w:r>
      <w:r>
        <w:rPr>
          <w:sz w:val="28"/>
          <w:szCs w:val="28"/>
        </w:rPr>
        <w:t>ю</w:t>
      </w:r>
      <w:r w:rsidRPr="00DD0C5E">
        <w:rPr>
          <w:sz w:val="28"/>
          <w:szCs w:val="28"/>
        </w:rPr>
        <w:t>т собой терморазмягчаемый пластичный материал на основе полимерного связующего, содержащий пигменты и наполнители, образующий после отверждения непрозрачные лакокрасочные покрытия с высокой функциональной долговечностью.</w:t>
      </w:r>
    </w:p>
    <w:p w:rsidR="00B41142" w:rsidRPr="00DD0C5E" w:rsidRDefault="00B41142" w:rsidP="00B41142">
      <w:pPr>
        <w:tabs>
          <w:tab w:val="num" w:pos="4276"/>
        </w:tabs>
        <w:ind w:left="567" w:right="255" w:firstLine="851"/>
        <w:rPr>
          <w:sz w:val="28"/>
          <w:szCs w:val="28"/>
        </w:rPr>
      </w:pPr>
      <w:r w:rsidRPr="00DD0C5E">
        <w:rPr>
          <w:sz w:val="28"/>
          <w:szCs w:val="28"/>
        </w:rPr>
        <w:t xml:space="preserve">Предназначен для нанесения на дорожное покрытие автомобильных дорог общего пользования с асфальтобетонным покрытием. </w:t>
      </w:r>
    </w:p>
    <w:p w:rsidR="00B41142" w:rsidRDefault="00B41142" w:rsidP="00B41142">
      <w:pPr>
        <w:tabs>
          <w:tab w:val="num" w:pos="4276"/>
        </w:tabs>
        <w:ind w:left="567" w:right="255" w:firstLine="851"/>
        <w:rPr>
          <w:sz w:val="28"/>
          <w:szCs w:val="28"/>
        </w:rPr>
      </w:pPr>
      <w:r w:rsidRPr="001D6521">
        <w:rPr>
          <w:sz w:val="28"/>
          <w:szCs w:val="28"/>
        </w:rPr>
        <w:t xml:space="preserve">Из пластиков </w:t>
      </w:r>
      <w:r w:rsidRPr="001D6521">
        <w:rPr>
          <w:i/>
          <w:sz w:val="28"/>
          <w:szCs w:val="28"/>
        </w:rPr>
        <w:t>горячего нанесения</w:t>
      </w:r>
      <w:r w:rsidRPr="001D6521">
        <w:rPr>
          <w:sz w:val="28"/>
          <w:szCs w:val="28"/>
        </w:rPr>
        <w:t xml:space="preserve"> </w:t>
      </w:r>
      <w:r>
        <w:rPr>
          <w:sz w:val="28"/>
          <w:szCs w:val="28"/>
        </w:rPr>
        <w:t xml:space="preserve">для нанесения горизонтальной разметки автомобильных дорог </w:t>
      </w:r>
      <w:r w:rsidRPr="001D6521">
        <w:rPr>
          <w:sz w:val="28"/>
          <w:szCs w:val="28"/>
        </w:rPr>
        <w:t xml:space="preserve">хорошо себя зарекомендовал </w:t>
      </w:r>
      <w:r w:rsidRPr="001D6521">
        <w:rPr>
          <w:i/>
          <w:sz w:val="28"/>
          <w:szCs w:val="28"/>
        </w:rPr>
        <w:t xml:space="preserve">термопластик </w:t>
      </w:r>
      <w:r w:rsidRPr="001D6521">
        <w:rPr>
          <w:sz w:val="28"/>
          <w:szCs w:val="28"/>
        </w:rPr>
        <w:t>«Коломна-Терм» производства ООО «ГеоПроМакс» г. Коломна</w:t>
      </w:r>
      <w:r>
        <w:rPr>
          <w:sz w:val="28"/>
          <w:szCs w:val="28"/>
        </w:rPr>
        <w:t xml:space="preserve"> и </w:t>
      </w:r>
      <w:r w:rsidRPr="001D6521">
        <w:rPr>
          <w:i/>
          <w:sz w:val="28"/>
          <w:szCs w:val="28"/>
        </w:rPr>
        <w:t xml:space="preserve"> </w:t>
      </w:r>
      <w:r w:rsidRPr="001D6521">
        <w:rPr>
          <w:sz w:val="28"/>
          <w:szCs w:val="28"/>
        </w:rPr>
        <w:t>термопластик «Экватор</w:t>
      </w:r>
      <w:r>
        <w:rPr>
          <w:sz w:val="28"/>
          <w:szCs w:val="28"/>
        </w:rPr>
        <w:t>» производства ГК «СТИМ» г. Брест.</w:t>
      </w:r>
      <w:r w:rsidRPr="00DD0C5E">
        <w:rPr>
          <w:sz w:val="28"/>
          <w:szCs w:val="28"/>
        </w:rPr>
        <w:t xml:space="preserve"> </w:t>
      </w:r>
      <w:r w:rsidRPr="001D6521">
        <w:rPr>
          <w:sz w:val="28"/>
          <w:szCs w:val="28"/>
        </w:rPr>
        <w:t>Продукция выпускается всех цветов, предусмотренных стандартами РФ</w:t>
      </w:r>
      <w:r>
        <w:rPr>
          <w:sz w:val="28"/>
          <w:szCs w:val="28"/>
        </w:rPr>
        <w:t>.</w:t>
      </w:r>
      <w:r w:rsidRPr="00DD0C5E">
        <w:t xml:space="preserve"> </w:t>
      </w:r>
      <w:r w:rsidRPr="00DD0C5E">
        <w:rPr>
          <w:sz w:val="28"/>
          <w:szCs w:val="28"/>
        </w:rPr>
        <w:t>Наносится ручными пластомаркерами или специальной разметочной техникой.</w:t>
      </w:r>
    </w:p>
    <w:p w:rsidR="00B41142" w:rsidRPr="00B72037" w:rsidRDefault="00B41142" w:rsidP="00B41142">
      <w:pPr>
        <w:ind w:left="567" w:right="255" w:firstLine="851"/>
        <w:rPr>
          <w:i/>
          <w:sz w:val="28"/>
          <w:szCs w:val="28"/>
        </w:rPr>
      </w:pPr>
      <w:r>
        <w:rPr>
          <w:sz w:val="28"/>
          <w:szCs w:val="28"/>
        </w:rPr>
        <w:lastRenderedPageBreak/>
        <w:t>Нанесение разметки дорогостоящими пластиками будет оправдано только при покрытии проезжей части дорог асфальтобетоном хорошего качества.</w:t>
      </w:r>
    </w:p>
    <w:p w:rsidR="00B41142" w:rsidRPr="00992D70" w:rsidRDefault="00B41142" w:rsidP="00B41142">
      <w:pPr>
        <w:ind w:left="567" w:right="255" w:firstLine="851"/>
        <w:rPr>
          <w:color w:val="000000" w:themeColor="text1"/>
          <w:sz w:val="28"/>
        </w:rPr>
      </w:pPr>
      <w:r w:rsidRPr="00992D70">
        <w:rPr>
          <w:color w:val="000000" w:themeColor="text1"/>
          <w:sz w:val="28"/>
        </w:rPr>
        <w:t xml:space="preserve">Ведомость дорожной разметки приведены по каждой улице отдельно. Для установки пешеходных ограждений перильного использовать конструкции, использующиеся в настоящий момент на УДС г. </w:t>
      </w:r>
      <w:r>
        <w:rPr>
          <w:color w:val="000000" w:themeColor="text1"/>
          <w:sz w:val="28"/>
        </w:rPr>
        <w:t>Бодайбо</w:t>
      </w:r>
      <w:r w:rsidRPr="00992D70">
        <w:rPr>
          <w:color w:val="000000" w:themeColor="text1"/>
          <w:sz w:val="28"/>
        </w:rPr>
        <w:t>, или другие конструкции.</w:t>
      </w:r>
    </w:p>
    <w:p w:rsidR="00B41142" w:rsidRDefault="00B41142" w:rsidP="00B41142">
      <w:pPr>
        <w:ind w:left="567" w:right="255" w:firstLine="851"/>
        <w:rPr>
          <w:b/>
          <w:i/>
          <w:color w:val="000000" w:themeColor="text1"/>
          <w:sz w:val="28"/>
        </w:rPr>
      </w:pPr>
    </w:p>
    <w:p w:rsidR="00B41142" w:rsidRPr="008D1D8C" w:rsidRDefault="00B41142" w:rsidP="00B41142">
      <w:pPr>
        <w:ind w:left="567" w:right="255" w:firstLine="851"/>
        <w:rPr>
          <w:i/>
          <w:sz w:val="28"/>
        </w:rPr>
      </w:pPr>
      <w:r w:rsidRPr="00C77987">
        <w:rPr>
          <w:i/>
          <w:sz w:val="28"/>
          <w:szCs w:val="28"/>
        </w:rPr>
        <w:t>3.2.1</w:t>
      </w:r>
      <w:r>
        <w:rPr>
          <w:i/>
          <w:sz w:val="28"/>
          <w:szCs w:val="28"/>
        </w:rPr>
        <w:t xml:space="preserve">4. </w:t>
      </w:r>
      <w:r w:rsidRPr="00C77987">
        <w:rPr>
          <w:i/>
          <w:sz w:val="28"/>
          <w:szCs w:val="28"/>
        </w:rPr>
        <w:t xml:space="preserve"> </w:t>
      </w:r>
      <w:r w:rsidRPr="00C77987">
        <w:rPr>
          <w:i/>
          <w:sz w:val="28"/>
        </w:rPr>
        <w:t xml:space="preserve">Проектные решения по </w:t>
      </w:r>
      <w:r w:rsidRPr="008D1D8C">
        <w:rPr>
          <w:i/>
          <w:sz w:val="28"/>
        </w:rPr>
        <w:t xml:space="preserve">установке ограждений, рекомендации </w:t>
      </w:r>
      <w:r>
        <w:rPr>
          <w:i/>
          <w:sz w:val="28"/>
        </w:rPr>
        <w:t xml:space="preserve">по </w:t>
      </w:r>
      <w:r w:rsidRPr="008D1D8C">
        <w:rPr>
          <w:i/>
          <w:sz w:val="28"/>
        </w:rPr>
        <w:t>освещению проезжей части</w:t>
      </w:r>
    </w:p>
    <w:p w:rsidR="00B41142" w:rsidRDefault="00B41142" w:rsidP="00B41142">
      <w:pPr>
        <w:ind w:left="567" w:right="255" w:firstLine="851"/>
        <w:rPr>
          <w:b/>
          <w:i/>
          <w:color w:val="000000" w:themeColor="text1"/>
          <w:sz w:val="28"/>
        </w:rPr>
      </w:pPr>
    </w:p>
    <w:p w:rsidR="00B41142" w:rsidRPr="00F945BE" w:rsidRDefault="00B41142" w:rsidP="00B41142">
      <w:pPr>
        <w:tabs>
          <w:tab w:val="num" w:pos="4276"/>
        </w:tabs>
        <w:ind w:left="567" w:right="255" w:firstLine="851"/>
        <w:rPr>
          <w:sz w:val="28"/>
        </w:rPr>
      </w:pPr>
      <w:r w:rsidRPr="00F945BE">
        <w:rPr>
          <w:sz w:val="28"/>
        </w:rPr>
        <w:t xml:space="preserve">Для установки предлагаемых в проекте </w:t>
      </w:r>
      <w:r w:rsidRPr="00F945BE">
        <w:rPr>
          <w:i/>
          <w:sz w:val="28"/>
        </w:rPr>
        <w:t>пешеходных ограждений перильного типа</w:t>
      </w:r>
      <w:r w:rsidRPr="00F945BE">
        <w:rPr>
          <w:sz w:val="28"/>
        </w:rPr>
        <w:t xml:space="preserve"> в районе пешеходных переходов, остановочных пунктов, светофорных объектов использовать конструкции, использующиеся в настоящий момент на УДС города, или другие конструкции.</w:t>
      </w:r>
    </w:p>
    <w:p w:rsidR="00B41142" w:rsidRPr="00491B22" w:rsidRDefault="00B41142" w:rsidP="00B41142">
      <w:pPr>
        <w:ind w:left="567" w:right="255" w:firstLine="851"/>
        <w:rPr>
          <w:sz w:val="28"/>
        </w:rPr>
      </w:pPr>
      <w:r w:rsidRPr="00491B22">
        <w:rPr>
          <w:sz w:val="28"/>
        </w:rPr>
        <w:t xml:space="preserve">Удерживающие </w:t>
      </w:r>
      <w:r w:rsidRPr="00491B22">
        <w:rPr>
          <w:i/>
          <w:sz w:val="28"/>
        </w:rPr>
        <w:t>ограждения барьерного типа</w:t>
      </w:r>
      <w:r w:rsidRPr="00491B22">
        <w:rPr>
          <w:sz w:val="28"/>
        </w:rPr>
        <w:t xml:space="preserve"> рекомендовано установить на обочинах проезжей части по </w:t>
      </w:r>
      <w:r w:rsidR="00491B22" w:rsidRPr="00491B22">
        <w:rPr>
          <w:sz w:val="28"/>
        </w:rPr>
        <w:t>ул. А.Сергеева от ул. 8-го Марта до пер. Коммунального</w:t>
      </w:r>
      <w:r w:rsidR="00491B22">
        <w:rPr>
          <w:sz w:val="28"/>
        </w:rPr>
        <w:t xml:space="preserve"> и в районе ул. Мира</w:t>
      </w:r>
      <w:r w:rsidRPr="00491B22">
        <w:rPr>
          <w:sz w:val="28"/>
        </w:rPr>
        <w:t>.</w:t>
      </w:r>
    </w:p>
    <w:p w:rsidR="00B41142" w:rsidRPr="00F945BE" w:rsidRDefault="00B41142" w:rsidP="00B41142">
      <w:pPr>
        <w:ind w:left="567" w:right="255" w:firstLine="851"/>
        <w:rPr>
          <w:sz w:val="28"/>
          <w:szCs w:val="28"/>
        </w:rPr>
      </w:pPr>
      <w:r w:rsidRPr="00F945BE">
        <w:rPr>
          <w:sz w:val="28"/>
          <w:szCs w:val="28"/>
        </w:rPr>
        <w:t xml:space="preserve">В проекте даны рекомендации </w:t>
      </w:r>
      <w:r w:rsidRPr="00491B22">
        <w:rPr>
          <w:i/>
          <w:sz w:val="28"/>
          <w:szCs w:val="28"/>
        </w:rPr>
        <w:t>по установке сигнальных столбиков</w:t>
      </w:r>
      <w:r w:rsidRPr="00491B22">
        <w:rPr>
          <w:sz w:val="28"/>
          <w:szCs w:val="28"/>
        </w:rPr>
        <w:t xml:space="preserve"> по ул. </w:t>
      </w:r>
      <w:r w:rsidR="00491B22" w:rsidRPr="00491B22">
        <w:rPr>
          <w:sz w:val="28"/>
          <w:szCs w:val="28"/>
        </w:rPr>
        <w:t>Иркутской в районе ул. Депутатской</w:t>
      </w:r>
      <w:r w:rsidRPr="00491B22">
        <w:rPr>
          <w:sz w:val="28"/>
        </w:rPr>
        <w:t xml:space="preserve">, </w:t>
      </w:r>
      <w:r w:rsidRPr="00491B22">
        <w:rPr>
          <w:sz w:val="28"/>
          <w:szCs w:val="28"/>
        </w:rPr>
        <w:t xml:space="preserve">на которых не предусмотрено искусственное освещение,  </w:t>
      </w:r>
      <w:r w:rsidRPr="00491B22">
        <w:rPr>
          <w:sz w:val="28"/>
        </w:rPr>
        <w:t xml:space="preserve">для обеспечения видимости внешнего края </w:t>
      </w:r>
      <w:r w:rsidRPr="00F945BE">
        <w:rPr>
          <w:sz w:val="28"/>
        </w:rPr>
        <w:t xml:space="preserve">обочин и опасных препятствий в темное время суток. </w:t>
      </w:r>
    </w:p>
    <w:p w:rsidR="00B41142" w:rsidRDefault="00B41142" w:rsidP="00B41142">
      <w:pPr>
        <w:ind w:left="567" w:right="255" w:firstLine="851"/>
        <w:rPr>
          <w:color w:val="FF0000"/>
          <w:sz w:val="28"/>
        </w:rPr>
      </w:pPr>
      <w:r w:rsidRPr="00F945BE">
        <w:rPr>
          <w:sz w:val="28"/>
        </w:rPr>
        <w:t xml:space="preserve">Проектом рекомендовано </w:t>
      </w:r>
      <w:r w:rsidRPr="00F945BE">
        <w:rPr>
          <w:i/>
          <w:sz w:val="28"/>
        </w:rPr>
        <w:t>строительство тротуаров</w:t>
      </w:r>
      <w:r w:rsidRPr="00F945BE">
        <w:rPr>
          <w:sz w:val="28"/>
        </w:rPr>
        <w:t xml:space="preserve"> на следующих участках УДС:</w:t>
      </w:r>
    </w:p>
    <w:p w:rsidR="00B41142" w:rsidRPr="00491B22" w:rsidRDefault="00B41142" w:rsidP="00B41142">
      <w:pPr>
        <w:ind w:left="567" w:right="255" w:firstLine="851"/>
        <w:rPr>
          <w:sz w:val="28"/>
        </w:rPr>
      </w:pPr>
      <w:r w:rsidRPr="008D1D8C">
        <w:rPr>
          <w:color w:val="FF0000"/>
          <w:sz w:val="28"/>
        </w:rPr>
        <w:t xml:space="preserve">- </w:t>
      </w:r>
      <w:r w:rsidRPr="00491B22">
        <w:rPr>
          <w:sz w:val="28"/>
        </w:rPr>
        <w:t xml:space="preserve">по ул. </w:t>
      </w:r>
      <w:r w:rsidR="00491B22" w:rsidRPr="00491B22">
        <w:rPr>
          <w:sz w:val="28"/>
        </w:rPr>
        <w:t>А.Сергеева от ул. Мира до ул. Ремесленной с одной стороны</w:t>
      </w:r>
      <w:r w:rsidRPr="00491B22">
        <w:rPr>
          <w:sz w:val="28"/>
        </w:rPr>
        <w:t>;</w:t>
      </w:r>
    </w:p>
    <w:p w:rsidR="00B41142" w:rsidRPr="00491B22" w:rsidRDefault="00B41142" w:rsidP="00B41142">
      <w:pPr>
        <w:ind w:left="567" w:right="255" w:firstLine="851"/>
        <w:rPr>
          <w:sz w:val="28"/>
        </w:rPr>
      </w:pPr>
      <w:r w:rsidRPr="00491B22">
        <w:rPr>
          <w:sz w:val="28"/>
        </w:rPr>
        <w:t xml:space="preserve">- по ул. </w:t>
      </w:r>
      <w:r w:rsidR="00491B22" w:rsidRPr="00491B22">
        <w:rPr>
          <w:sz w:val="28"/>
        </w:rPr>
        <w:t xml:space="preserve">Иркутской  от ул. Ремесленной до ООТ </w:t>
      </w:r>
      <w:r w:rsidRPr="00491B22">
        <w:rPr>
          <w:sz w:val="28"/>
        </w:rPr>
        <w:t xml:space="preserve"> с </w:t>
      </w:r>
      <w:r w:rsidR="00491B22" w:rsidRPr="00491B22">
        <w:rPr>
          <w:sz w:val="28"/>
        </w:rPr>
        <w:t xml:space="preserve">одной стороны и частично с </w:t>
      </w:r>
      <w:r w:rsidRPr="00491B22">
        <w:rPr>
          <w:sz w:val="28"/>
        </w:rPr>
        <w:t>2-х сторон;</w:t>
      </w:r>
    </w:p>
    <w:p w:rsidR="00B41142" w:rsidRPr="00491B22" w:rsidRDefault="00B41142" w:rsidP="00B41142">
      <w:pPr>
        <w:ind w:left="567" w:right="255" w:firstLine="851"/>
        <w:rPr>
          <w:sz w:val="28"/>
        </w:rPr>
      </w:pPr>
      <w:r w:rsidRPr="00491B22">
        <w:rPr>
          <w:sz w:val="28"/>
        </w:rPr>
        <w:t xml:space="preserve">- по ул. </w:t>
      </w:r>
      <w:r w:rsidR="00491B22" w:rsidRPr="00491B22">
        <w:rPr>
          <w:sz w:val="28"/>
        </w:rPr>
        <w:t>Карла Либкнехта с одной стороны</w:t>
      </w:r>
      <w:r w:rsidRPr="00491B22">
        <w:rPr>
          <w:sz w:val="28"/>
        </w:rPr>
        <w:t>;</w:t>
      </w:r>
    </w:p>
    <w:p w:rsidR="00B41142" w:rsidRPr="008D1D8C" w:rsidRDefault="00B41142" w:rsidP="00B41142">
      <w:pPr>
        <w:ind w:left="567" w:right="255" w:firstLine="851"/>
        <w:rPr>
          <w:color w:val="FF0000"/>
          <w:sz w:val="28"/>
        </w:rPr>
      </w:pPr>
      <w:r w:rsidRPr="00491B22">
        <w:rPr>
          <w:sz w:val="28"/>
        </w:rPr>
        <w:t xml:space="preserve">- по ул. </w:t>
      </w:r>
      <w:r w:rsidR="00491B22" w:rsidRPr="00491B22">
        <w:rPr>
          <w:sz w:val="28"/>
        </w:rPr>
        <w:t>8-го Марта с одной стороны</w:t>
      </w:r>
      <w:r w:rsidR="00491B22">
        <w:rPr>
          <w:sz w:val="28"/>
        </w:rPr>
        <w:t>.</w:t>
      </w:r>
    </w:p>
    <w:p w:rsidR="00B41142" w:rsidRDefault="00B41142" w:rsidP="00B41142">
      <w:pPr>
        <w:ind w:left="567" w:right="255" w:firstLine="851"/>
        <w:rPr>
          <w:sz w:val="28"/>
        </w:rPr>
      </w:pPr>
      <w:r w:rsidRPr="00F945BE">
        <w:rPr>
          <w:sz w:val="28"/>
        </w:rPr>
        <w:t xml:space="preserve">В проекте даны рекомендации </w:t>
      </w:r>
      <w:r w:rsidRPr="00F945BE">
        <w:rPr>
          <w:i/>
          <w:sz w:val="28"/>
        </w:rPr>
        <w:t>по освещению проезжей части</w:t>
      </w:r>
      <w:r>
        <w:rPr>
          <w:i/>
          <w:sz w:val="28"/>
        </w:rPr>
        <w:t xml:space="preserve"> </w:t>
      </w:r>
      <w:r w:rsidRPr="00164EE6">
        <w:rPr>
          <w:sz w:val="28"/>
        </w:rPr>
        <w:t>основных ул</w:t>
      </w:r>
      <w:r w:rsidR="00164EE6" w:rsidRPr="00164EE6">
        <w:rPr>
          <w:sz w:val="28"/>
        </w:rPr>
        <w:t>. Иркутской в районе ул. Солнечно</w:t>
      </w:r>
      <w:r w:rsidR="00164EE6" w:rsidRPr="00164EE6">
        <w:rPr>
          <w:i/>
          <w:sz w:val="28"/>
        </w:rPr>
        <w:t>й</w:t>
      </w:r>
      <w:r w:rsidRPr="00164EE6">
        <w:rPr>
          <w:sz w:val="28"/>
        </w:rPr>
        <w:t>, где не обеспечена</w:t>
      </w:r>
      <w:r>
        <w:rPr>
          <w:sz w:val="28"/>
        </w:rPr>
        <w:t xml:space="preserve"> нормируемая освещенность по СП 52.13330.20.2011 «Естественное и искусственное освещение»  (таблице</w:t>
      </w:r>
      <w:r w:rsidRPr="00CB7C71">
        <w:rPr>
          <w:sz w:val="28"/>
        </w:rPr>
        <w:t xml:space="preserve"> </w:t>
      </w:r>
      <w:r>
        <w:rPr>
          <w:sz w:val="28"/>
        </w:rPr>
        <w:t xml:space="preserve">16) -  6-10лк. На второстепенных </w:t>
      </w:r>
      <w:r>
        <w:rPr>
          <w:sz w:val="28"/>
        </w:rPr>
        <w:lastRenderedPageBreak/>
        <w:t>улицах в частном секторе норма освещения 2-4лк, поэтому необходимости в строительстве дополнительных опор освещения нет.</w:t>
      </w:r>
    </w:p>
    <w:p w:rsidR="00B41142" w:rsidRDefault="00B41142" w:rsidP="00164EE6">
      <w:pPr>
        <w:tabs>
          <w:tab w:val="num" w:pos="1985"/>
          <w:tab w:val="num" w:pos="4276"/>
        </w:tabs>
        <w:ind w:left="540" w:right="255" w:firstLine="878"/>
        <w:rPr>
          <w:b/>
          <w:i/>
          <w:color w:val="000000" w:themeColor="text1"/>
          <w:sz w:val="28"/>
        </w:rPr>
      </w:pPr>
      <w:r>
        <w:rPr>
          <w:sz w:val="28"/>
          <w:szCs w:val="28"/>
        </w:rPr>
        <w:t>Рекомендации по обеспечению видимости пешеходных переходов даны в разделе 3</w:t>
      </w:r>
      <w:r w:rsidRPr="00AA3894">
        <w:rPr>
          <w:sz w:val="28"/>
          <w:szCs w:val="28"/>
        </w:rPr>
        <w:t>.</w:t>
      </w:r>
      <w:r>
        <w:rPr>
          <w:sz w:val="28"/>
          <w:szCs w:val="28"/>
        </w:rPr>
        <w:t>2</w:t>
      </w:r>
      <w:r w:rsidRPr="00AA3894">
        <w:rPr>
          <w:sz w:val="28"/>
          <w:szCs w:val="28"/>
        </w:rPr>
        <w:t>.</w:t>
      </w:r>
      <w:r>
        <w:rPr>
          <w:sz w:val="28"/>
          <w:szCs w:val="28"/>
        </w:rPr>
        <w:t xml:space="preserve">5.  </w:t>
      </w:r>
    </w:p>
    <w:p w:rsidR="00B41142" w:rsidRDefault="00B41142" w:rsidP="00B41142">
      <w:pPr>
        <w:ind w:left="567" w:right="255" w:firstLine="851"/>
        <w:outlineLvl w:val="0"/>
        <w:rPr>
          <w:b/>
          <w:bCs/>
          <w:i/>
          <w:color w:val="000000" w:themeColor="text1"/>
          <w:sz w:val="28"/>
        </w:rPr>
      </w:pPr>
      <w:r w:rsidRPr="00992D70">
        <w:rPr>
          <w:b/>
          <w:bCs/>
          <w:i/>
          <w:color w:val="000000" w:themeColor="text1"/>
          <w:sz w:val="28"/>
        </w:rPr>
        <w:t>3.3 Рекомендации по организации строительства</w:t>
      </w:r>
    </w:p>
    <w:p w:rsidR="00B41142" w:rsidRDefault="00B41142" w:rsidP="00B41142">
      <w:pPr>
        <w:ind w:left="567" w:right="255" w:firstLine="851"/>
        <w:outlineLvl w:val="0"/>
        <w:rPr>
          <w:b/>
          <w:bCs/>
          <w:i/>
          <w:color w:val="000000" w:themeColor="text1"/>
          <w:sz w:val="28"/>
        </w:rPr>
      </w:pPr>
    </w:p>
    <w:p w:rsidR="00B41142" w:rsidRDefault="00B41142" w:rsidP="00B41142">
      <w:pPr>
        <w:ind w:left="567" w:right="255" w:firstLine="851"/>
        <w:outlineLvl w:val="0"/>
        <w:rPr>
          <w:bCs/>
          <w:i/>
          <w:iCs/>
          <w:color w:val="000000" w:themeColor="text1"/>
          <w:sz w:val="28"/>
        </w:rPr>
      </w:pPr>
      <w:r w:rsidRPr="00992D70">
        <w:rPr>
          <w:b/>
          <w:bCs/>
          <w:i/>
          <w:iCs/>
          <w:color w:val="000000" w:themeColor="text1"/>
          <w:sz w:val="28"/>
        </w:rPr>
        <w:t xml:space="preserve"> </w:t>
      </w:r>
      <w:r w:rsidRPr="00992D70">
        <w:rPr>
          <w:bCs/>
          <w:i/>
          <w:color w:val="000000" w:themeColor="text1"/>
          <w:sz w:val="28"/>
        </w:rPr>
        <w:t>3.3.1</w:t>
      </w:r>
      <w:r w:rsidRPr="00992D70">
        <w:rPr>
          <w:bCs/>
          <w:color w:val="000000" w:themeColor="text1"/>
          <w:sz w:val="28"/>
        </w:rPr>
        <w:t xml:space="preserve"> </w:t>
      </w:r>
      <w:r w:rsidRPr="00992D70">
        <w:rPr>
          <w:bCs/>
          <w:i/>
          <w:iCs/>
          <w:color w:val="000000" w:themeColor="text1"/>
          <w:sz w:val="28"/>
        </w:rPr>
        <w:t>Методы производства строительно-монтажных работ</w:t>
      </w:r>
    </w:p>
    <w:p w:rsidR="00B41142" w:rsidRDefault="00B41142" w:rsidP="00B41142">
      <w:pPr>
        <w:ind w:left="567" w:right="255" w:firstLine="851"/>
        <w:outlineLvl w:val="0"/>
        <w:rPr>
          <w:bCs/>
          <w:i/>
          <w:iCs/>
          <w:color w:val="000000" w:themeColor="text1"/>
          <w:sz w:val="28"/>
        </w:rPr>
      </w:pPr>
    </w:p>
    <w:p w:rsidR="00B41142" w:rsidRPr="00992D70" w:rsidRDefault="00B41142" w:rsidP="00B41142">
      <w:pPr>
        <w:ind w:left="567" w:right="255" w:firstLine="851"/>
        <w:rPr>
          <w:color w:val="000000" w:themeColor="text1"/>
          <w:sz w:val="28"/>
        </w:rPr>
      </w:pPr>
      <w:r w:rsidRPr="00992D70">
        <w:rPr>
          <w:color w:val="000000" w:themeColor="text1"/>
          <w:sz w:val="28"/>
        </w:rPr>
        <w:t>Для выполнения строительных работ предусмотреть:</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бурение скважин;</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монтаж оборудования;</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нанесение разметки.</w:t>
      </w:r>
    </w:p>
    <w:p w:rsidR="00B41142" w:rsidRPr="00992D70" w:rsidRDefault="00B41142" w:rsidP="00B41142">
      <w:pPr>
        <w:tabs>
          <w:tab w:val="left" w:pos="1985"/>
        </w:tabs>
        <w:ind w:left="567" w:right="255" w:firstLine="851"/>
        <w:rPr>
          <w:color w:val="000000" w:themeColor="text1"/>
          <w:sz w:val="28"/>
        </w:rPr>
      </w:pPr>
      <w:r w:rsidRPr="00992D70">
        <w:rPr>
          <w:color w:val="000000" w:themeColor="text1"/>
          <w:sz w:val="28"/>
        </w:rPr>
        <w:t>Основные работы при строительстве рекомендуется выполнять в следующей последовательности:</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бурение скважин и устройство присыпных берм;</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установка стоек дорожных знаков и ограждений;</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восстановление дорожного покрытия и зеленых насаждений;</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монтаж дорожных знаков;</w:t>
      </w:r>
    </w:p>
    <w:p w:rsidR="00B41142" w:rsidRPr="002B33E0" w:rsidRDefault="00B41142" w:rsidP="0077543B">
      <w:pPr>
        <w:numPr>
          <w:ilvl w:val="2"/>
          <w:numId w:val="29"/>
        </w:numPr>
        <w:tabs>
          <w:tab w:val="left" w:pos="1985"/>
        </w:tabs>
        <w:spacing w:before="60" w:line="240" w:lineRule="auto"/>
        <w:ind w:left="567" w:right="255" w:firstLine="851"/>
        <w:rPr>
          <w:color w:val="000000" w:themeColor="text1"/>
          <w:sz w:val="28"/>
        </w:rPr>
      </w:pPr>
      <w:r w:rsidRPr="002B33E0">
        <w:rPr>
          <w:color w:val="000000" w:themeColor="text1"/>
          <w:sz w:val="28"/>
        </w:rPr>
        <w:t>нанесение разметки.</w:t>
      </w:r>
    </w:p>
    <w:p w:rsidR="00B41142" w:rsidRPr="00992D70" w:rsidRDefault="00B41142" w:rsidP="00B41142">
      <w:pPr>
        <w:tabs>
          <w:tab w:val="left" w:pos="3402"/>
        </w:tabs>
        <w:ind w:left="567" w:right="255" w:firstLine="851"/>
        <w:rPr>
          <w:color w:val="000000" w:themeColor="text1"/>
          <w:sz w:val="28"/>
        </w:rPr>
      </w:pPr>
      <w:r w:rsidRPr="00992D70">
        <w:rPr>
          <w:color w:val="000000" w:themeColor="text1"/>
          <w:sz w:val="28"/>
        </w:rPr>
        <w:t>Перед началом земляных работ необходимо получить разрешение на производство земляных работ от владельцев инженерных сетей.</w:t>
      </w:r>
    </w:p>
    <w:p w:rsidR="00B41142" w:rsidRPr="00992D70" w:rsidRDefault="00B41142" w:rsidP="00B41142">
      <w:pPr>
        <w:tabs>
          <w:tab w:val="left" w:pos="3402"/>
        </w:tabs>
        <w:ind w:left="567" w:right="255" w:firstLine="851"/>
        <w:rPr>
          <w:color w:val="000000" w:themeColor="text1"/>
          <w:sz w:val="28"/>
        </w:rPr>
      </w:pPr>
      <w:r w:rsidRPr="00992D70">
        <w:rPr>
          <w:color w:val="000000" w:themeColor="text1"/>
          <w:sz w:val="28"/>
        </w:rPr>
        <w:t>Монтаж стоек должен выполняться после окончания строительных работ. Оборудование на объект доставлять непосредственно перед установкой.</w:t>
      </w:r>
    </w:p>
    <w:p w:rsidR="00B41142" w:rsidRDefault="00B41142" w:rsidP="00B41142">
      <w:pPr>
        <w:tabs>
          <w:tab w:val="left" w:pos="3402"/>
        </w:tabs>
        <w:ind w:left="567" w:right="255" w:firstLine="851"/>
        <w:rPr>
          <w:color w:val="000000" w:themeColor="text1"/>
          <w:sz w:val="28"/>
        </w:rPr>
      </w:pPr>
      <w:r w:rsidRPr="00992D70">
        <w:rPr>
          <w:color w:val="000000" w:themeColor="text1"/>
          <w:sz w:val="28"/>
        </w:rPr>
        <w:t>Дорожную разметку нанести после установки знаков, регламентирующих условия движения. Для нанесения разметки использовать специальную краску, рекомендуемую в проекте, или аналогичные виды красок, схожие по техническим характеристикам и используемые в данной местности.</w:t>
      </w:r>
    </w:p>
    <w:p w:rsidR="00B41142" w:rsidRPr="00992D70" w:rsidRDefault="00B41142" w:rsidP="00B41142">
      <w:pPr>
        <w:tabs>
          <w:tab w:val="left" w:pos="3402"/>
        </w:tabs>
        <w:ind w:left="567" w:right="255" w:firstLine="851"/>
        <w:rPr>
          <w:color w:val="000000" w:themeColor="text1"/>
          <w:sz w:val="28"/>
        </w:rPr>
      </w:pPr>
    </w:p>
    <w:p w:rsidR="00B41142" w:rsidRDefault="00B41142" w:rsidP="00B41142">
      <w:pPr>
        <w:tabs>
          <w:tab w:val="left" w:pos="3402"/>
        </w:tabs>
        <w:ind w:left="567" w:right="255" w:firstLine="851"/>
        <w:outlineLvl w:val="0"/>
        <w:rPr>
          <w:bCs/>
          <w:i/>
          <w:iCs/>
          <w:color w:val="000000" w:themeColor="text1"/>
          <w:sz w:val="28"/>
        </w:rPr>
      </w:pPr>
      <w:r w:rsidRPr="00992D70">
        <w:rPr>
          <w:bCs/>
          <w:i/>
          <w:color w:val="000000" w:themeColor="text1"/>
          <w:sz w:val="28"/>
        </w:rPr>
        <w:t>3.3.2</w:t>
      </w:r>
      <w:r w:rsidRPr="00992D70">
        <w:rPr>
          <w:b/>
          <w:bCs/>
          <w:color w:val="000000" w:themeColor="text1"/>
          <w:sz w:val="28"/>
        </w:rPr>
        <w:t xml:space="preserve"> </w:t>
      </w:r>
      <w:r w:rsidRPr="00992D70">
        <w:rPr>
          <w:bCs/>
          <w:i/>
          <w:iCs/>
          <w:color w:val="000000" w:themeColor="text1"/>
          <w:sz w:val="28"/>
        </w:rPr>
        <w:t>Мероприятия по охране труда</w:t>
      </w:r>
    </w:p>
    <w:p w:rsidR="00B41142" w:rsidRDefault="00B41142" w:rsidP="00B41142">
      <w:pPr>
        <w:tabs>
          <w:tab w:val="left" w:pos="3402"/>
        </w:tabs>
        <w:ind w:left="567" w:right="255" w:firstLine="851"/>
        <w:outlineLvl w:val="0"/>
        <w:rPr>
          <w:bCs/>
          <w:i/>
          <w:iCs/>
          <w:color w:val="000000" w:themeColor="text1"/>
          <w:sz w:val="28"/>
        </w:rPr>
      </w:pPr>
    </w:p>
    <w:p w:rsidR="00B41142" w:rsidRPr="00992D70" w:rsidRDefault="00B41142" w:rsidP="00B41142">
      <w:pPr>
        <w:tabs>
          <w:tab w:val="left" w:pos="3402"/>
        </w:tabs>
        <w:ind w:left="567" w:right="255" w:firstLine="851"/>
        <w:rPr>
          <w:color w:val="000000" w:themeColor="text1"/>
          <w:sz w:val="28"/>
        </w:rPr>
      </w:pPr>
      <w:r w:rsidRPr="00992D70">
        <w:rPr>
          <w:color w:val="000000" w:themeColor="text1"/>
          <w:sz w:val="28"/>
        </w:rPr>
        <w:t xml:space="preserve">Охрана труда рабочих должна обеспечиваться в соответствии с «Типовыми инструкциями по охране труда для работников строительства, </w:t>
      </w:r>
      <w:r w:rsidRPr="00992D70">
        <w:rPr>
          <w:color w:val="000000" w:themeColor="text1"/>
          <w:sz w:val="28"/>
        </w:rPr>
        <w:lastRenderedPageBreak/>
        <w:t>промышленности строительных материалов и жилищно-коммунального хозяйства» от 13 марта 1995г. №18-22.</w:t>
      </w:r>
    </w:p>
    <w:p w:rsidR="00B41142" w:rsidRPr="00992D70" w:rsidRDefault="00B41142" w:rsidP="00B41142">
      <w:pPr>
        <w:tabs>
          <w:tab w:val="left" w:pos="3402"/>
        </w:tabs>
        <w:ind w:left="567" w:right="255" w:firstLine="851"/>
        <w:rPr>
          <w:color w:val="000000" w:themeColor="text1"/>
          <w:sz w:val="28"/>
        </w:rPr>
      </w:pPr>
      <w:r w:rsidRPr="00992D70">
        <w:rPr>
          <w:color w:val="000000" w:themeColor="text1"/>
          <w:sz w:val="28"/>
        </w:rPr>
        <w:t>В процессе производства строительных работ должны соблюдаться требования по технике безопасности в строительстве. Мероприятия по охране труда должны быть определены исходя из характера выполнения работ и включают в себя:</w:t>
      </w:r>
    </w:p>
    <w:p w:rsidR="00B41142" w:rsidRPr="00992D70" w:rsidRDefault="00B41142" w:rsidP="00B41142">
      <w:pPr>
        <w:tabs>
          <w:tab w:val="left" w:pos="3402"/>
        </w:tabs>
        <w:ind w:left="567" w:right="255" w:firstLine="851"/>
        <w:rPr>
          <w:color w:val="000000" w:themeColor="text1"/>
          <w:sz w:val="28"/>
        </w:rPr>
      </w:pPr>
      <w:r w:rsidRPr="00992D70">
        <w:rPr>
          <w:color w:val="000000" w:themeColor="text1"/>
          <w:sz w:val="28"/>
        </w:rPr>
        <w:t>проведение инструктажа;</w:t>
      </w:r>
    </w:p>
    <w:p w:rsidR="00B41142" w:rsidRPr="008D1D8C" w:rsidRDefault="00B41142" w:rsidP="0077543B">
      <w:pPr>
        <w:numPr>
          <w:ilvl w:val="2"/>
          <w:numId w:val="29"/>
        </w:numPr>
        <w:tabs>
          <w:tab w:val="left" w:pos="1985"/>
        </w:tabs>
        <w:spacing w:before="60" w:line="240" w:lineRule="auto"/>
        <w:ind w:left="567" w:right="255" w:firstLine="851"/>
        <w:rPr>
          <w:color w:val="000000" w:themeColor="text1"/>
          <w:sz w:val="28"/>
        </w:rPr>
      </w:pPr>
      <w:r w:rsidRPr="008D1D8C">
        <w:rPr>
          <w:color w:val="000000" w:themeColor="text1"/>
          <w:sz w:val="28"/>
        </w:rPr>
        <w:t>выдача необходимых средств индивидуальной защиты;</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выполнение мероприятий по коллективной защите рабочих (ограждения, освещение, защитные устройства и приспособления);</w:t>
      </w:r>
    </w:p>
    <w:p w:rsidR="00B41142" w:rsidRDefault="00B41142" w:rsidP="0077543B">
      <w:pPr>
        <w:numPr>
          <w:ilvl w:val="2"/>
          <w:numId w:val="29"/>
        </w:numPr>
        <w:tabs>
          <w:tab w:val="left" w:pos="1985"/>
        </w:tabs>
        <w:spacing w:before="60" w:line="240" w:lineRule="auto"/>
        <w:ind w:left="567" w:right="255" w:firstLine="851"/>
        <w:rPr>
          <w:color w:val="000000" w:themeColor="text1"/>
          <w:sz w:val="28"/>
        </w:rPr>
      </w:pPr>
      <w:r w:rsidRPr="005B3E3D">
        <w:rPr>
          <w:color w:val="000000" w:themeColor="text1"/>
          <w:sz w:val="28"/>
        </w:rPr>
        <w:t>обустройство санитарно-бытовыми помещениями.</w:t>
      </w:r>
    </w:p>
    <w:p w:rsidR="00B41142" w:rsidRPr="005B3E3D" w:rsidRDefault="00B41142" w:rsidP="00B41142">
      <w:pPr>
        <w:tabs>
          <w:tab w:val="left" w:pos="1985"/>
        </w:tabs>
        <w:ind w:left="567" w:right="255" w:firstLine="0"/>
        <w:rPr>
          <w:color w:val="000000" w:themeColor="text1"/>
          <w:sz w:val="28"/>
        </w:rPr>
      </w:pPr>
    </w:p>
    <w:p w:rsidR="00B41142" w:rsidRDefault="00B41142" w:rsidP="00B41142">
      <w:pPr>
        <w:tabs>
          <w:tab w:val="left" w:pos="3402"/>
        </w:tabs>
        <w:ind w:left="567" w:right="255" w:firstLine="851"/>
        <w:rPr>
          <w:bCs/>
          <w:i/>
          <w:iCs/>
          <w:color w:val="000000" w:themeColor="text1"/>
          <w:sz w:val="28"/>
        </w:rPr>
      </w:pPr>
      <w:r w:rsidRPr="00992D70">
        <w:rPr>
          <w:bCs/>
          <w:color w:val="000000" w:themeColor="text1"/>
          <w:sz w:val="28"/>
        </w:rPr>
        <w:t xml:space="preserve">3.3.3 </w:t>
      </w:r>
      <w:r w:rsidRPr="00992D70">
        <w:rPr>
          <w:bCs/>
          <w:i/>
          <w:iCs/>
          <w:color w:val="000000" w:themeColor="text1"/>
          <w:sz w:val="28"/>
        </w:rPr>
        <w:t xml:space="preserve">Потребности в основных строительных материалах, транспортных средствах, энергетических ресурсах </w:t>
      </w:r>
    </w:p>
    <w:p w:rsidR="00B41142" w:rsidRPr="00992D70" w:rsidRDefault="00B41142" w:rsidP="00B41142">
      <w:pPr>
        <w:tabs>
          <w:tab w:val="left" w:pos="3402"/>
        </w:tabs>
        <w:ind w:left="567" w:right="255" w:firstLine="851"/>
        <w:rPr>
          <w:bCs/>
          <w:i/>
          <w:iCs/>
          <w:color w:val="000000" w:themeColor="text1"/>
          <w:sz w:val="28"/>
        </w:rPr>
      </w:pPr>
    </w:p>
    <w:p w:rsidR="00B41142" w:rsidRPr="00992D70" w:rsidRDefault="00B41142" w:rsidP="00B41142">
      <w:pPr>
        <w:ind w:left="567" w:right="255" w:firstLine="851"/>
        <w:rPr>
          <w:color w:val="000000" w:themeColor="text1"/>
          <w:sz w:val="28"/>
        </w:rPr>
      </w:pPr>
      <w:r w:rsidRPr="00992D70">
        <w:rPr>
          <w:color w:val="000000" w:themeColor="text1"/>
          <w:sz w:val="28"/>
        </w:rPr>
        <w:t>Потребность в строительных машинах, транспортных средствах определяется видом работ:</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для доставки оборудования, материалов и инструментов необходимы бортовой автомобиль грузоподъемностью 3т и самосвал;</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для бурения скважин – буровая установка;</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для монтажа оборудования, фундаментов – автокран грузоподъемностью 5т;</w:t>
      </w:r>
    </w:p>
    <w:p w:rsidR="00B41142" w:rsidRPr="00992D70" w:rsidRDefault="00B41142" w:rsidP="0077543B">
      <w:pPr>
        <w:numPr>
          <w:ilvl w:val="2"/>
          <w:numId w:val="29"/>
        </w:numPr>
        <w:tabs>
          <w:tab w:val="left" w:pos="1985"/>
        </w:tabs>
        <w:spacing w:before="60" w:line="240" w:lineRule="auto"/>
        <w:ind w:left="567" w:right="255" w:firstLine="851"/>
        <w:rPr>
          <w:color w:val="000000" w:themeColor="text1"/>
          <w:sz w:val="28"/>
        </w:rPr>
      </w:pPr>
      <w:r w:rsidRPr="00992D70">
        <w:rPr>
          <w:color w:val="000000" w:themeColor="text1"/>
          <w:sz w:val="28"/>
        </w:rPr>
        <w:t>для монтажа дорожных знаков– телескопическая вышка;</w:t>
      </w:r>
    </w:p>
    <w:p w:rsidR="00B41142" w:rsidRPr="002B33E0" w:rsidRDefault="00B41142" w:rsidP="0077543B">
      <w:pPr>
        <w:numPr>
          <w:ilvl w:val="2"/>
          <w:numId w:val="29"/>
        </w:numPr>
        <w:tabs>
          <w:tab w:val="left" w:pos="1985"/>
        </w:tabs>
        <w:spacing w:before="60" w:line="240" w:lineRule="auto"/>
        <w:ind w:left="567" w:right="255" w:firstLine="851"/>
        <w:rPr>
          <w:color w:val="000000" w:themeColor="text1"/>
          <w:sz w:val="28"/>
        </w:rPr>
      </w:pPr>
      <w:r w:rsidRPr="002B33E0">
        <w:rPr>
          <w:color w:val="000000" w:themeColor="text1"/>
          <w:sz w:val="28"/>
        </w:rPr>
        <w:t>для сварочных работ – электросварочный агрегат.</w:t>
      </w:r>
      <w:r w:rsidR="00FF5319" w:rsidRPr="00FF5319">
        <w:rPr>
          <w:noProof/>
          <w:sz w:val="28"/>
        </w:rPr>
        <w:pict>
          <v:shape id="_x0000_s1336" type="#_x0000_t202" style="position:absolute;left:0;text-align:left;margin-left:477.8pt;margin-top:40.65pt;width:36.35pt;height:25.65pt;z-index:251758592;mso-position-horizontal-relative:text;mso-position-vertical-relative:text" filled="f" stroked="f">
            <v:textbox style="mso-next-textbox:#_x0000_s1336">
              <w:txbxContent>
                <w:p w:rsidR="000868CA" w:rsidRDefault="000868CA" w:rsidP="00B41142">
                  <w:pPr>
                    <w:ind w:firstLine="0"/>
                  </w:pPr>
                  <w:r>
                    <w:t>72</w:t>
                  </w:r>
                </w:p>
              </w:txbxContent>
            </v:textbox>
          </v:shape>
        </w:pict>
      </w:r>
    </w:p>
    <w:p w:rsidR="00B41142" w:rsidRPr="00992D70" w:rsidRDefault="00B41142" w:rsidP="00B41142">
      <w:pPr>
        <w:ind w:left="567" w:right="255" w:firstLine="851"/>
        <w:rPr>
          <w:color w:val="000000" w:themeColor="text1"/>
          <w:sz w:val="28"/>
        </w:rPr>
      </w:pPr>
      <w:r w:rsidRPr="00992D70">
        <w:rPr>
          <w:color w:val="000000" w:themeColor="text1"/>
          <w:sz w:val="28"/>
        </w:rPr>
        <w:t>Место производства работ расположено в черте города, в связи с чем доставка людей от базы до места работы осуществляется маршрутными автобусами или транспортом подрядчика.</w:t>
      </w:r>
    </w:p>
    <w:p w:rsidR="00B41142" w:rsidRPr="00992D70" w:rsidRDefault="00B41142" w:rsidP="00B41142">
      <w:pPr>
        <w:ind w:left="567" w:right="255" w:firstLine="851"/>
        <w:rPr>
          <w:color w:val="000000" w:themeColor="text1"/>
          <w:sz w:val="28"/>
        </w:rPr>
      </w:pPr>
      <w:r w:rsidRPr="00992D70">
        <w:rPr>
          <w:color w:val="000000" w:themeColor="text1"/>
          <w:sz w:val="28"/>
        </w:rPr>
        <w:t>Для оперативной связи места производства работ с базой использовать городскую телефонную связь или мобильные средства связи</w:t>
      </w:r>
    </w:p>
    <w:p w:rsidR="00B41142" w:rsidRDefault="00B41142" w:rsidP="00B41142">
      <w:pPr>
        <w:ind w:left="567" w:right="255" w:firstLine="851"/>
        <w:rPr>
          <w:b/>
          <w:i/>
          <w:color w:val="000000" w:themeColor="text1"/>
          <w:sz w:val="28"/>
          <w:szCs w:val="28"/>
        </w:rPr>
      </w:pPr>
    </w:p>
    <w:p w:rsidR="00AD1612" w:rsidRDefault="00AD1612" w:rsidP="00B41142">
      <w:pPr>
        <w:ind w:left="567" w:right="255" w:firstLine="851"/>
        <w:rPr>
          <w:b/>
          <w:bCs/>
          <w:i/>
          <w:iCs/>
          <w:sz w:val="28"/>
          <w:szCs w:val="28"/>
        </w:rPr>
      </w:pPr>
    </w:p>
    <w:p w:rsidR="00AD1612" w:rsidRDefault="00AD1612" w:rsidP="00B41142">
      <w:pPr>
        <w:ind w:left="567" w:right="255" w:firstLine="851"/>
        <w:rPr>
          <w:b/>
          <w:bCs/>
          <w:i/>
          <w:iCs/>
          <w:sz w:val="28"/>
          <w:szCs w:val="28"/>
        </w:rPr>
      </w:pPr>
    </w:p>
    <w:p w:rsidR="00AD1612" w:rsidRDefault="00AD1612" w:rsidP="00B41142">
      <w:pPr>
        <w:ind w:left="567" w:right="255" w:firstLine="851"/>
        <w:rPr>
          <w:b/>
          <w:bCs/>
          <w:i/>
          <w:iCs/>
          <w:sz w:val="28"/>
          <w:szCs w:val="28"/>
        </w:rPr>
      </w:pPr>
    </w:p>
    <w:p w:rsidR="00AD1612" w:rsidRDefault="00AD1612" w:rsidP="00B41142">
      <w:pPr>
        <w:ind w:left="567" w:right="255" w:firstLine="851"/>
        <w:rPr>
          <w:b/>
          <w:bCs/>
          <w:i/>
          <w:iCs/>
          <w:sz w:val="28"/>
          <w:szCs w:val="28"/>
        </w:rPr>
      </w:pPr>
    </w:p>
    <w:p w:rsidR="00B41142" w:rsidRDefault="00B41142" w:rsidP="00B41142">
      <w:pPr>
        <w:ind w:left="567" w:right="255" w:firstLine="851"/>
        <w:rPr>
          <w:b/>
          <w:bCs/>
          <w:i/>
          <w:iCs/>
          <w:sz w:val="28"/>
          <w:szCs w:val="28"/>
        </w:rPr>
      </w:pPr>
      <w:r w:rsidRPr="00B25425">
        <w:rPr>
          <w:b/>
          <w:bCs/>
          <w:i/>
          <w:iCs/>
          <w:sz w:val="28"/>
          <w:szCs w:val="28"/>
        </w:rPr>
        <w:lastRenderedPageBreak/>
        <w:t>3.</w:t>
      </w:r>
      <w:r>
        <w:rPr>
          <w:b/>
          <w:bCs/>
          <w:i/>
          <w:iCs/>
          <w:sz w:val="28"/>
          <w:szCs w:val="28"/>
        </w:rPr>
        <w:t>4</w:t>
      </w:r>
      <w:r w:rsidRPr="00B25425">
        <w:rPr>
          <w:b/>
          <w:bCs/>
          <w:i/>
          <w:iCs/>
          <w:sz w:val="28"/>
          <w:szCs w:val="28"/>
        </w:rPr>
        <w:t xml:space="preserve"> Мероприятия по реконструкции и развитию улично-дорожной сети</w:t>
      </w:r>
    </w:p>
    <w:p w:rsidR="00B41142" w:rsidRDefault="00B41142" w:rsidP="00B41142">
      <w:pPr>
        <w:tabs>
          <w:tab w:val="num" w:pos="567"/>
        </w:tabs>
        <w:ind w:left="567" w:right="255" w:firstLine="851"/>
        <w:rPr>
          <w:bCs/>
          <w:i/>
          <w:iCs/>
          <w:sz w:val="28"/>
          <w:szCs w:val="28"/>
        </w:rPr>
      </w:pPr>
    </w:p>
    <w:p w:rsidR="00AD1612" w:rsidRDefault="00B41142" w:rsidP="00B41142">
      <w:pPr>
        <w:tabs>
          <w:tab w:val="num" w:pos="567"/>
        </w:tabs>
        <w:ind w:left="567" w:right="255" w:firstLine="851"/>
        <w:rPr>
          <w:bCs/>
          <w:i/>
          <w:iCs/>
          <w:sz w:val="28"/>
          <w:szCs w:val="28"/>
        </w:rPr>
      </w:pPr>
      <w:r w:rsidRPr="00B25425">
        <w:rPr>
          <w:bCs/>
          <w:i/>
          <w:iCs/>
          <w:sz w:val="28"/>
          <w:szCs w:val="28"/>
        </w:rPr>
        <w:t>3.</w:t>
      </w:r>
      <w:r>
        <w:rPr>
          <w:bCs/>
          <w:i/>
          <w:iCs/>
          <w:sz w:val="28"/>
          <w:szCs w:val="28"/>
        </w:rPr>
        <w:t>4</w:t>
      </w:r>
      <w:r w:rsidRPr="00B25425">
        <w:rPr>
          <w:bCs/>
          <w:i/>
          <w:iCs/>
          <w:sz w:val="28"/>
          <w:szCs w:val="28"/>
        </w:rPr>
        <w:t>.1 Предпосылки для реконструкции и развитию улично-дорожной сети</w:t>
      </w:r>
    </w:p>
    <w:p w:rsidR="00B41142" w:rsidRPr="00B25425" w:rsidRDefault="00B41142" w:rsidP="00B41142">
      <w:pPr>
        <w:tabs>
          <w:tab w:val="num" w:pos="567"/>
        </w:tabs>
        <w:ind w:left="567" w:right="255" w:firstLine="851"/>
        <w:rPr>
          <w:sz w:val="28"/>
          <w:szCs w:val="28"/>
        </w:rPr>
      </w:pPr>
      <w:r w:rsidRPr="00B25425">
        <w:rPr>
          <w:sz w:val="28"/>
          <w:szCs w:val="28"/>
        </w:rPr>
        <w:t>Предложения по реконструкции УДС составлены на основе анализа:</w:t>
      </w:r>
    </w:p>
    <w:p w:rsidR="00B41142" w:rsidRPr="00B25425" w:rsidRDefault="00B41142" w:rsidP="0077543B">
      <w:pPr>
        <w:numPr>
          <w:ilvl w:val="2"/>
          <w:numId w:val="37"/>
        </w:numPr>
        <w:tabs>
          <w:tab w:val="left" w:pos="1843"/>
        </w:tabs>
        <w:spacing w:before="60" w:line="240" w:lineRule="auto"/>
        <w:ind w:left="567" w:right="255" w:firstLine="851"/>
        <w:rPr>
          <w:sz w:val="28"/>
          <w:szCs w:val="28"/>
          <w:lang w:val="en-US"/>
        </w:rPr>
      </w:pPr>
      <w:r w:rsidRPr="00B25425">
        <w:rPr>
          <w:sz w:val="28"/>
          <w:szCs w:val="28"/>
          <w:lang w:val="en-US"/>
        </w:rPr>
        <w:t>загрузки транспортных узлов;</w:t>
      </w:r>
    </w:p>
    <w:p w:rsidR="00B41142" w:rsidRPr="00B25425" w:rsidRDefault="00B41142" w:rsidP="0077543B">
      <w:pPr>
        <w:numPr>
          <w:ilvl w:val="2"/>
          <w:numId w:val="37"/>
        </w:numPr>
        <w:tabs>
          <w:tab w:val="left" w:pos="1843"/>
        </w:tabs>
        <w:spacing w:before="60" w:line="240" w:lineRule="auto"/>
        <w:ind w:left="567" w:right="255" w:firstLine="851"/>
        <w:rPr>
          <w:sz w:val="28"/>
          <w:szCs w:val="28"/>
          <w:lang w:val="en-US"/>
        </w:rPr>
      </w:pPr>
      <w:r w:rsidRPr="00B25425">
        <w:rPr>
          <w:sz w:val="28"/>
          <w:szCs w:val="28"/>
          <w:lang w:val="en-US"/>
        </w:rPr>
        <w:t>дорожно-транспортных происшествий;</w:t>
      </w:r>
    </w:p>
    <w:p w:rsidR="00B41142" w:rsidRPr="00B25425" w:rsidRDefault="00B41142" w:rsidP="0077543B">
      <w:pPr>
        <w:numPr>
          <w:ilvl w:val="2"/>
          <w:numId w:val="37"/>
        </w:numPr>
        <w:tabs>
          <w:tab w:val="left" w:pos="1843"/>
        </w:tabs>
        <w:spacing w:before="60" w:line="240" w:lineRule="auto"/>
        <w:ind w:left="567" w:right="255" w:firstLine="851"/>
        <w:rPr>
          <w:sz w:val="28"/>
          <w:szCs w:val="28"/>
        </w:rPr>
      </w:pPr>
      <w:r w:rsidRPr="00B25425">
        <w:rPr>
          <w:sz w:val="28"/>
          <w:szCs w:val="28"/>
        </w:rPr>
        <w:t>маршрутов движения ГПТ и условий их движения;</w:t>
      </w:r>
    </w:p>
    <w:p w:rsidR="00B41142" w:rsidRPr="00B25425" w:rsidRDefault="00B41142" w:rsidP="0077543B">
      <w:pPr>
        <w:numPr>
          <w:ilvl w:val="2"/>
          <w:numId w:val="37"/>
        </w:numPr>
        <w:tabs>
          <w:tab w:val="left" w:pos="1843"/>
        </w:tabs>
        <w:spacing w:before="60" w:line="240" w:lineRule="auto"/>
        <w:ind w:left="567" w:right="255" w:firstLine="851"/>
        <w:rPr>
          <w:sz w:val="28"/>
          <w:szCs w:val="28"/>
        </w:rPr>
      </w:pPr>
      <w:r w:rsidRPr="00B25425">
        <w:rPr>
          <w:sz w:val="28"/>
          <w:szCs w:val="28"/>
        </w:rPr>
        <w:t>организации и обустройства остановочных пунктов;</w:t>
      </w:r>
    </w:p>
    <w:p w:rsidR="00B41142" w:rsidRPr="00B25425" w:rsidRDefault="00B41142" w:rsidP="0077543B">
      <w:pPr>
        <w:numPr>
          <w:ilvl w:val="2"/>
          <w:numId w:val="37"/>
        </w:numPr>
        <w:tabs>
          <w:tab w:val="left" w:pos="1843"/>
        </w:tabs>
        <w:spacing w:before="60" w:line="240" w:lineRule="auto"/>
        <w:ind w:left="567" w:right="255" w:firstLine="851"/>
        <w:rPr>
          <w:sz w:val="28"/>
          <w:szCs w:val="28"/>
        </w:rPr>
      </w:pPr>
      <w:r w:rsidRPr="00B25425">
        <w:rPr>
          <w:sz w:val="28"/>
          <w:szCs w:val="28"/>
        </w:rPr>
        <w:t>соответствия геометрических параметров улиц их категории,</w:t>
      </w:r>
    </w:p>
    <w:p w:rsidR="00B41142" w:rsidRPr="00B25425" w:rsidRDefault="00B41142" w:rsidP="00B41142">
      <w:pPr>
        <w:tabs>
          <w:tab w:val="left" w:pos="567"/>
        </w:tabs>
        <w:ind w:left="567" w:right="255" w:firstLine="0"/>
        <w:rPr>
          <w:sz w:val="28"/>
          <w:szCs w:val="28"/>
        </w:rPr>
      </w:pPr>
      <w:r w:rsidRPr="00B25425">
        <w:rPr>
          <w:sz w:val="28"/>
          <w:szCs w:val="28"/>
        </w:rPr>
        <w:t>а также с учетом:</w:t>
      </w:r>
    </w:p>
    <w:p w:rsidR="00B41142" w:rsidRPr="005C6BD5" w:rsidRDefault="00B41142" w:rsidP="0077543B">
      <w:pPr>
        <w:numPr>
          <w:ilvl w:val="2"/>
          <w:numId w:val="37"/>
        </w:numPr>
        <w:tabs>
          <w:tab w:val="left" w:pos="1843"/>
        </w:tabs>
        <w:spacing w:before="60" w:line="240" w:lineRule="auto"/>
        <w:ind w:left="567" w:right="255" w:firstLine="851"/>
        <w:rPr>
          <w:sz w:val="28"/>
          <w:szCs w:val="28"/>
          <w:lang w:val="en-US"/>
        </w:rPr>
      </w:pPr>
      <w:r w:rsidRPr="005C6BD5">
        <w:rPr>
          <w:sz w:val="28"/>
          <w:szCs w:val="28"/>
          <w:lang w:val="en-US"/>
        </w:rPr>
        <w:t xml:space="preserve">перспективных маршрутов движения </w:t>
      </w:r>
      <w:r w:rsidRPr="005C6BD5">
        <w:rPr>
          <w:sz w:val="28"/>
          <w:szCs w:val="28"/>
        </w:rPr>
        <w:t>Г</w:t>
      </w:r>
      <w:r w:rsidRPr="005C6BD5">
        <w:rPr>
          <w:sz w:val="28"/>
          <w:szCs w:val="28"/>
          <w:lang w:val="en-US"/>
        </w:rPr>
        <w:t>ПТ;</w:t>
      </w:r>
    </w:p>
    <w:p w:rsidR="00B41142" w:rsidRDefault="00B41142" w:rsidP="0077543B">
      <w:pPr>
        <w:numPr>
          <w:ilvl w:val="2"/>
          <w:numId w:val="37"/>
        </w:numPr>
        <w:tabs>
          <w:tab w:val="left" w:pos="1843"/>
        </w:tabs>
        <w:spacing w:before="60" w:line="240" w:lineRule="auto"/>
        <w:ind w:left="567" w:right="255" w:firstLine="851"/>
        <w:rPr>
          <w:sz w:val="28"/>
          <w:szCs w:val="28"/>
        </w:rPr>
      </w:pPr>
      <w:r w:rsidRPr="005C6BD5">
        <w:rPr>
          <w:sz w:val="28"/>
          <w:szCs w:val="28"/>
        </w:rPr>
        <w:t>схем движения грузового транспорта и с опасными грузами</w:t>
      </w:r>
      <w:r>
        <w:rPr>
          <w:sz w:val="28"/>
          <w:szCs w:val="28"/>
        </w:rPr>
        <w:t>;</w:t>
      </w:r>
    </w:p>
    <w:p w:rsidR="00B41142" w:rsidRPr="005C6BD5" w:rsidRDefault="00B41142" w:rsidP="0077543B">
      <w:pPr>
        <w:numPr>
          <w:ilvl w:val="2"/>
          <w:numId w:val="37"/>
        </w:numPr>
        <w:tabs>
          <w:tab w:val="left" w:pos="1843"/>
        </w:tabs>
        <w:spacing w:before="60" w:line="240" w:lineRule="auto"/>
        <w:ind w:left="567" w:right="255" w:firstLine="851"/>
        <w:rPr>
          <w:sz w:val="28"/>
          <w:szCs w:val="28"/>
        </w:rPr>
      </w:pPr>
      <w:r>
        <w:rPr>
          <w:sz w:val="28"/>
          <w:szCs w:val="28"/>
        </w:rPr>
        <w:t>предложений Генплана города</w:t>
      </w:r>
      <w:r w:rsidRPr="005C6BD5">
        <w:rPr>
          <w:sz w:val="28"/>
          <w:szCs w:val="28"/>
        </w:rPr>
        <w:t xml:space="preserve">. </w:t>
      </w:r>
    </w:p>
    <w:p w:rsidR="00B41142" w:rsidRDefault="00B41142" w:rsidP="00B41142">
      <w:pPr>
        <w:ind w:left="567" w:right="255" w:firstLine="851"/>
        <w:rPr>
          <w:sz w:val="28"/>
          <w:szCs w:val="28"/>
        </w:rPr>
      </w:pPr>
      <w:r>
        <w:rPr>
          <w:sz w:val="28"/>
          <w:szCs w:val="28"/>
        </w:rPr>
        <w:t>Не смотря на имеющуюся неравномерность в загрузке магистралей, в</w:t>
      </w:r>
      <w:r w:rsidRPr="005C6BD5">
        <w:rPr>
          <w:sz w:val="28"/>
          <w:szCs w:val="28"/>
        </w:rPr>
        <w:t xml:space="preserve"> данном проекте </w:t>
      </w:r>
      <w:r>
        <w:rPr>
          <w:sz w:val="28"/>
          <w:szCs w:val="28"/>
        </w:rPr>
        <w:t xml:space="preserve">не рассматривались мероприятия развитием УДС со строительством дублирующих магистралей. </w:t>
      </w:r>
    </w:p>
    <w:p w:rsidR="00B41142" w:rsidRDefault="00B41142" w:rsidP="00B41142">
      <w:pPr>
        <w:ind w:left="567" w:right="255" w:firstLine="851"/>
        <w:rPr>
          <w:sz w:val="28"/>
          <w:szCs w:val="28"/>
        </w:rPr>
      </w:pPr>
      <w:r>
        <w:rPr>
          <w:sz w:val="28"/>
          <w:szCs w:val="28"/>
        </w:rPr>
        <w:t xml:space="preserve">Анализ загрузки магистралей и анализ ДТП показали, что на сегодняшний день магистрали, в основной массе, загружены лишь на 10-30 процентов, все улицы проезжие, и перепробегов транспорта практически нет.  Абсолютные показатели ДТП по своей величине невелики, нет устойчивых очагов ДТП.  </w:t>
      </w:r>
    </w:p>
    <w:p w:rsidR="00B41142" w:rsidRDefault="00B41142" w:rsidP="00B41142">
      <w:pPr>
        <w:ind w:left="567" w:right="255" w:firstLine="851"/>
        <w:rPr>
          <w:sz w:val="28"/>
          <w:szCs w:val="28"/>
        </w:rPr>
      </w:pPr>
      <w:r>
        <w:rPr>
          <w:sz w:val="28"/>
          <w:szCs w:val="28"/>
        </w:rPr>
        <w:t>Мероприятия реконструктивного характера направлены на   реконструкцию проезжей части, связанные с ее уширением, или, со строительством светофорных объектов, недостающих тротуаров и заездных карманов на остановочных пунктах, а также с установкой бордюрных камней, рекомендаций об  обустройстве освещения.</w:t>
      </w:r>
    </w:p>
    <w:p w:rsidR="00B41142" w:rsidRPr="00226B4B" w:rsidRDefault="00B41142" w:rsidP="00226B4B">
      <w:pPr>
        <w:ind w:left="567" w:right="255" w:firstLine="851"/>
        <w:rPr>
          <w:sz w:val="28"/>
          <w:szCs w:val="28"/>
        </w:rPr>
      </w:pPr>
      <w:r>
        <w:rPr>
          <w:sz w:val="28"/>
          <w:szCs w:val="28"/>
        </w:rPr>
        <w:t xml:space="preserve"> </w:t>
      </w:r>
      <w:r w:rsidRPr="00386A67">
        <w:rPr>
          <w:sz w:val="28"/>
          <w:szCs w:val="28"/>
        </w:rPr>
        <w:t>Очередность проведения реконструкции определена исходя из:</w:t>
      </w:r>
      <w:r w:rsidR="00226B4B">
        <w:rPr>
          <w:sz w:val="28"/>
          <w:szCs w:val="28"/>
        </w:rPr>
        <w:t xml:space="preserve"> </w:t>
      </w:r>
      <w:r w:rsidRPr="00226B4B">
        <w:rPr>
          <w:sz w:val="28"/>
          <w:szCs w:val="28"/>
        </w:rPr>
        <w:t>загрузки улиц;</w:t>
      </w:r>
      <w:r w:rsidR="00226B4B" w:rsidRPr="00226B4B">
        <w:rPr>
          <w:sz w:val="28"/>
          <w:szCs w:val="28"/>
        </w:rPr>
        <w:t xml:space="preserve"> </w:t>
      </w:r>
      <w:r w:rsidRPr="00226B4B">
        <w:rPr>
          <w:sz w:val="28"/>
          <w:szCs w:val="28"/>
        </w:rPr>
        <w:t>наличия ДТП;</w:t>
      </w:r>
      <w:r w:rsidR="00226B4B" w:rsidRPr="00226B4B">
        <w:rPr>
          <w:sz w:val="28"/>
          <w:szCs w:val="28"/>
        </w:rPr>
        <w:t xml:space="preserve"> </w:t>
      </w:r>
      <w:r w:rsidRPr="00226B4B">
        <w:rPr>
          <w:sz w:val="28"/>
          <w:szCs w:val="28"/>
        </w:rPr>
        <w:t>возможностей средств ОДД;</w:t>
      </w:r>
      <w:r w:rsidR="00226B4B">
        <w:rPr>
          <w:sz w:val="28"/>
          <w:szCs w:val="28"/>
        </w:rPr>
        <w:t xml:space="preserve"> </w:t>
      </w:r>
      <w:r w:rsidRPr="00226B4B">
        <w:rPr>
          <w:sz w:val="28"/>
          <w:szCs w:val="28"/>
        </w:rPr>
        <w:t>назначения улиц в основных городских транспортных связях (классификация улиц).</w:t>
      </w:r>
    </w:p>
    <w:p w:rsidR="00B41142" w:rsidRDefault="00B41142" w:rsidP="00B41142">
      <w:pPr>
        <w:pStyle w:val="affff2"/>
      </w:pPr>
    </w:p>
    <w:p w:rsidR="00652DB1" w:rsidRDefault="00B41142" w:rsidP="00652DB1">
      <w:pPr>
        <w:tabs>
          <w:tab w:val="num" w:pos="567"/>
        </w:tabs>
        <w:ind w:left="567" w:right="255" w:firstLine="851"/>
        <w:rPr>
          <w:bCs/>
          <w:i/>
          <w:iCs/>
          <w:sz w:val="28"/>
          <w:szCs w:val="28"/>
        </w:rPr>
      </w:pPr>
      <w:r>
        <w:rPr>
          <w:sz w:val="28"/>
          <w:szCs w:val="28"/>
        </w:rPr>
        <w:t>3.4.2</w:t>
      </w:r>
      <w:r w:rsidRPr="005A3ED0">
        <w:rPr>
          <w:bCs/>
          <w:i/>
          <w:iCs/>
          <w:sz w:val="28"/>
          <w:szCs w:val="28"/>
        </w:rPr>
        <w:t xml:space="preserve"> </w:t>
      </w:r>
      <w:r>
        <w:rPr>
          <w:bCs/>
          <w:i/>
          <w:iCs/>
          <w:sz w:val="28"/>
          <w:szCs w:val="28"/>
        </w:rPr>
        <w:t>Мероприятия по реконструкции и строительству улично-дородной сети</w:t>
      </w:r>
    </w:p>
    <w:p w:rsidR="00B41142" w:rsidRPr="003D7AED" w:rsidRDefault="00B41142" w:rsidP="00652DB1">
      <w:pPr>
        <w:tabs>
          <w:tab w:val="num" w:pos="567"/>
        </w:tabs>
        <w:ind w:left="567" w:right="255" w:firstLine="851"/>
        <w:rPr>
          <w:sz w:val="28"/>
          <w:szCs w:val="28"/>
        </w:rPr>
      </w:pPr>
      <w:r>
        <w:rPr>
          <w:sz w:val="28"/>
          <w:szCs w:val="28"/>
        </w:rPr>
        <w:lastRenderedPageBreak/>
        <w:t xml:space="preserve"> </w:t>
      </w:r>
      <w:r w:rsidRPr="00D4384E">
        <w:rPr>
          <w:sz w:val="28"/>
          <w:szCs w:val="28"/>
        </w:rPr>
        <w:t xml:space="preserve">Предложения ранее перечисленных организационно-регулировочных мероприятий, направленных на снижение напряженности на подходах к перекресткам, показало, что на ряде пересечений не удастся разгрузить перекрестки предлагаемыми методами. В таких случаях результативными могут оказаться только мероприятия реконструктивного </w:t>
      </w:r>
      <w:r w:rsidRPr="003D7AED">
        <w:rPr>
          <w:sz w:val="28"/>
          <w:szCs w:val="28"/>
        </w:rPr>
        <w:t>характера.</w:t>
      </w:r>
      <w:r w:rsidRPr="003D7AED">
        <w:rPr>
          <w:i/>
          <w:sz w:val="28"/>
          <w:szCs w:val="28"/>
        </w:rPr>
        <w:t xml:space="preserve">  </w:t>
      </w:r>
    </w:p>
    <w:p w:rsidR="00B41142" w:rsidRPr="003D7AED" w:rsidRDefault="00B41142" w:rsidP="00B41142">
      <w:pPr>
        <w:ind w:left="567" w:right="255" w:firstLine="851"/>
        <w:rPr>
          <w:sz w:val="28"/>
          <w:szCs w:val="28"/>
        </w:rPr>
      </w:pPr>
      <w:r w:rsidRPr="003D7AED">
        <w:rPr>
          <w:sz w:val="28"/>
          <w:szCs w:val="28"/>
        </w:rPr>
        <w:t xml:space="preserve">Увеличение пропускной способности частично может осуществляется </w:t>
      </w:r>
      <w:r w:rsidRPr="003D7AED">
        <w:rPr>
          <w:i/>
          <w:iCs/>
          <w:sz w:val="28"/>
          <w:szCs w:val="28"/>
        </w:rPr>
        <w:t>за счет строительства светофорных объектов</w:t>
      </w:r>
      <w:r w:rsidRPr="003D7AED">
        <w:rPr>
          <w:sz w:val="28"/>
          <w:szCs w:val="28"/>
        </w:rPr>
        <w:t xml:space="preserve">. Это мероприятие не требуют значительных материальных затрат и позволяет снизить задержки на подъездах к перекрестку, где наблюдаются задержки автотранспорта  в часы «пик», улучшить скоростные показатели улиц, обеспечить возможность маневрирования. </w:t>
      </w:r>
    </w:p>
    <w:p w:rsidR="00B41142" w:rsidRPr="003D7AED" w:rsidRDefault="00B41142" w:rsidP="00B41142">
      <w:pPr>
        <w:ind w:left="567" w:right="255" w:firstLine="851"/>
        <w:rPr>
          <w:sz w:val="28"/>
          <w:szCs w:val="28"/>
        </w:rPr>
      </w:pPr>
      <w:r w:rsidRPr="003D7AED">
        <w:rPr>
          <w:sz w:val="28"/>
          <w:szCs w:val="28"/>
        </w:rPr>
        <w:t xml:space="preserve">Проектом предложено </w:t>
      </w:r>
      <w:r w:rsidRPr="003D7AED">
        <w:rPr>
          <w:i/>
          <w:sz w:val="28"/>
          <w:szCs w:val="28"/>
        </w:rPr>
        <w:t>строительство светофорных объектов на следующих пересечениях:</w:t>
      </w:r>
      <w:r w:rsidRPr="003D7AED">
        <w:rPr>
          <w:sz w:val="28"/>
          <w:szCs w:val="28"/>
        </w:rPr>
        <w:t>- ул. Мира – ул. Урицкого;- ул. Урицкого – ул. Р.Люксембург;- ул. Мира – ул.К.Либкнехта.</w:t>
      </w:r>
    </w:p>
    <w:p w:rsidR="00B41142" w:rsidRPr="00BC60C9" w:rsidRDefault="00B41142" w:rsidP="00B41142">
      <w:pPr>
        <w:ind w:left="567" w:right="255" w:firstLine="851"/>
        <w:rPr>
          <w:sz w:val="28"/>
          <w:szCs w:val="28"/>
        </w:rPr>
      </w:pPr>
      <w:r w:rsidRPr="00C84424">
        <w:rPr>
          <w:i/>
          <w:sz w:val="28"/>
          <w:szCs w:val="28"/>
        </w:rPr>
        <w:t xml:space="preserve"> </w:t>
      </w:r>
      <w:r>
        <w:rPr>
          <w:i/>
          <w:sz w:val="28"/>
          <w:szCs w:val="28"/>
        </w:rPr>
        <w:t>Согласно Генплана п</w:t>
      </w:r>
      <w:r w:rsidRPr="00C84424">
        <w:rPr>
          <w:sz w:val="28"/>
          <w:szCs w:val="28"/>
        </w:rPr>
        <w:t>роектом предлагается</w:t>
      </w:r>
      <w:r w:rsidRPr="00C84424">
        <w:rPr>
          <w:i/>
          <w:sz w:val="28"/>
          <w:szCs w:val="28"/>
        </w:rPr>
        <w:t xml:space="preserve"> </w:t>
      </w:r>
      <w:r>
        <w:rPr>
          <w:i/>
          <w:sz w:val="28"/>
          <w:szCs w:val="28"/>
        </w:rPr>
        <w:t xml:space="preserve">строительство ул. Первомайской, </w:t>
      </w:r>
      <w:r w:rsidRPr="00BC60C9">
        <w:rPr>
          <w:sz w:val="28"/>
          <w:szCs w:val="28"/>
        </w:rPr>
        <w:t>проходящ</w:t>
      </w:r>
      <w:r>
        <w:rPr>
          <w:sz w:val="28"/>
          <w:szCs w:val="28"/>
        </w:rPr>
        <w:t xml:space="preserve">ей </w:t>
      </w:r>
      <w:r w:rsidRPr="00BC60C9">
        <w:rPr>
          <w:sz w:val="28"/>
          <w:szCs w:val="28"/>
        </w:rPr>
        <w:t>по восточной промзоне вдоль взлетной полосы и далее огибая гольц в восточной части города, через лесной массив с выходом на  автодорогу «Бодайбо – Кропоткин», общей протяженностью 8,7 км</w:t>
      </w:r>
      <w:r>
        <w:rPr>
          <w:sz w:val="28"/>
          <w:szCs w:val="28"/>
        </w:rPr>
        <w:t xml:space="preserve">, и </w:t>
      </w:r>
      <w:r w:rsidRPr="00542F04">
        <w:rPr>
          <w:i/>
          <w:sz w:val="28"/>
          <w:szCs w:val="28"/>
        </w:rPr>
        <w:t>строительство участков магистральной дороги районного значения по ул. Стояновича</w:t>
      </w:r>
      <w:r>
        <w:rPr>
          <w:sz w:val="28"/>
          <w:szCs w:val="28"/>
        </w:rPr>
        <w:t>. В настоящее время движение автобусов и грузового транспорта осуществляется по ул. Первомайской, не имеющей твердого покрытия, а по ул. Стояновича, частично имеющего асфальто-бетонное покрытие, частично – щебеночное, частично  -  без покрытия.</w:t>
      </w:r>
    </w:p>
    <w:p w:rsidR="00B41142" w:rsidRDefault="00B41142" w:rsidP="00B41142">
      <w:pPr>
        <w:ind w:left="567" w:right="255" w:firstLine="851"/>
        <w:rPr>
          <w:iCs/>
          <w:sz w:val="28"/>
          <w:szCs w:val="28"/>
        </w:rPr>
      </w:pPr>
      <w:r w:rsidRPr="00C84424">
        <w:rPr>
          <w:iCs/>
          <w:sz w:val="28"/>
          <w:szCs w:val="28"/>
        </w:rPr>
        <w:t>Предлагаем</w:t>
      </w:r>
      <w:r>
        <w:rPr>
          <w:iCs/>
          <w:sz w:val="28"/>
          <w:szCs w:val="28"/>
        </w:rPr>
        <w:t>ое</w:t>
      </w:r>
      <w:r w:rsidRPr="00C84424">
        <w:rPr>
          <w:iCs/>
          <w:sz w:val="28"/>
          <w:szCs w:val="28"/>
        </w:rPr>
        <w:t xml:space="preserve"> мероприяти</w:t>
      </w:r>
      <w:r>
        <w:rPr>
          <w:iCs/>
          <w:sz w:val="28"/>
          <w:szCs w:val="28"/>
        </w:rPr>
        <w:t>е</w:t>
      </w:r>
      <w:r w:rsidRPr="00C84424">
        <w:rPr>
          <w:iCs/>
          <w:sz w:val="28"/>
          <w:szCs w:val="28"/>
        </w:rPr>
        <w:t xml:space="preserve"> </w:t>
      </w:r>
      <w:r w:rsidRPr="00EC4B40">
        <w:rPr>
          <w:sz w:val="28"/>
          <w:szCs w:val="28"/>
        </w:rPr>
        <w:t xml:space="preserve">позволит организовать в полной мере движение грузового и пассажирского транспорта на выход </w:t>
      </w:r>
      <w:r>
        <w:rPr>
          <w:sz w:val="28"/>
          <w:szCs w:val="28"/>
        </w:rPr>
        <w:t xml:space="preserve">из городской черты </w:t>
      </w:r>
      <w:r w:rsidRPr="00EC4B40">
        <w:rPr>
          <w:sz w:val="28"/>
          <w:szCs w:val="28"/>
        </w:rPr>
        <w:t>до автодороги «Бодайбо – Кропоткин»</w:t>
      </w:r>
      <w:r>
        <w:rPr>
          <w:sz w:val="28"/>
          <w:szCs w:val="28"/>
        </w:rPr>
        <w:t xml:space="preserve"> </w:t>
      </w:r>
      <w:r w:rsidRPr="00EC4B40">
        <w:rPr>
          <w:sz w:val="28"/>
          <w:szCs w:val="28"/>
        </w:rPr>
        <w:t xml:space="preserve">и </w:t>
      </w:r>
      <w:r>
        <w:rPr>
          <w:sz w:val="28"/>
          <w:szCs w:val="28"/>
        </w:rPr>
        <w:t>даст</w:t>
      </w:r>
      <w:r w:rsidRPr="00C84424">
        <w:rPr>
          <w:iCs/>
          <w:sz w:val="28"/>
          <w:szCs w:val="28"/>
        </w:rPr>
        <w:t xml:space="preserve"> эффект при систематизации движения грузового транспорта в городской черте. Предложения по ограничению движения грузового транспорта в центральную часть города представлены на </w:t>
      </w:r>
      <w:r>
        <w:rPr>
          <w:iCs/>
          <w:sz w:val="28"/>
          <w:szCs w:val="28"/>
        </w:rPr>
        <w:t>рис.1.1</w:t>
      </w:r>
      <w:r w:rsidRPr="00C84424">
        <w:rPr>
          <w:iCs/>
          <w:sz w:val="28"/>
          <w:szCs w:val="28"/>
        </w:rPr>
        <w:t xml:space="preserve">. </w:t>
      </w:r>
    </w:p>
    <w:p w:rsidR="00B41142" w:rsidRPr="008C319B" w:rsidRDefault="00B41142" w:rsidP="00B41142">
      <w:pPr>
        <w:ind w:left="567" w:right="255" w:firstLine="851"/>
        <w:rPr>
          <w:i/>
          <w:sz w:val="28"/>
          <w:szCs w:val="28"/>
        </w:rPr>
      </w:pPr>
      <w:r w:rsidRPr="008C319B">
        <w:rPr>
          <w:spacing w:val="-1"/>
          <w:sz w:val="28"/>
          <w:szCs w:val="28"/>
        </w:rPr>
        <w:t xml:space="preserve">Чтобы обеспечить </w:t>
      </w:r>
      <w:r w:rsidRPr="008C319B">
        <w:rPr>
          <w:sz w:val="28"/>
          <w:szCs w:val="28"/>
        </w:rPr>
        <w:t xml:space="preserve"> </w:t>
      </w:r>
      <w:r>
        <w:rPr>
          <w:sz w:val="28"/>
          <w:szCs w:val="28"/>
        </w:rPr>
        <w:t xml:space="preserve">удобные выходы на региональные автодороги </w:t>
      </w:r>
      <w:r w:rsidRPr="008C319B">
        <w:rPr>
          <w:sz w:val="28"/>
          <w:szCs w:val="28"/>
        </w:rPr>
        <w:t>выходы на внешние автодороги</w:t>
      </w:r>
      <w:r>
        <w:rPr>
          <w:sz w:val="28"/>
          <w:szCs w:val="28"/>
        </w:rPr>
        <w:t xml:space="preserve"> необходимо </w:t>
      </w:r>
      <w:r w:rsidRPr="008C319B">
        <w:rPr>
          <w:i/>
          <w:sz w:val="28"/>
          <w:szCs w:val="28"/>
        </w:rPr>
        <w:t>строительство мостовых переходов через. Р. Витим и р. Висяга, а также подходы к ним.</w:t>
      </w:r>
    </w:p>
    <w:p w:rsidR="00B41142" w:rsidRDefault="00B41142" w:rsidP="00B41142">
      <w:pPr>
        <w:ind w:left="567" w:right="255" w:firstLine="851"/>
        <w:rPr>
          <w:sz w:val="28"/>
          <w:szCs w:val="28"/>
        </w:rPr>
      </w:pPr>
      <w:r w:rsidRPr="008F3A94">
        <w:rPr>
          <w:sz w:val="28"/>
          <w:szCs w:val="28"/>
        </w:rPr>
        <w:t xml:space="preserve"> </w:t>
      </w:r>
      <w:r>
        <w:rPr>
          <w:sz w:val="28"/>
          <w:szCs w:val="28"/>
        </w:rPr>
        <w:t>Предложения по уширению УДС представлены на рис 3.3 и чертежах ОДД.</w:t>
      </w: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614EEA" w:rsidRDefault="00614EEA"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p>
    <w:p w:rsidR="00B41142" w:rsidRDefault="00B41142" w:rsidP="00B41142">
      <w:pPr>
        <w:ind w:left="567" w:right="255" w:firstLine="851"/>
        <w:rPr>
          <w:sz w:val="28"/>
          <w:szCs w:val="28"/>
        </w:rPr>
      </w:pPr>
      <w:r>
        <w:rPr>
          <w:sz w:val="28"/>
          <w:szCs w:val="28"/>
        </w:rPr>
        <w:t>Рис. 3.3 – Предложения по реконструкции УДС.</w:t>
      </w:r>
    </w:p>
    <w:p w:rsidR="00B41142" w:rsidRDefault="00B41142" w:rsidP="00B41142">
      <w:pPr>
        <w:ind w:left="567" w:right="255" w:firstLine="851"/>
        <w:rPr>
          <w:b/>
          <w:bCs/>
          <w:i/>
          <w:iCs/>
          <w:color w:val="000000"/>
          <w:sz w:val="28"/>
          <w:szCs w:val="28"/>
        </w:rPr>
      </w:pPr>
    </w:p>
    <w:p w:rsidR="00377BE3" w:rsidRDefault="00377BE3" w:rsidP="00B41142">
      <w:pPr>
        <w:ind w:left="567" w:right="255" w:firstLine="851"/>
        <w:rPr>
          <w:b/>
          <w:bCs/>
          <w:i/>
          <w:iCs/>
          <w:color w:val="000000"/>
          <w:sz w:val="28"/>
          <w:szCs w:val="28"/>
        </w:rPr>
      </w:pPr>
    </w:p>
    <w:p w:rsidR="00377BE3" w:rsidRDefault="00377BE3" w:rsidP="00B41142">
      <w:pPr>
        <w:ind w:left="567" w:right="255" w:firstLine="851"/>
        <w:rPr>
          <w:b/>
          <w:bCs/>
          <w:i/>
          <w:iCs/>
          <w:color w:val="000000"/>
          <w:sz w:val="28"/>
          <w:szCs w:val="28"/>
        </w:rPr>
      </w:pPr>
    </w:p>
    <w:p w:rsidR="00377BE3" w:rsidRDefault="00377BE3" w:rsidP="00B41142">
      <w:pPr>
        <w:ind w:left="567" w:right="255" w:firstLine="851"/>
        <w:rPr>
          <w:b/>
          <w:bCs/>
          <w:i/>
          <w:iCs/>
          <w:color w:val="000000"/>
          <w:sz w:val="28"/>
          <w:szCs w:val="28"/>
        </w:rPr>
      </w:pPr>
    </w:p>
    <w:p w:rsidR="00652DB1" w:rsidRDefault="00652DB1" w:rsidP="00B41142">
      <w:pPr>
        <w:ind w:left="567" w:right="255" w:firstLine="851"/>
        <w:rPr>
          <w:b/>
          <w:bCs/>
          <w:i/>
          <w:iCs/>
          <w:color w:val="000000"/>
          <w:sz w:val="28"/>
          <w:szCs w:val="28"/>
        </w:rPr>
      </w:pPr>
    </w:p>
    <w:p w:rsidR="00652DB1" w:rsidRDefault="00652DB1" w:rsidP="00B41142">
      <w:pPr>
        <w:ind w:left="567" w:right="255" w:firstLine="851"/>
        <w:rPr>
          <w:b/>
          <w:bCs/>
          <w:i/>
          <w:iCs/>
          <w:color w:val="000000"/>
          <w:sz w:val="28"/>
          <w:szCs w:val="28"/>
        </w:rPr>
      </w:pPr>
    </w:p>
    <w:p w:rsidR="00652DB1" w:rsidRDefault="00652DB1" w:rsidP="00B41142">
      <w:pPr>
        <w:ind w:left="567" w:right="255" w:firstLine="851"/>
        <w:rPr>
          <w:b/>
          <w:bCs/>
          <w:i/>
          <w:iCs/>
          <w:color w:val="000000"/>
          <w:sz w:val="28"/>
          <w:szCs w:val="28"/>
        </w:rPr>
      </w:pPr>
    </w:p>
    <w:p w:rsidR="00652DB1" w:rsidRDefault="00652DB1" w:rsidP="00B41142">
      <w:pPr>
        <w:ind w:left="567" w:right="255" w:firstLine="851"/>
        <w:rPr>
          <w:b/>
          <w:bCs/>
          <w:i/>
          <w:iCs/>
          <w:color w:val="000000"/>
          <w:sz w:val="28"/>
          <w:szCs w:val="28"/>
        </w:rPr>
      </w:pPr>
    </w:p>
    <w:p w:rsidR="00652DB1" w:rsidRDefault="00652DB1" w:rsidP="00B41142">
      <w:pPr>
        <w:ind w:left="567" w:right="255" w:firstLine="851"/>
        <w:rPr>
          <w:b/>
          <w:bCs/>
          <w:i/>
          <w:iCs/>
          <w:color w:val="000000"/>
          <w:sz w:val="28"/>
          <w:szCs w:val="28"/>
        </w:rPr>
      </w:pPr>
    </w:p>
    <w:p w:rsidR="00B41142" w:rsidRDefault="00B41142" w:rsidP="00B41142">
      <w:pPr>
        <w:ind w:left="567" w:right="255" w:firstLine="851"/>
        <w:rPr>
          <w:b/>
          <w:bCs/>
          <w:i/>
          <w:iCs/>
          <w:color w:val="000000"/>
          <w:sz w:val="28"/>
          <w:szCs w:val="28"/>
        </w:rPr>
      </w:pPr>
      <w:r>
        <w:rPr>
          <w:b/>
          <w:bCs/>
          <w:i/>
          <w:iCs/>
          <w:color w:val="000000"/>
          <w:sz w:val="28"/>
          <w:szCs w:val="28"/>
        </w:rPr>
        <w:lastRenderedPageBreak/>
        <w:t>3</w:t>
      </w:r>
      <w:r w:rsidRPr="003338C8">
        <w:rPr>
          <w:b/>
          <w:bCs/>
          <w:i/>
          <w:iCs/>
          <w:color w:val="000000"/>
          <w:sz w:val="28"/>
          <w:szCs w:val="28"/>
        </w:rPr>
        <w:t>.</w:t>
      </w:r>
      <w:r>
        <w:rPr>
          <w:b/>
          <w:bCs/>
          <w:i/>
          <w:iCs/>
          <w:color w:val="000000"/>
          <w:sz w:val="28"/>
          <w:szCs w:val="28"/>
        </w:rPr>
        <w:t xml:space="preserve">5 </w:t>
      </w:r>
      <w:r w:rsidRPr="003338C8">
        <w:rPr>
          <w:b/>
          <w:bCs/>
          <w:i/>
          <w:iCs/>
          <w:color w:val="000000"/>
          <w:sz w:val="28"/>
          <w:szCs w:val="28"/>
        </w:rPr>
        <w:t xml:space="preserve">Предложения по оптимизации схемы движения </w:t>
      </w:r>
      <w:r>
        <w:rPr>
          <w:b/>
          <w:bCs/>
          <w:i/>
          <w:iCs/>
          <w:color w:val="000000"/>
          <w:sz w:val="28"/>
          <w:szCs w:val="28"/>
        </w:rPr>
        <w:t>городского</w:t>
      </w:r>
      <w:r w:rsidRPr="003338C8">
        <w:rPr>
          <w:b/>
          <w:bCs/>
          <w:i/>
          <w:iCs/>
          <w:color w:val="000000"/>
          <w:sz w:val="28"/>
          <w:szCs w:val="28"/>
        </w:rPr>
        <w:t xml:space="preserve"> пассажирского транспорта.</w:t>
      </w:r>
    </w:p>
    <w:p w:rsidR="00B41142" w:rsidRDefault="00B41142" w:rsidP="00B41142">
      <w:pPr>
        <w:tabs>
          <w:tab w:val="left" w:pos="9639"/>
        </w:tabs>
        <w:ind w:left="567" w:right="255" w:firstLine="851"/>
        <w:rPr>
          <w:color w:val="000000"/>
          <w:sz w:val="28"/>
          <w:szCs w:val="28"/>
        </w:rPr>
      </w:pPr>
    </w:p>
    <w:p w:rsidR="00B41142" w:rsidRPr="00554614" w:rsidRDefault="00B41142" w:rsidP="00B41142">
      <w:pPr>
        <w:tabs>
          <w:tab w:val="left" w:pos="9639"/>
        </w:tabs>
        <w:ind w:left="567" w:right="255" w:firstLine="851"/>
        <w:rPr>
          <w:color w:val="000000"/>
          <w:sz w:val="28"/>
          <w:szCs w:val="28"/>
        </w:rPr>
      </w:pPr>
      <w:r w:rsidRPr="00554614">
        <w:rPr>
          <w:color w:val="000000"/>
          <w:sz w:val="28"/>
          <w:szCs w:val="28"/>
        </w:rPr>
        <w:t xml:space="preserve">Для того, чтобы система </w:t>
      </w:r>
      <w:r>
        <w:rPr>
          <w:color w:val="000000"/>
          <w:sz w:val="28"/>
          <w:szCs w:val="28"/>
        </w:rPr>
        <w:t>городского</w:t>
      </w:r>
      <w:r w:rsidRPr="00554614">
        <w:rPr>
          <w:color w:val="000000"/>
          <w:sz w:val="28"/>
          <w:szCs w:val="28"/>
        </w:rPr>
        <w:t xml:space="preserve"> пассажирского транспорта </w:t>
      </w:r>
      <w:r>
        <w:rPr>
          <w:color w:val="000000"/>
          <w:sz w:val="28"/>
          <w:szCs w:val="28"/>
        </w:rPr>
        <w:t xml:space="preserve">(ГПТ) </w:t>
      </w:r>
      <w:r w:rsidRPr="00554614">
        <w:rPr>
          <w:color w:val="000000"/>
          <w:sz w:val="28"/>
          <w:szCs w:val="28"/>
        </w:rPr>
        <w:t>могла обеспечить регулярную и удобную перевозку пассажиров при минимально возможной затрате времени, необходимо правильно организовать движение</w:t>
      </w:r>
      <w:r>
        <w:rPr>
          <w:color w:val="000000"/>
          <w:sz w:val="28"/>
          <w:szCs w:val="28"/>
        </w:rPr>
        <w:t xml:space="preserve"> по улично-дорожной сети</w:t>
      </w:r>
      <w:r w:rsidRPr="00554614">
        <w:rPr>
          <w:color w:val="000000"/>
          <w:sz w:val="28"/>
          <w:szCs w:val="28"/>
        </w:rPr>
        <w:t>.</w:t>
      </w:r>
    </w:p>
    <w:p w:rsidR="00B41142" w:rsidRDefault="00B41142" w:rsidP="00B41142">
      <w:pPr>
        <w:tabs>
          <w:tab w:val="left" w:pos="9639"/>
        </w:tabs>
        <w:ind w:left="567" w:right="255" w:firstLine="851"/>
        <w:rPr>
          <w:color w:val="000000"/>
          <w:sz w:val="28"/>
          <w:szCs w:val="28"/>
        </w:rPr>
      </w:pPr>
      <w:r>
        <w:rPr>
          <w:color w:val="000000"/>
          <w:sz w:val="28"/>
          <w:szCs w:val="28"/>
        </w:rPr>
        <w:t>У</w:t>
      </w:r>
      <w:r w:rsidRPr="003338C8">
        <w:rPr>
          <w:color w:val="000000"/>
          <w:sz w:val="28"/>
          <w:szCs w:val="28"/>
        </w:rPr>
        <w:t>лиц</w:t>
      </w:r>
      <w:r>
        <w:rPr>
          <w:color w:val="000000"/>
          <w:sz w:val="28"/>
          <w:szCs w:val="28"/>
        </w:rPr>
        <w:t>ы</w:t>
      </w:r>
      <w:r w:rsidRPr="003338C8">
        <w:rPr>
          <w:color w:val="000000"/>
          <w:sz w:val="28"/>
          <w:szCs w:val="28"/>
        </w:rPr>
        <w:t>, принимающи</w:t>
      </w:r>
      <w:r>
        <w:rPr>
          <w:color w:val="000000"/>
          <w:sz w:val="28"/>
          <w:szCs w:val="28"/>
        </w:rPr>
        <w:t>е</w:t>
      </w:r>
      <w:r w:rsidRPr="003338C8">
        <w:rPr>
          <w:color w:val="000000"/>
          <w:sz w:val="28"/>
          <w:szCs w:val="28"/>
        </w:rPr>
        <w:t xml:space="preserve"> основную нагрузку по обеспечению пропуска пассажиропотоков</w:t>
      </w:r>
      <w:r>
        <w:rPr>
          <w:color w:val="000000"/>
          <w:sz w:val="28"/>
          <w:szCs w:val="28"/>
        </w:rPr>
        <w:t xml:space="preserve">, ул. Урицкого, А.Сергеева, Мира, Техническая и др. имеют участки проезжей части 7-8м. Некоторые улицы  имеют участки с </w:t>
      </w:r>
      <w:r>
        <w:rPr>
          <w:color w:val="000000"/>
          <w:sz w:val="28"/>
        </w:rPr>
        <w:t xml:space="preserve">проезжей частью 6м и менее, и не позволяют в полном объеме обеспечить функционирование общественного транспорта. </w:t>
      </w:r>
      <w:r>
        <w:rPr>
          <w:color w:val="000000"/>
          <w:sz w:val="28"/>
          <w:szCs w:val="28"/>
        </w:rPr>
        <w:t xml:space="preserve"> </w:t>
      </w:r>
    </w:p>
    <w:p w:rsidR="00B41142" w:rsidRDefault="00B41142" w:rsidP="00B41142">
      <w:pPr>
        <w:tabs>
          <w:tab w:val="left" w:pos="9639"/>
        </w:tabs>
        <w:ind w:left="567" w:right="255" w:firstLine="851"/>
        <w:rPr>
          <w:sz w:val="28"/>
          <w:szCs w:val="28"/>
        </w:rPr>
      </w:pPr>
      <w:r>
        <w:rPr>
          <w:color w:val="000000"/>
          <w:sz w:val="28"/>
          <w:szCs w:val="28"/>
        </w:rPr>
        <w:t xml:space="preserve">В </w:t>
      </w:r>
      <w:r w:rsidRPr="003338C8">
        <w:rPr>
          <w:color w:val="000000"/>
          <w:sz w:val="28"/>
          <w:szCs w:val="28"/>
        </w:rPr>
        <w:t>часы «пик»</w:t>
      </w:r>
      <w:r>
        <w:rPr>
          <w:color w:val="000000"/>
          <w:sz w:val="28"/>
          <w:szCs w:val="28"/>
        </w:rPr>
        <w:t xml:space="preserve">, когда </w:t>
      </w:r>
      <w:r w:rsidRPr="003338C8">
        <w:rPr>
          <w:color w:val="000000"/>
          <w:sz w:val="28"/>
          <w:szCs w:val="28"/>
        </w:rPr>
        <w:t xml:space="preserve"> наблюдаются</w:t>
      </w:r>
      <w:r>
        <w:rPr>
          <w:color w:val="000000"/>
          <w:sz w:val="28"/>
          <w:szCs w:val="28"/>
        </w:rPr>
        <w:t xml:space="preserve"> наибольшая загрузка автотранспортом, наибольшая вероятность</w:t>
      </w:r>
      <w:r w:rsidRPr="003338C8">
        <w:rPr>
          <w:color w:val="000000"/>
          <w:sz w:val="28"/>
          <w:szCs w:val="28"/>
        </w:rPr>
        <w:t xml:space="preserve"> нарушени</w:t>
      </w:r>
      <w:r>
        <w:rPr>
          <w:color w:val="000000"/>
          <w:sz w:val="28"/>
          <w:szCs w:val="28"/>
        </w:rPr>
        <w:t>й</w:t>
      </w:r>
      <w:r w:rsidRPr="003338C8">
        <w:rPr>
          <w:color w:val="000000"/>
          <w:sz w:val="28"/>
          <w:szCs w:val="28"/>
        </w:rPr>
        <w:t xml:space="preserve"> графиков движения маршрутного транспорта</w:t>
      </w:r>
      <w:r>
        <w:rPr>
          <w:color w:val="000000"/>
          <w:sz w:val="28"/>
          <w:szCs w:val="28"/>
        </w:rPr>
        <w:t>.</w:t>
      </w:r>
    </w:p>
    <w:p w:rsidR="00B41142" w:rsidRDefault="00B41142" w:rsidP="00B41142">
      <w:pPr>
        <w:ind w:left="567" w:right="255" w:firstLine="851"/>
        <w:rPr>
          <w:sz w:val="28"/>
          <w:szCs w:val="28"/>
        </w:rPr>
      </w:pPr>
      <w:r>
        <w:rPr>
          <w:sz w:val="28"/>
          <w:szCs w:val="28"/>
        </w:rPr>
        <w:t>Для улучшения работы маршрутной сети ГПТ и повышения уровня качества обслуживания пассажиров в последние годы городскими службами проделывается значительная работа. Однако анализ работы ГПТ показал необходимость проведения ряда мероприятий организационного и строительного характера.</w:t>
      </w:r>
    </w:p>
    <w:p w:rsidR="00B41142" w:rsidRDefault="00B41142" w:rsidP="00B41142">
      <w:pPr>
        <w:ind w:left="567" w:right="255" w:firstLine="851"/>
        <w:rPr>
          <w:sz w:val="28"/>
          <w:szCs w:val="28"/>
        </w:rPr>
      </w:pPr>
      <w:r>
        <w:rPr>
          <w:sz w:val="28"/>
          <w:szCs w:val="28"/>
        </w:rPr>
        <w:t>На чертежах ОДД отражены</w:t>
      </w:r>
      <w:r w:rsidRPr="006F1001">
        <w:rPr>
          <w:sz w:val="28"/>
          <w:szCs w:val="28"/>
        </w:rPr>
        <w:t xml:space="preserve"> рекомендации по </w:t>
      </w:r>
      <w:r>
        <w:rPr>
          <w:sz w:val="28"/>
          <w:szCs w:val="28"/>
        </w:rPr>
        <w:t xml:space="preserve">устранению недостатков в районе </w:t>
      </w:r>
      <w:r w:rsidRPr="006F1001">
        <w:rPr>
          <w:sz w:val="28"/>
          <w:szCs w:val="28"/>
        </w:rPr>
        <w:t xml:space="preserve">остановочных и конечных пунктов </w:t>
      </w:r>
      <w:r>
        <w:rPr>
          <w:sz w:val="28"/>
          <w:szCs w:val="28"/>
        </w:rPr>
        <w:t>Г</w:t>
      </w:r>
      <w:r w:rsidRPr="006F1001">
        <w:rPr>
          <w:sz w:val="28"/>
          <w:szCs w:val="28"/>
        </w:rPr>
        <w:t xml:space="preserve">ПТ. </w:t>
      </w:r>
    </w:p>
    <w:p w:rsidR="00B41142" w:rsidRDefault="00B41142" w:rsidP="00B41142">
      <w:pPr>
        <w:ind w:left="567" w:right="255" w:firstLine="851"/>
        <w:rPr>
          <w:sz w:val="28"/>
          <w:szCs w:val="28"/>
        </w:rPr>
      </w:pPr>
      <w:r>
        <w:rPr>
          <w:sz w:val="28"/>
          <w:szCs w:val="28"/>
        </w:rPr>
        <w:t xml:space="preserve">Основные предложения касаются </w:t>
      </w:r>
      <w:r w:rsidRPr="006F1001">
        <w:rPr>
          <w:i/>
          <w:iCs/>
          <w:sz w:val="28"/>
          <w:szCs w:val="28"/>
        </w:rPr>
        <w:t xml:space="preserve">строительства заездных карманов </w:t>
      </w:r>
      <w:r w:rsidRPr="009174C6">
        <w:rPr>
          <w:iCs/>
          <w:sz w:val="28"/>
          <w:szCs w:val="28"/>
        </w:rPr>
        <w:t>глубиной не менее 3м на остановочных пунктах,</w:t>
      </w:r>
      <w:r w:rsidRPr="006F1001">
        <w:rPr>
          <w:sz w:val="28"/>
          <w:szCs w:val="28"/>
        </w:rPr>
        <w:t xml:space="preserve"> не оборудованных заездными карманами, </w:t>
      </w:r>
      <w:r>
        <w:rPr>
          <w:sz w:val="28"/>
          <w:szCs w:val="28"/>
        </w:rPr>
        <w:t xml:space="preserve">или рекомендованных к переносу, </w:t>
      </w:r>
      <w:r w:rsidRPr="009174C6">
        <w:rPr>
          <w:i/>
          <w:sz w:val="28"/>
          <w:szCs w:val="28"/>
        </w:rPr>
        <w:t xml:space="preserve">увеличения границ  и радиусов </w:t>
      </w:r>
      <w:r>
        <w:rPr>
          <w:i/>
          <w:sz w:val="28"/>
          <w:szCs w:val="28"/>
        </w:rPr>
        <w:t xml:space="preserve">существующих </w:t>
      </w:r>
      <w:r w:rsidRPr="009174C6">
        <w:rPr>
          <w:i/>
          <w:sz w:val="28"/>
          <w:szCs w:val="28"/>
        </w:rPr>
        <w:t>заездных карманов</w:t>
      </w:r>
      <w:r w:rsidRPr="009174C6">
        <w:rPr>
          <w:sz w:val="28"/>
          <w:szCs w:val="28"/>
        </w:rPr>
        <w:t xml:space="preserve">, не соответствующих требованиям ОСТ 218.1.002-2003 </w:t>
      </w:r>
      <w:r w:rsidRPr="006F1001">
        <w:rPr>
          <w:sz w:val="28"/>
          <w:szCs w:val="28"/>
        </w:rPr>
        <w:t xml:space="preserve">для увеличения пропускной способности магистралей. </w:t>
      </w:r>
      <w:r>
        <w:rPr>
          <w:sz w:val="28"/>
          <w:szCs w:val="28"/>
        </w:rPr>
        <w:t xml:space="preserve">Практика других городов </w:t>
      </w:r>
      <w:r w:rsidRPr="006F1001">
        <w:rPr>
          <w:sz w:val="28"/>
          <w:szCs w:val="28"/>
        </w:rPr>
        <w:t xml:space="preserve"> показыва</w:t>
      </w:r>
      <w:r>
        <w:rPr>
          <w:sz w:val="28"/>
          <w:szCs w:val="28"/>
        </w:rPr>
        <w:t>е</w:t>
      </w:r>
      <w:r w:rsidRPr="006F1001">
        <w:rPr>
          <w:sz w:val="28"/>
          <w:szCs w:val="28"/>
        </w:rPr>
        <w:t>т насколько эффективно это мероприятие.</w:t>
      </w:r>
      <w:r>
        <w:rPr>
          <w:sz w:val="28"/>
          <w:szCs w:val="28"/>
        </w:rPr>
        <w:t xml:space="preserve"> Задержки по сети могут сократиться до 2%, а на отдельных улицах  - до 10%. Поэтому можно рекомендовать строительство заездных карманов или реконструкцию существующих, как первоочередную меру, способствующей улучшению работы всей УДС.</w:t>
      </w:r>
    </w:p>
    <w:p w:rsidR="00B41142" w:rsidRDefault="00B41142" w:rsidP="00B41142">
      <w:pPr>
        <w:tabs>
          <w:tab w:val="left" w:pos="9639"/>
        </w:tabs>
        <w:ind w:left="567" w:right="255" w:firstLine="851"/>
        <w:rPr>
          <w:color w:val="000000"/>
          <w:sz w:val="28"/>
          <w:szCs w:val="28"/>
        </w:rPr>
      </w:pPr>
      <w:r>
        <w:rPr>
          <w:sz w:val="28"/>
          <w:szCs w:val="28"/>
        </w:rPr>
        <w:t xml:space="preserve">Расположение остановочных пунктов должно обеспечивать безопасность движения пассажиров при выходе из автобуса и переходе </w:t>
      </w:r>
      <w:r>
        <w:rPr>
          <w:sz w:val="28"/>
          <w:szCs w:val="28"/>
        </w:rPr>
        <w:lastRenderedPageBreak/>
        <w:t xml:space="preserve">проезжей части в районе остановочного пункта. Для этой цели рекомендуется располагать остановочные пункты в противоположных направлениях относительно друг друга таким образом, чтобы была возможность организации между ними пешеходного перехода. При невозможности выполнения этого условия остановочные пункты следует относить к пересечениям улиц, где движение пешеходов организовано с помощью знаков, разметки или светофоров. </w:t>
      </w:r>
    </w:p>
    <w:p w:rsidR="00B41142" w:rsidRDefault="00B41142" w:rsidP="00B41142">
      <w:pPr>
        <w:tabs>
          <w:tab w:val="left" w:pos="9639"/>
        </w:tabs>
        <w:ind w:left="567" w:right="255" w:firstLine="851"/>
        <w:rPr>
          <w:color w:val="000000"/>
          <w:sz w:val="28"/>
          <w:szCs w:val="28"/>
        </w:rPr>
      </w:pPr>
      <w:r w:rsidRPr="003338C8">
        <w:rPr>
          <w:color w:val="000000"/>
          <w:sz w:val="28"/>
          <w:szCs w:val="28"/>
        </w:rPr>
        <w:t xml:space="preserve">Предлагаемые данным проектом мероприятия </w:t>
      </w:r>
      <w:r w:rsidRPr="00D945E1">
        <w:rPr>
          <w:i/>
          <w:color w:val="000000"/>
          <w:sz w:val="28"/>
          <w:szCs w:val="28"/>
        </w:rPr>
        <w:t xml:space="preserve">по строительству        и реконструкции УДС </w:t>
      </w:r>
      <w:r>
        <w:rPr>
          <w:color w:val="000000"/>
          <w:sz w:val="28"/>
          <w:szCs w:val="28"/>
        </w:rPr>
        <w:t xml:space="preserve">в целом </w:t>
      </w:r>
      <w:r w:rsidRPr="003338C8">
        <w:rPr>
          <w:color w:val="000000"/>
          <w:sz w:val="28"/>
          <w:szCs w:val="28"/>
        </w:rPr>
        <w:t xml:space="preserve">позволят </w:t>
      </w:r>
      <w:r>
        <w:rPr>
          <w:color w:val="000000"/>
          <w:sz w:val="28"/>
          <w:szCs w:val="28"/>
        </w:rPr>
        <w:t>улучшить работу</w:t>
      </w:r>
      <w:r w:rsidRPr="003338C8">
        <w:rPr>
          <w:color w:val="000000"/>
          <w:sz w:val="28"/>
          <w:szCs w:val="28"/>
        </w:rPr>
        <w:t xml:space="preserve"> маршрутов </w:t>
      </w:r>
      <w:r>
        <w:rPr>
          <w:color w:val="000000"/>
          <w:sz w:val="28"/>
          <w:szCs w:val="28"/>
        </w:rPr>
        <w:t>Г</w:t>
      </w:r>
      <w:r w:rsidRPr="003338C8">
        <w:rPr>
          <w:color w:val="000000"/>
          <w:sz w:val="28"/>
          <w:szCs w:val="28"/>
        </w:rPr>
        <w:t xml:space="preserve">ПТ </w:t>
      </w:r>
      <w:r>
        <w:rPr>
          <w:color w:val="000000"/>
          <w:sz w:val="28"/>
          <w:szCs w:val="28"/>
        </w:rPr>
        <w:t xml:space="preserve">на УДС. </w:t>
      </w:r>
    </w:p>
    <w:p w:rsidR="00B41142" w:rsidRDefault="00B41142" w:rsidP="00B41142">
      <w:pPr>
        <w:ind w:left="567" w:right="401" w:firstLine="851"/>
        <w:rPr>
          <w:sz w:val="28"/>
          <w:szCs w:val="28"/>
        </w:rPr>
      </w:pPr>
      <w:r w:rsidRPr="00E11670">
        <w:rPr>
          <w:color w:val="000000"/>
          <w:sz w:val="28"/>
          <w:szCs w:val="28"/>
        </w:rPr>
        <w:t xml:space="preserve">Включение в маршрутную сеть </w:t>
      </w:r>
      <w:r>
        <w:rPr>
          <w:color w:val="000000"/>
          <w:sz w:val="28"/>
          <w:szCs w:val="28"/>
        </w:rPr>
        <w:t>Г</w:t>
      </w:r>
      <w:r w:rsidRPr="00E11670">
        <w:rPr>
          <w:color w:val="000000"/>
          <w:sz w:val="28"/>
          <w:szCs w:val="28"/>
        </w:rPr>
        <w:t xml:space="preserve">ПТ </w:t>
      </w:r>
      <w:r>
        <w:rPr>
          <w:color w:val="000000"/>
          <w:sz w:val="28"/>
          <w:szCs w:val="28"/>
        </w:rPr>
        <w:t xml:space="preserve">других </w:t>
      </w:r>
      <w:r w:rsidRPr="00E11670">
        <w:rPr>
          <w:i/>
          <w:iCs/>
          <w:color w:val="000000"/>
          <w:sz w:val="28"/>
          <w:szCs w:val="28"/>
        </w:rPr>
        <w:t>дополнительных улиц и участков улиц,</w:t>
      </w:r>
      <w:r w:rsidRPr="00E11670">
        <w:rPr>
          <w:color w:val="000000"/>
          <w:sz w:val="28"/>
          <w:szCs w:val="28"/>
        </w:rPr>
        <w:t xml:space="preserve"> которые не задействованы в существующей системе, </w:t>
      </w:r>
      <w:r>
        <w:rPr>
          <w:color w:val="000000"/>
          <w:sz w:val="28"/>
          <w:szCs w:val="28"/>
        </w:rPr>
        <w:t xml:space="preserve">проблематично из-за несоответствия </w:t>
      </w:r>
      <w:r w:rsidRPr="003E0039">
        <w:rPr>
          <w:sz w:val="28"/>
          <w:szCs w:val="28"/>
        </w:rPr>
        <w:t xml:space="preserve">ширины проезжей части к параметрам, соответствующим требованиям </w:t>
      </w:r>
      <w:r w:rsidRPr="00212B65">
        <w:rPr>
          <w:bCs/>
          <w:sz w:val="28"/>
        </w:rPr>
        <w:t>С</w:t>
      </w:r>
      <w:r>
        <w:rPr>
          <w:bCs/>
          <w:sz w:val="28"/>
        </w:rPr>
        <w:t xml:space="preserve">П 42.13330.2011 </w:t>
      </w:r>
      <w:r w:rsidRPr="00212B65">
        <w:rPr>
          <w:bCs/>
          <w:sz w:val="28"/>
        </w:rPr>
        <w:t>СНиП 2.07.01-89</w:t>
      </w:r>
      <w:r>
        <w:rPr>
          <w:bCs/>
          <w:sz w:val="28"/>
        </w:rPr>
        <w:t>*</w:t>
      </w:r>
      <w:r w:rsidRPr="00212B65">
        <w:rPr>
          <w:bCs/>
          <w:sz w:val="28"/>
        </w:rPr>
        <w:t xml:space="preserve"> «Градостроительство. Планировка и застройка городских и сельских поселений»</w:t>
      </w:r>
      <w:r>
        <w:rPr>
          <w:sz w:val="28"/>
          <w:szCs w:val="28"/>
        </w:rPr>
        <w:t>.</w:t>
      </w:r>
    </w:p>
    <w:p w:rsidR="00B41142" w:rsidRDefault="00B41142" w:rsidP="00B41142">
      <w:pPr>
        <w:ind w:left="567" w:right="401" w:firstLine="851"/>
        <w:rPr>
          <w:sz w:val="28"/>
          <w:szCs w:val="28"/>
        </w:rPr>
      </w:pPr>
    </w:p>
    <w:p w:rsidR="00B41142" w:rsidRPr="00E11670" w:rsidRDefault="00B41142" w:rsidP="00B41142">
      <w:pPr>
        <w:ind w:left="567" w:right="255" w:firstLine="851"/>
        <w:rPr>
          <w:i/>
          <w:iCs/>
          <w:sz w:val="28"/>
          <w:szCs w:val="28"/>
        </w:rPr>
      </w:pPr>
      <w:r w:rsidRPr="00E11670">
        <w:rPr>
          <w:i/>
          <w:iCs/>
          <w:sz w:val="28"/>
          <w:szCs w:val="28"/>
        </w:rPr>
        <w:t>Выводы</w:t>
      </w:r>
    </w:p>
    <w:p w:rsidR="00B41142" w:rsidRPr="00E11670" w:rsidRDefault="00B41142" w:rsidP="00B41142">
      <w:pPr>
        <w:ind w:left="567" w:right="255" w:firstLine="851"/>
        <w:rPr>
          <w:i/>
          <w:iCs/>
          <w:sz w:val="28"/>
          <w:szCs w:val="28"/>
        </w:rPr>
      </w:pPr>
    </w:p>
    <w:p w:rsidR="00B41142" w:rsidRDefault="00B41142" w:rsidP="00B41142">
      <w:pPr>
        <w:ind w:left="567" w:right="255" w:firstLine="851"/>
        <w:rPr>
          <w:sz w:val="28"/>
          <w:szCs w:val="28"/>
        </w:rPr>
      </w:pPr>
      <w:r>
        <w:rPr>
          <w:sz w:val="28"/>
          <w:szCs w:val="28"/>
        </w:rPr>
        <w:t xml:space="preserve">Для улучшения работы ГПТ необходимо проведения следующих </w:t>
      </w:r>
      <w:r w:rsidRPr="00ED6271">
        <w:rPr>
          <w:i/>
          <w:sz w:val="28"/>
          <w:szCs w:val="28"/>
        </w:rPr>
        <w:t>мероприятий общего плана</w:t>
      </w:r>
      <w:r>
        <w:rPr>
          <w:sz w:val="28"/>
          <w:szCs w:val="28"/>
        </w:rPr>
        <w:t>:</w:t>
      </w:r>
    </w:p>
    <w:p w:rsidR="00B41142" w:rsidRPr="00B42066" w:rsidRDefault="00B41142" w:rsidP="0077543B">
      <w:pPr>
        <w:numPr>
          <w:ilvl w:val="2"/>
          <w:numId w:val="37"/>
        </w:numPr>
        <w:tabs>
          <w:tab w:val="num" w:pos="1778"/>
          <w:tab w:val="left" w:pos="1843"/>
          <w:tab w:val="num" w:pos="4276"/>
        </w:tabs>
        <w:spacing w:before="60" w:line="240" w:lineRule="auto"/>
        <w:ind w:left="567" w:right="255" w:firstLine="851"/>
        <w:rPr>
          <w:sz w:val="28"/>
          <w:szCs w:val="28"/>
        </w:rPr>
      </w:pPr>
      <w:r w:rsidRPr="00B42066">
        <w:rPr>
          <w:sz w:val="28"/>
          <w:szCs w:val="28"/>
        </w:rPr>
        <w:t xml:space="preserve">приведение ширины проезжей части улиц, где проходят маршруты общественного транспорта к параметрам, соответствующим требованиям </w:t>
      </w:r>
      <w:r w:rsidRPr="00212B65">
        <w:rPr>
          <w:bCs/>
          <w:sz w:val="28"/>
        </w:rPr>
        <w:t>С</w:t>
      </w:r>
      <w:r>
        <w:rPr>
          <w:bCs/>
          <w:sz w:val="28"/>
        </w:rPr>
        <w:t xml:space="preserve">П 42.13330.2011 </w:t>
      </w:r>
      <w:r w:rsidRPr="00212B65">
        <w:rPr>
          <w:bCs/>
          <w:sz w:val="28"/>
        </w:rPr>
        <w:t>СНиП 2.07.01-89</w:t>
      </w:r>
      <w:r>
        <w:rPr>
          <w:bCs/>
          <w:sz w:val="28"/>
        </w:rPr>
        <w:t>*</w:t>
      </w:r>
      <w:r w:rsidRPr="00212B65">
        <w:rPr>
          <w:bCs/>
          <w:sz w:val="28"/>
        </w:rPr>
        <w:t xml:space="preserve"> «Градостроительство. Планировка и застройка городских и сельских поселений»</w:t>
      </w:r>
      <w:r w:rsidRPr="00B42066">
        <w:rPr>
          <w:sz w:val="28"/>
          <w:szCs w:val="28"/>
        </w:rPr>
        <w:t xml:space="preserve"> (крайняя полоса движения при наличии движения автобусов должна быть не менее 4м);</w:t>
      </w:r>
    </w:p>
    <w:p w:rsidR="00B41142" w:rsidRDefault="00B41142" w:rsidP="0077543B">
      <w:pPr>
        <w:numPr>
          <w:ilvl w:val="2"/>
          <w:numId w:val="37"/>
        </w:numPr>
        <w:tabs>
          <w:tab w:val="num" w:pos="1778"/>
          <w:tab w:val="left" w:pos="1843"/>
        </w:tabs>
        <w:spacing w:before="60" w:line="240" w:lineRule="auto"/>
        <w:ind w:left="567" w:right="255" w:firstLine="851"/>
        <w:rPr>
          <w:sz w:val="28"/>
          <w:szCs w:val="28"/>
        </w:rPr>
      </w:pPr>
      <w:r>
        <w:rPr>
          <w:sz w:val="28"/>
          <w:szCs w:val="28"/>
        </w:rPr>
        <w:t>строительство заездных карманов в районе остановочных пунктов и реконструкция существующих для обеспечения достаточной вместимости);</w:t>
      </w:r>
    </w:p>
    <w:p w:rsidR="00B41142" w:rsidRPr="007B4353" w:rsidRDefault="00B41142" w:rsidP="0077543B">
      <w:pPr>
        <w:numPr>
          <w:ilvl w:val="2"/>
          <w:numId w:val="37"/>
        </w:numPr>
        <w:tabs>
          <w:tab w:val="num" w:pos="1778"/>
          <w:tab w:val="left" w:pos="1843"/>
          <w:tab w:val="num" w:pos="4276"/>
        </w:tabs>
        <w:spacing w:before="60" w:line="240" w:lineRule="auto"/>
        <w:ind w:left="567" w:right="255" w:firstLine="851"/>
        <w:rPr>
          <w:sz w:val="28"/>
          <w:szCs w:val="28"/>
        </w:rPr>
      </w:pPr>
      <w:r w:rsidRPr="007B4353">
        <w:rPr>
          <w:sz w:val="28"/>
          <w:szCs w:val="28"/>
        </w:rPr>
        <w:t>максимального исключение движения грузового транспорта в центральной части города;</w:t>
      </w:r>
    </w:p>
    <w:p w:rsidR="00B41142" w:rsidRDefault="00B41142" w:rsidP="0077543B">
      <w:pPr>
        <w:numPr>
          <w:ilvl w:val="2"/>
          <w:numId w:val="37"/>
        </w:numPr>
        <w:tabs>
          <w:tab w:val="num" w:pos="1778"/>
          <w:tab w:val="left" w:pos="1843"/>
        </w:tabs>
        <w:spacing w:before="60" w:line="240" w:lineRule="auto"/>
        <w:ind w:left="567" w:right="255" w:firstLine="851"/>
        <w:rPr>
          <w:sz w:val="28"/>
          <w:szCs w:val="28"/>
        </w:rPr>
      </w:pPr>
      <w:r>
        <w:rPr>
          <w:sz w:val="28"/>
          <w:szCs w:val="28"/>
        </w:rPr>
        <w:t>разработка новых технологий организации движения на пересечениях (светофорное регулирование);</w:t>
      </w:r>
    </w:p>
    <w:p w:rsidR="00B41142" w:rsidRDefault="00B41142" w:rsidP="0077543B">
      <w:pPr>
        <w:numPr>
          <w:ilvl w:val="2"/>
          <w:numId w:val="37"/>
        </w:numPr>
        <w:tabs>
          <w:tab w:val="num" w:pos="1778"/>
          <w:tab w:val="left" w:pos="1843"/>
        </w:tabs>
        <w:spacing w:before="60" w:line="240" w:lineRule="auto"/>
        <w:ind w:left="567" w:right="255" w:firstLine="851"/>
        <w:rPr>
          <w:sz w:val="28"/>
          <w:szCs w:val="28"/>
        </w:rPr>
      </w:pPr>
      <w:r>
        <w:rPr>
          <w:sz w:val="28"/>
          <w:szCs w:val="28"/>
        </w:rPr>
        <w:t>обустройство пешеходных переходов в районе остановок;</w:t>
      </w:r>
    </w:p>
    <w:p w:rsidR="00B41142" w:rsidRDefault="00B41142" w:rsidP="0077543B">
      <w:pPr>
        <w:numPr>
          <w:ilvl w:val="2"/>
          <w:numId w:val="37"/>
        </w:numPr>
        <w:tabs>
          <w:tab w:val="num" w:pos="1778"/>
          <w:tab w:val="left" w:pos="1843"/>
        </w:tabs>
        <w:spacing w:before="60" w:line="240" w:lineRule="auto"/>
        <w:ind w:left="567" w:right="255" w:firstLine="851"/>
        <w:rPr>
          <w:sz w:val="28"/>
          <w:szCs w:val="28"/>
        </w:rPr>
      </w:pPr>
      <w:r>
        <w:rPr>
          <w:sz w:val="28"/>
          <w:szCs w:val="28"/>
        </w:rPr>
        <w:t>обустройство дорожных ограждений перильного типа в районе остановочных пунктов.</w:t>
      </w:r>
    </w:p>
    <w:p w:rsidR="00B41142" w:rsidRDefault="00B41142" w:rsidP="00B41142">
      <w:pPr>
        <w:ind w:left="567" w:right="255" w:firstLine="851"/>
        <w:rPr>
          <w:sz w:val="28"/>
          <w:szCs w:val="28"/>
        </w:rPr>
      </w:pPr>
      <w:r>
        <w:rPr>
          <w:sz w:val="28"/>
          <w:szCs w:val="28"/>
        </w:rPr>
        <w:lastRenderedPageBreak/>
        <w:t>Для дальнейшей оптимизации маршрутной сети ГПТ и разработки проекта по совершенствованию схемы движения маршрутного пассажирского транспорта г. Бодайбо необходимо провести исследование работы ГПТ по следующим параметрам:</w:t>
      </w:r>
    </w:p>
    <w:p w:rsidR="00B41142" w:rsidRDefault="00FF5319" w:rsidP="0077543B">
      <w:pPr>
        <w:numPr>
          <w:ilvl w:val="2"/>
          <w:numId w:val="37"/>
        </w:numPr>
        <w:tabs>
          <w:tab w:val="left" w:pos="1843"/>
        </w:tabs>
        <w:spacing w:before="60" w:line="240" w:lineRule="auto"/>
        <w:ind w:left="567" w:right="255" w:firstLine="851"/>
        <w:rPr>
          <w:sz w:val="28"/>
          <w:szCs w:val="28"/>
        </w:rPr>
      </w:pPr>
      <w:r w:rsidRPr="00FF5319">
        <w:rPr>
          <w:noProof/>
          <w:sz w:val="26"/>
          <w:szCs w:val="26"/>
        </w:rPr>
        <w:pict>
          <v:shape id="_x0000_s1268" type="#_x0000_t202" style="position:absolute;left:0;text-align:left;margin-left:456.1pt;margin-top:13.75pt;width:52.8pt;height:28.5pt;z-index:251687936" filled="f" stroked="f">
            <v:textbox style="mso-next-textbox:#_x0000_s1268">
              <w:txbxContent>
                <w:p w:rsidR="000868CA" w:rsidRDefault="000868CA" w:rsidP="00B41142"/>
              </w:txbxContent>
            </v:textbox>
          </v:shape>
        </w:pict>
      </w:r>
      <w:r w:rsidR="00B41142">
        <w:rPr>
          <w:sz w:val="28"/>
          <w:szCs w:val="28"/>
        </w:rPr>
        <w:t>пассажирооборот остановочных пунктов;</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объем перевозок по маршрутам;</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данные о пересадочности пассажиров.</w:t>
      </w:r>
    </w:p>
    <w:p w:rsidR="00B41142" w:rsidRDefault="00FF5319" w:rsidP="00B41142">
      <w:pPr>
        <w:tabs>
          <w:tab w:val="left" w:pos="1843"/>
        </w:tabs>
        <w:ind w:left="567" w:right="255" w:firstLine="851"/>
        <w:rPr>
          <w:sz w:val="28"/>
          <w:szCs w:val="28"/>
        </w:rPr>
      </w:pPr>
      <w:r w:rsidRPr="00FF5319">
        <w:rPr>
          <w:noProof/>
          <w:sz w:val="26"/>
          <w:szCs w:val="26"/>
        </w:rPr>
        <w:pict>
          <v:shape id="_x0000_s1269" type="#_x0000_t202" style="position:absolute;left:0;text-align:left;margin-left:446.25pt;margin-top:46.85pt;width:52.8pt;height:28.5pt;z-index:251688960" filled="f" stroked="f">
            <v:textbox style="mso-next-textbox:#_x0000_s1269">
              <w:txbxContent>
                <w:p w:rsidR="000868CA" w:rsidRDefault="000868CA" w:rsidP="00B41142"/>
              </w:txbxContent>
            </v:textbox>
          </v:shape>
        </w:pict>
      </w:r>
      <w:r w:rsidR="00B41142">
        <w:rPr>
          <w:sz w:val="28"/>
          <w:szCs w:val="28"/>
        </w:rPr>
        <w:t>Реорганизация маршрутной сети ГПТ с учетом планируемого роста жилых районов должна включать следующие виды работ:</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определение потребного количества транспорта на маршрут;</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расчет маршрутных интервалов движения;</w:t>
      </w:r>
    </w:p>
    <w:p w:rsidR="00B41142" w:rsidRPr="006B7EAF" w:rsidRDefault="00B41142" w:rsidP="0077543B">
      <w:pPr>
        <w:numPr>
          <w:ilvl w:val="2"/>
          <w:numId w:val="37"/>
        </w:numPr>
        <w:tabs>
          <w:tab w:val="left" w:pos="1843"/>
        </w:tabs>
        <w:spacing w:before="60" w:line="240" w:lineRule="auto"/>
        <w:ind w:left="567" w:right="255" w:firstLine="851"/>
        <w:rPr>
          <w:sz w:val="28"/>
          <w:szCs w:val="28"/>
        </w:rPr>
      </w:pPr>
      <w:r w:rsidRPr="006B7EAF">
        <w:rPr>
          <w:sz w:val="28"/>
          <w:szCs w:val="28"/>
        </w:rPr>
        <w:t>расчет матриц пассажиропотоков;</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определение конечных пунктов с учетом развития городских территорий;</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рабочее проектирование остановочных комплексов с предварительным определением мест их размещения;</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рабочее проектирование реконструкции существующих остановочных пунктов;</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оформление паспортов маршрутов.</w:t>
      </w:r>
    </w:p>
    <w:p w:rsidR="00B41142" w:rsidRDefault="00B41142" w:rsidP="00B41142">
      <w:pPr>
        <w:ind w:left="567" w:right="538" w:firstLine="851"/>
      </w:pPr>
    </w:p>
    <w:p w:rsidR="00B41142" w:rsidRDefault="00B41142" w:rsidP="00B41142">
      <w:pPr>
        <w:ind w:left="567" w:right="255" w:firstLine="851"/>
        <w:rPr>
          <w:b/>
          <w:bCs/>
          <w:i/>
          <w:iCs/>
          <w:sz w:val="28"/>
          <w:szCs w:val="28"/>
        </w:rPr>
      </w:pPr>
      <w:r w:rsidRPr="00723C7B">
        <w:rPr>
          <w:b/>
          <w:bCs/>
          <w:i/>
          <w:iCs/>
          <w:sz w:val="28"/>
          <w:szCs w:val="28"/>
        </w:rPr>
        <w:t>3.</w:t>
      </w:r>
      <w:r>
        <w:rPr>
          <w:b/>
          <w:bCs/>
          <w:i/>
          <w:iCs/>
          <w:sz w:val="28"/>
          <w:szCs w:val="28"/>
        </w:rPr>
        <w:t>6</w:t>
      </w:r>
      <w:r w:rsidRPr="00723C7B">
        <w:rPr>
          <w:b/>
          <w:bCs/>
          <w:i/>
          <w:iCs/>
          <w:sz w:val="28"/>
          <w:szCs w:val="28"/>
        </w:rPr>
        <w:t xml:space="preserve"> Предложения по размещению и обустройству стоянок и парковок</w:t>
      </w:r>
    </w:p>
    <w:p w:rsidR="00B41142" w:rsidRPr="00723C7B" w:rsidRDefault="00B41142" w:rsidP="00B41142">
      <w:pPr>
        <w:ind w:left="567" w:right="255" w:firstLine="851"/>
        <w:rPr>
          <w:b/>
          <w:bCs/>
          <w:i/>
          <w:iCs/>
          <w:sz w:val="28"/>
          <w:szCs w:val="28"/>
        </w:rPr>
      </w:pPr>
    </w:p>
    <w:p w:rsidR="00B41142" w:rsidRDefault="00B41142" w:rsidP="00B41142">
      <w:pPr>
        <w:ind w:left="567" w:right="255" w:firstLine="851"/>
        <w:rPr>
          <w:bCs/>
          <w:i/>
          <w:iCs/>
          <w:sz w:val="28"/>
          <w:szCs w:val="28"/>
        </w:rPr>
      </w:pPr>
      <w:r w:rsidRPr="00DA1D7C">
        <w:rPr>
          <w:bCs/>
          <w:i/>
          <w:iCs/>
          <w:sz w:val="28"/>
          <w:szCs w:val="28"/>
        </w:rPr>
        <w:t>3.</w:t>
      </w:r>
      <w:r>
        <w:rPr>
          <w:bCs/>
          <w:i/>
          <w:iCs/>
          <w:sz w:val="28"/>
          <w:szCs w:val="28"/>
        </w:rPr>
        <w:t>6</w:t>
      </w:r>
      <w:r w:rsidRPr="00DA1D7C">
        <w:rPr>
          <w:bCs/>
          <w:i/>
          <w:iCs/>
          <w:sz w:val="28"/>
          <w:szCs w:val="28"/>
        </w:rPr>
        <w:t>.1</w:t>
      </w:r>
      <w:r>
        <w:rPr>
          <w:bCs/>
          <w:i/>
          <w:iCs/>
          <w:sz w:val="28"/>
          <w:szCs w:val="28"/>
        </w:rPr>
        <w:t xml:space="preserve"> </w:t>
      </w:r>
      <w:r w:rsidRPr="00910CE0">
        <w:rPr>
          <w:bCs/>
          <w:i/>
          <w:iCs/>
          <w:sz w:val="28"/>
          <w:szCs w:val="28"/>
        </w:rPr>
        <w:t>Предложения по размещению и обустройству стоянок и парковок</w:t>
      </w:r>
    </w:p>
    <w:p w:rsidR="00B41142" w:rsidRPr="00DA1D7C" w:rsidRDefault="00B41142" w:rsidP="00B41142">
      <w:pPr>
        <w:ind w:left="567" w:right="255" w:firstLine="851"/>
        <w:rPr>
          <w:bCs/>
          <w:i/>
          <w:iCs/>
          <w:sz w:val="28"/>
          <w:szCs w:val="28"/>
        </w:rPr>
      </w:pPr>
    </w:p>
    <w:p w:rsidR="00B41142" w:rsidRDefault="00B41142" w:rsidP="00B41142">
      <w:pPr>
        <w:ind w:left="567" w:right="255" w:firstLine="851"/>
        <w:rPr>
          <w:sz w:val="28"/>
          <w:szCs w:val="28"/>
        </w:rPr>
      </w:pPr>
      <w:r>
        <w:rPr>
          <w:sz w:val="28"/>
          <w:szCs w:val="28"/>
        </w:rPr>
        <w:t xml:space="preserve">В ходе обследования и сбора исходных данных выявлены недостатки в местах парковки автотранспорта на проезжей части, когда пропускная способность улицы снижается из-за отсутствия внеуличных автостоянок (см. раздел 2.6), а значит увеличения лишних опасных маневров на магистралях. Ликвидировать эти «узкие» места можно </w:t>
      </w:r>
      <w:r>
        <w:rPr>
          <w:i/>
          <w:iCs/>
          <w:sz w:val="28"/>
          <w:szCs w:val="28"/>
        </w:rPr>
        <w:t>введением ряда ограничений и организацией внеуличных стоянок и парковок в пределах данных участков улиц</w:t>
      </w:r>
      <w:r>
        <w:rPr>
          <w:sz w:val="28"/>
          <w:szCs w:val="28"/>
        </w:rPr>
        <w:t>.</w:t>
      </w:r>
    </w:p>
    <w:p w:rsidR="00B41142" w:rsidRDefault="00B41142" w:rsidP="00B41142">
      <w:pPr>
        <w:ind w:left="567" w:right="255" w:firstLine="851"/>
        <w:rPr>
          <w:sz w:val="28"/>
          <w:szCs w:val="28"/>
        </w:rPr>
      </w:pPr>
      <w:r>
        <w:rPr>
          <w:sz w:val="28"/>
          <w:szCs w:val="28"/>
        </w:rPr>
        <w:t>Основные рекомендации относительно существующих парковок и стоянок автотранспорта сводятся к следующему:</w:t>
      </w:r>
    </w:p>
    <w:p w:rsidR="00B41142" w:rsidRDefault="00B41142" w:rsidP="00B41142">
      <w:pPr>
        <w:ind w:left="567" w:right="255" w:firstLine="851"/>
        <w:rPr>
          <w:sz w:val="28"/>
          <w:szCs w:val="28"/>
        </w:rPr>
      </w:pPr>
      <w:r>
        <w:rPr>
          <w:sz w:val="28"/>
          <w:szCs w:val="28"/>
        </w:rPr>
        <w:lastRenderedPageBreak/>
        <w:t>- нанести дорожную разметку 1.1 в границах парковки;</w:t>
      </w:r>
    </w:p>
    <w:p w:rsidR="00B41142" w:rsidRDefault="00B41142" w:rsidP="00B41142">
      <w:pPr>
        <w:ind w:left="567" w:right="255" w:firstLine="851"/>
        <w:rPr>
          <w:sz w:val="28"/>
          <w:szCs w:val="28"/>
        </w:rPr>
      </w:pPr>
      <w:r>
        <w:rPr>
          <w:sz w:val="28"/>
          <w:szCs w:val="28"/>
        </w:rPr>
        <w:t>- установить дорожный знак 6.4;</w:t>
      </w:r>
    </w:p>
    <w:p w:rsidR="00B41142" w:rsidRDefault="00B41142" w:rsidP="00B41142">
      <w:pPr>
        <w:ind w:left="567" w:right="255" w:firstLine="851"/>
        <w:rPr>
          <w:sz w:val="28"/>
          <w:szCs w:val="28"/>
        </w:rPr>
      </w:pPr>
      <w:r>
        <w:rPr>
          <w:sz w:val="28"/>
          <w:szCs w:val="28"/>
        </w:rPr>
        <w:t>- организовать въезд-выезд со стоянки;</w:t>
      </w:r>
    </w:p>
    <w:p w:rsidR="00B41142" w:rsidRDefault="00B41142" w:rsidP="00B41142">
      <w:pPr>
        <w:ind w:left="567" w:right="255" w:firstLine="851"/>
        <w:rPr>
          <w:sz w:val="28"/>
          <w:szCs w:val="28"/>
        </w:rPr>
      </w:pPr>
      <w:r>
        <w:rPr>
          <w:sz w:val="28"/>
          <w:szCs w:val="28"/>
        </w:rPr>
        <w:t xml:space="preserve">- разделить транспортные и пешеходные потоки; </w:t>
      </w:r>
    </w:p>
    <w:p w:rsidR="00B41142" w:rsidRDefault="00B41142" w:rsidP="00B41142">
      <w:pPr>
        <w:ind w:left="567" w:right="255" w:firstLine="851"/>
        <w:rPr>
          <w:sz w:val="28"/>
          <w:szCs w:val="28"/>
        </w:rPr>
      </w:pPr>
      <w:r>
        <w:rPr>
          <w:sz w:val="28"/>
          <w:szCs w:val="28"/>
        </w:rPr>
        <w:t>- обозначить радиусы стояночного кармана бордюрным камнем,</w:t>
      </w:r>
    </w:p>
    <w:p w:rsidR="00B41142" w:rsidRDefault="00B41142" w:rsidP="00B41142">
      <w:pPr>
        <w:ind w:left="567" w:right="255" w:firstLine="851"/>
        <w:rPr>
          <w:sz w:val="28"/>
          <w:szCs w:val="28"/>
        </w:rPr>
      </w:pPr>
      <w:r>
        <w:rPr>
          <w:sz w:val="28"/>
          <w:szCs w:val="28"/>
        </w:rPr>
        <w:t>- обозначить, при необходимости, стояночные мечта для инвалидов.</w:t>
      </w:r>
    </w:p>
    <w:p w:rsidR="00B41142" w:rsidRDefault="00B41142" w:rsidP="00B41142">
      <w:pPr>
        <w:tabs>
          <w:tab w:val="num" w:pos="4276"/>
        </w:tabs>
        <w:ind w:left="567" w:right="255" w:firstLine="993"/>
        <w:rPr>
          <w:sz w:val="28"/>
          <w:szCs w:val="28"/>
        </w:rPr>
      </w:pPr>
      <w:r>
        <w:rPr>
          <w:sz w:val="28"/>
          <w:szCs w:val="28"/>
        </w:rPr>
        <w:t>Предложенные проектом мероприятия, направленные на упорядочение работы стоянок и парковок и организацию новых  отражены в чертежах марки ОДД</w:t>
      </w:r>
      <w:r w:rsidRPr="00DB7DC8">
        <w:rPr>
          <w:sz w:val="28"/>
          <w:szCs w:val="28"/>
        </w:rPr>
        <w:t>.</w:t>
      </w:r>
    </w:p>
    <w:p w:rsidR="00B41142" w:rsidRDefault="00B41142" w:rsidP="00B41142">
      <w:pPr>
        <w:pStyle w:val="af6"/>
        <w:ind w:left="567" w:right="397" w:firstLine="851"/>
        <w:rPr>
          <w:sz w:val="28"/>
          <w:szCs w:val="28"/>
        </w:rPr>
      </w:pPr>
      <w:r w:rsidRPr="005C6BD5">
        <w:rPr>
          <w:sz w:val="28"/>
          <w:szCs w:val="28"/>
        </w:rPr>
        <w:t>Территория внутри существующей застройки микрорайонов не позволяет организовать крупные стоянки автотранспорта, обеспечивающие потребности микрорайонов</w:t>
      </w:r>
      <w:r w:rsidRPr="0031674C">
        <w:rPr>
          <w:sz w:val="28"/>
          <w:szCs w:val="28"/>
        </w:rPr>
        <w:t xml:space="preserve"> </w:t>
      </w:r>
      <w:r>
        <w:rPr>
          <w:sz w:val="28"/>
          <w:szCs w:val="28"/>
        </w:rPr>
        <w:t xml:space="preserve">в </w:t>
      </w:r>
      <w:r w:rsidRPr="005C6BD5">
        <w:rPr>
          <w:sz w:val="28"/>
          <w:szCs w:val="28"/>
        </w:rPr>
        <w:t>постоянно</w:t>
      </w:r>
      <w:r>
        <w:rPr>
          <w:sz w:val="28"/>
          <w:szCs w:val="28"/>
        </w:rPr>
        <w:t>м</w:t>
      </w:r>
      <w:r w:rsidRPr="005C6BD5">
        <w:rPr>
          <w:sz w:val="28"/>
          <w:szCs w:val="28"/>
        </w:rPr>
        <w:t xml:space="preserve"> хранени</w:t>
      </w:r>
      <w:r>
        <w:rPr>
          <w:sz w:val="28"/>
          <w:szCs w:val="28"/>
        </w:rPr>
        <w:t>и</w:t>
      </w:r>
      <w:r w:rsidRPr="005C6BD5">
        <w:rPr>
          <w:sz w:val="28"/>
          <w:szCs w:val="28"/>
        </w:rPr>
        <w:t xml:space="preserve"> транспорта</w:t>
      </w:r>
      <w:r w:rsidRPr="005C6BD5">
        <w:rPr>
          <w:i/>
          <w:iCs/>
          <w:sz w:val="28"/>
          <w:szCs w:val="28"/>
        </w:rPr>
        <w:t xml:space="preserve">. </w:t>
      </w:r>
    </w:p>
    <w:p w:rsidR="00B41142" w:rsidRDefault="00B41142" w:rsidP="00B41142">
      <w:pPr>
        <w:tabs>
          <w:tab w:val="num" w:pos="4276"/>
        </w:tabs>
        <w:ind w:left="567" w:right="255" w:firstLine="993"/>
        <w:rPr>
          <w:sz w:val="28"/>
          <w:szCs w:val="28"/>
        </w:rPr>
      </w:pPr>
      <w:r w:rsidRPr="002F06C1">
        <w:rPr>
          <w:sz w:val="28"/>
          <w:szCs w:val="28"/>
        </w:rPr>
        <w:t xml:space="preserve">Для постоянного хранения автотранспортных средств в городе существует несколько гаражных кооперативов и большое количество гаражных объединении вместимостью от 2 более гаражей, а также одиночных индивидуальных гаражей. </w:t>
      </w:r>
    </w:p>
    <w:p w:rsidR="00B41142" w:rsidRDefault="00B41142" w:rsidP="00B41142">
      <w:pPr>
        <w:tabs>
          <w:tab w:val="num" w:pos="4276"/>
        </w:tabs>
        <w:ind w:left="567" w:right="255" w:firstLine="993"/>
        <w:rPr>
          <w:sz w:val="28"/>
          <w:szCs w:val="28"/>
        </w:rPr>
      </w:pPr>
      <w:r w:rsidRPr="002F06C1">
        <w:rPr>
          <w:sz w:val="28"/>
          <w:szCs w:val="28"/>
        </w:rPr>
        <w:t>Большое количество гаражей находятся внутри застроенной жилой территории. В связи с чем, жилые дома попадаю</w:t>
      </w:r>
      <w:r>
        <w:rPr>
          <w:sz w:val="28"/>
          <w:szCs w:val="28"/>
        </w:rPr>
        <w:t>т</w:t>
      </w:r>
      <w:r w:rsidRPr="002F06C1">
        <w:rPr>
          <w:sz w:val="28"/>
          <w:szCs w:val="28"/>
        </w:rPr>
        <w:t xml:space="preserve"> в санитарно-защитную зону гаражей, что не допустимо согласно санитарно- эпедимилогическим требованиям. </w:t>
      </w:r>
    </w:p>
    <w:p w:rsidR="00B41142" w:rsidRPr="002B33E0" w:rsidRDefault="00B41142" w:rsidP="00B41142">
      <w:pPr>
        <w:pStyle w:val="af9"/>
        <w:ind w:left="567" w:right="397" w:firstLine="851"/>
        <w:rPr>
          <w:color w:val="auto"/>
          <w:sz w:val="28"/>
          <w:szCs w:val="28"/>
        </w:rPr>
      </w:pPr>
      <w:r w:rsidRPr="002B33E0">
        <w:rPr>
          <w:color w:val="auto"/>
          <w:sz w:val="28"/>
          <w:szCs w:val="28"/>
        </w:rPr>
        <w:t xml:space="preserve">Согласно генплана строительство гаражей предусматривается в санитарно защитных зонах промпредприятий и других объектов, а также в условиях многоэтажной застройки предусматривается строительство </w:t>
      </w:r>
      <w:r w:rsidRPr="002B33E0">
        <w:rPr>
          <w:i/>
          <w:color w:val="auto"/>
          <w:sz w:val="28"/>
          <w:szCs w:val="28"/>
        </w:rPr>
        <w:t>подземных и многоуровенных гаражей</w:t>
      </w:r>
      <w:r w:rsidRPr="002B33E0">
        <w:rPr>
          <w:color w:val="auto"/>
          <w:sz w:val="28"/>
          <w:szCs w:val="28"/>
        </w:rPr>
        <w:t xml:space="preserve">, обеспечивающих пешеходную доступность и не требующих больших площадей. В районах малоэтажной застройки гаражи размещаются на территории усадеб. </w:t>
      </w:r>
    </w:p>
    <w:p w:rsidR="00B41142" w:rsidRPr="002B33E0" w:rsidRDefault="00B41142" w:rsidP="00B41142">
      <w:pPr>
        <w:pStyle w:val="af9"/>
        <w:ind w:left="567" w:right="397" w:firstLine="851"/>
        <w:rPr>
          <w:color w:val="auto"/>
          <w:sz w:val="28"/>
          <w:szCs w:val="28"/>
        </w:rPr>
      </w:pPr>
      <w:r w:rsidRPr="002B33E0">
        <w:rPr>
          <w:color w:val="auto"/>
          <w:sz w:val="28"/>
          <w:szCs w:val="28"/>
        </w:rPr>
        <w:t xml:space="preserve">Размещение автостоянок для постоянного хранения автомобилей предлагается на территориях коммерческо-деловых зон, в зоне коммунально-складских объектов, а также на территории микрорайонов и кварталов с соблюдением санитарных разрывов. </w:t>
      </w:r>
    </w:p>
    <w:p w:rsidR="00B41142" w:rsidRPr="002B33E0" w:rsidRDefault="00B41142" w:rsidP="00B41142">
      <w:pPr>
        <w:pStyle w:val="af9"/>
        <w:ind w:left="567" w:right="397" w:firstLine="851"/>
        <w:rPr>
          <w:color w:val="auto"/>
          <w:sz w:val="28"/>
          <w:szCs w:val="28"/>
        </w:rPr>
      </w:pPr>
      <w:r w:rsidRPr="002B33E0">
        <w:rPr>
          <w:color w:val="auto"/>
          <w:sz w:val="28"/>
          <w:szCs w:val="28"/>
        </w:rPr>
        <w:t>Для реализации генерального плана дополнительная потребность составляет 1510 машино-мест, что составит 4,53 га.</w:t>
      </w:r>
    </w:p>
    <w:p w:rsidR="00377BE3" w:rsidRDefault="00377BE3" w:rsidP="00B41142">
      <w:pPr>
        <w:pStyle w:val="af9"/>
        <w:ind w:left="567" w:right="397" w:firstLine="851"/>
        <w:rPr>
          <w:i/>
          <w:color w:val="auto"/>
          <w:sz w:val="28"/>
        </w:rPr>
      </w:pPr>
    </w:p>
    <w:p w:rsidR="00377BE3" w:rsidRDefault="00377BE3" w:rsidP="00B41142">
      <w:pPr>
        <w:pStyle w:val="af9"/>
        <w:ind w:left="567" w:right="397" w:firstLine="851"/>
        <w:rPr>
          <w:i/>
          <w:color w:val="auto"/>
          <w:sz w:val="28"/>
        </w:rPr>
      </w:pPr>
    </w:p>
    <w:p w:rsidR="00B41142" w:rsidRPr="002B33E0" w:rsidRDefault="00B41142" w:rsidP="00B41142">
      <w:pPr>
        <w:pStyle w:val="af9"/>
        <w:ind w:left="567" w:right="397" w:firstLine="851"/>
        <w:rPr>
          <w:b/>
          <w:bCs/>
          <w:i/>
          <w:iCs/>
          <w:caps/>
          <w:color w:val="auto"/>
          <w:sz w:val="28"/>
          <w:szCs w:val="28"/>
        </w:rPr>
      </w:pPr>
      <w:r w:rsidRPr="002B33E0">
        <w:rPr>
          <w:i/>
          <w:color w:val="auto"/>
          <w:sz w:val="28"/>
        </w:rPr>
        <w:t>3.6.2 Локальные нормативы обеспеченности стоянками объектов тяготения по структуре транспортного спроса</w:t>
      </w:r>
    </w:p>
    <w:p w:rsidR="00B41142" w:rsidRPr="002B33E0" w:rsidRDefault="00B41142" w:rsidP="00B41142">
      <w:pPr>
        <w:pStyle w:val="af9"/>
        <w:ind w:left="567" w:right="397" w:firstLine="851"/>
        <w:rPr>
          <w:color w:val="auto"/>
          <w:sz w:val="28"/>
        </w:rPr>
      </w:pPr>
    </w:p>
    <w:p w:rsidR="00B41142" w:rsidRPr="002B33E0" w:rsidRDefault="00B41142" w:rsidP="00B41142">
      <w:pPr>
        <w:pStyle w:val="af9"/>
        <w:ind w:left="567" w:right="397" w:firstLine="851"/>
        <w:rPr>
          <w:b/>
          <w:bCs/>
          <w:iCs/>
          <w:caps/>
          <w:color w:val="auto"/>
          <w:sz w:val="28"/>
          <w:szCs w:val="28"/>
        </w:rPr>
      </w:pPr>
      <w:r w:rsidRPr="002B33E0">
        <w:rPr>
          <w:color w:val="auto"/>
          <w:sz w:val="28"/>
        </w:rPr>
        <w:t xml:space="preserve">Нормы расчета количества парковочных мест для легковых автомобилей в условиях  г. Бодайбо  рассчитаны на основании требований </w:t>
      </w:r>
      <w:r w:rsidRPr="002B33E0">
        <w:rPr>
          <w:bCs/>
          <w:color w:val="auto"/>
          <w:sz w:val="28"/>
        </w:rPr>
        <w:lastRenderedPageBreak/>
        <w:t xml:space="preserve">СП 42.13330.2011 СНиП 2.07.01-89* «Градостроительство. Планировка и застройка городских и сельских поселений» </w:t>
      </w:r>
      <w:r w:rsidRPr="002B33E0">
        <w:rPr>
          <w:color w:val="auto"/>
          <w:sz w:val="28"/>
        </w:rPr>
        <w:t xml:space="preserve">и уровня автомобилизации 250 автомобилей на 1000 жителей, определенного генпланом до 2025 года. </w:t>
      </w:r>
      <w:r w:rsidRPr="002B33E0">
        <w:rPr>
          <w:b/>
          <w:bCs/>
          <w:iCs/>
          <w:caps/>
          <w:color w:val="auto"/>
          <w:sz w:val="28"/>
          <w:szCs w:val="28"/>
        </w:rPr>
        <w:t xml:space="preserve"> </w:t>
      </w:r>
    </w:p>
    <w:p w:rsidR="00B41142" w:rsidRPr="002B33E0" w:rsidRDefault="00B41142" w:rsidP="00B41142">
      <w:pPr>
        <w:pStyle w:val="af9"/>
        <w:ind w:left="567" w:right="397" w:firstLine="851"/>
        <w:rPr>
          <w:color w:val="auto"/>
          <w:sz w:val="28"/>
        </w:rPr>
      </w:pPr>
      <w:r w:rsidRPr="002B33E0">
        <w:rPr>
          <w:color w:val="auto"/>
          <w:sz w:val="28"/>
        </w:rPr>
        <w:t xml:space="preserve">В таблице 3.3 приведены ориентировочные нормы расчета количества парковочных мест для легковых автомобилей на территории города. </w:t>
      </w:r>
    </w:p>
    <w:p w:rsidR="00B41142" w:rsidRPr="005C6BD5" w:rsidRDefault="00B41142" w:rsidP="00B41142">
      <w:pPr>
        <w:ind w:left="567" w:right="255" w:firstLine="0"/>
        <w:rPr>
          <w:sz w:val="28"/>
          <w:szCs w:val="28"/>
        </w:rPr>
      </w:pPr>
      <w:r w:rsidRPr="005C6BD5">
        <w:rPr>
          <w:sz w:val="28"/>
          <w:szCs w:val="28"/>
        </w:rPr>
        <w:t>Таблица 3.</w:t>
      </w:r>
      <w:r>
        <w:rPr>
          <w:sz w:val="28"/>
          <w:szCs w:val="28"/>
        </w:rPr>
        <w:t xml:space="preserve">3 </w:t>
      </w:r>
      <w:r w:rsidRPr="005C6BD5">
        <w:rPr>
          <w:sz w:val="28"/>
          <w:szCs w:val="28"/>
        </w:rPr>
        <w:t>– О</w:t>
      </w:r>
      <w:r w:rsidRPr="005C6BD5">
        <w:rPr>
          <w:sz w:val="28"/>
        </w:rPr>
        <w:t xml:space="preserve">риентировочные нормы расчета количества парковочных мест для легковых автомобилей на территории </w:t>
      </w:r>
      <w:r>
        <w:rPr>
          <w:sz w:val="28"/>
        </w:rPr>
        <w:t>г. Бодайбо</w:t>
      </w:r>
      <w:r w:rsidRPr="005C6BD5">
        <w:rPr>
          <w:sz w:val="28"/>
          <w:szCs w:val="28"/>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4819"/>
        <w:gridCol w:w="1860"/>
        <w:gridCol w:w="2109"/>
      </w:tblGrid>
      <w:tr w:rsidR="00B41142" w:rsidRPr="005C6BD5" w:rsidTr="002B33E0">
        <w:trPr>
          <w:trHeight w:val="1534"/>
        </w:trPr>
        <w:tc>
          <w:tcPr>
            <w:tcW w:w="851" w:type="dxa"/>
            <w:noWrap/>
            <w:vAlign w:val="center"/>
          </w:tcPr>
          <w:p w:rsidR="00B41142" w:rsidRPr="005C6BD5" w:rsidRDefault="00B41142" w:rsidP="00346124">
            <w:pPr>
              <w:ind w:firstLine="0"/>
              <w:jc w:val="center"/>
              <w:rPr>
                <w:szCs w:val="24"/>
              </w:rPr>
            </w:pPr>
            <w:r w:rsidRPr="005C6BD5">
              <w:rPr>
                <w:szCs w:val="24"/>
              </w:rPr>
              <w:t>№п/п</w:t>
            </w:r>
          </w:p>
        </w:tc>
        <w:tc>
          <w:tcPr>
            <w:tcW w:w="4819" w:type="dxa"/>
            <w:vAlign w:val="center"/>
          </w:tcPr>
          <w:p w:rsidR="00B41142" w:rsidRPr="005C6BD5" w:rsidRDefault="00B41142" w:rsidP="00346124">
            <w:pPr>
              <w:jc w:val="left"/>
              <w:rPr>
                <w:szCs w:val="24"/>
              </w:rPr>
            </w:pPr>
            <w:r w:rsidRPr="005C6BD5">
              <w:rPr>
                <w:szCs w:val="24"/>
              </w:rPr>
              <w:t>Объекты посещения</w:t>
            </w:r>
          </w:p>
        </w:tc>
        <w:tc>
          <w:tcPr>
            <w:tcW w:w="1860" w:type="dxa"/>
            <w:vAlign w:val="center"/>
          </w:tcPr>
          <w:p w:rsidR="00B41142" w:rsidRPr="005C6BD5" w:rsidRDefault="00B41142" w:rsidP="00346124">
            <w:pPr>
              <w:ind w:firstLine="0"/>
              <w:jc w:val="center"/>
              <w:rPr>
                <w:szCs w:val="24"/>
              </w:rPr>
            </w:pPr>
            <w:r w:rsidRPr="005C6BD5">
              <w:rPr>
                <w:szCs w:val="24"/>
              </w:rPr>
              <w:t>Расчетная единица</w:t>
            </w:r>
          </w:p>
        </w:tc>
        <w:tc>
          <w:tcPr>
            <w:tcW w:w="2109" w:type="dxa"/>
            <w:vAlign w:val="center"/>
          </w:tcPr>
          <w:p w:rsidR="00B41142" w:rsidRPr="005C6BD5" w:rsidRDefault="00B41142" w:rsidP="00346124">
            <w:pPr>
              <w:ind w:firstLine="0"/>
              <w:jc w:val="center"/>
              <w:rPr>
                <w:szCs w:val="24"/>
              </w:rPr>
            </w:pPr>
            <w:r w:rsidRPr="005C6BD5">
              <w:rPr>
                <w:szCs w:val="24"/>
              </w:rPr>
              <w:t>Мин</w:t>
            </w:r>
            <w:r>
              <w:rPr>
                <w:szCs w:val="24"/>
              </w:rPr>
              <w:t>имальн</w:t>
            </w:r>
            <w:r w:rsidRPr="005C6BD5">
              <w:rPr>
                <w:szCs w:val="24"/>
              </w:rPr>
              <w:t>ое, оптимальное и максимальное число машино-мест на расчетную ед</w:t>
            </w:r>
            <w:r>
              <w:rPr>
                <w:szCs w:val="24"/>
              </w:rPr>
              <w:t>.</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1</w:t>
            </w:r>
          </w:p>
        </w:tc>
        <w:tc>
          <w:tcPr>
            <w:tcW w:w="4819" w:type="dxa"/>
            <w:vAlign w:val="bottom"/>
          </w:tcPr>
          <w:p w:rsidR="00B41142" w:rsidRPr="005C6BD5" w:rsidRDefault="00B41142" w:rsidP="00346124">
            <w:pPr>
              <w:ind w:firstLine="0"/>
              <w:jc w:val="left"/>
              <w:rPr>
                <w:szCs w:val="24"/>
              </w:rPr>
            </w:pPr>
            <w:r w:rsidRPr="005C6BD5">
              <w:rPr>
                <w:szCs w:val="24"/>
              </w:rPr>
              <w:t>Административно-управленческие учреждения:</w:t>
            </w:r>
          </w:p>
          <w:p w:rsidR="00B41142" w:rsidRPr="005C6BD5" w:rsidRDefault="00B41142" w:rsidP="00346124">
            <w:pPr>
              <w:ind w:firstLine="0"/>
              <w:jc w:val="left"/>
              <w:rPr>
                <w:szCs w:val="24"/>
              </w:rPr>
            </w:pPr>
            <w:r w:rsidRPr="005C6BD5">
              <w:rPr>
                <w:szCs w:val="24"/>
              </w:rPr>
              <w:t xml:space="preserve">- окружного значения </w:t>
            </w:r>
          </w:p>
          <w:p w:rsidR="00B41142" w:rsidRPr="005C6BD5" w:rsidRDefault="00B41142" w:rsidP="00346124">
            <w:pPr>
              <w:ind w:firstLine="0"/>
              <w:jc w:val="left"/>
              <w:rPr>
                <w:szCs w:val="24"/>
              </w:rPr>
            </w:pPr>
            <w:r w:rsidRPr="005C6BD5">
              <w:rPr>
                <w:szCs w:val="24"/>
              </w:rPr>
              <w:t>- городского значения</w:t>
            </w:r>
          </w:p>
        </w:tc>
        <w:tc>
          <w:tcPr>
            <w:tcW w:w="1860" w:type="dxa"/>
            <w:noWrap/>
            <w:vAlign w:val="center"/>
          </w:tcPr>
          <w:p w:rsidR="00B41142" w:rsidRPr="005C6BD5" w:rsidRDefault="00B41142" w:rsidP="00346124">
            <w:pPr>
              <w:ind w:firstLine="0"/>
              <w:jc w:val="center"/>
              <w:rPr>
                <w:szCs w:val="24"/>
              </w:rPr>
            </w:pPr>
            <w:r w:rsidRPr="005C6BD5">
              <w:rPr>
                <w:szCs w:val="24"/>
              </w:rPr>
              <w:t>100 сотрудников</w:t>
            </w:r>
          </w:p>
        </w:tc>
        <w:tc>
          <w:tcPr>
            <w:tcW w:w="2109" w:type="dxa"/>
            <w:vAlign w:val="center"/>
          </w:tcPr>
          <w:p w:rsidR="00B41142" w:rsidRPr="005C6BD5" w:rsidRDefault="00B41142" w:rsidP="00346124">
            <w:pPr>
              <w:ind w:firstLine="0"/>
              <w:jc w:val="center"/>
              <w:rPr>
                <w:szCs w:val="24"/>
              </w:rPr>
            </w:pPr>
          </w:p>
          <w:p w:rsidR="00B41142" w:rsidRPr="005C6BD5" w:rsidRDefault="00B41142" w:rsidP="00346124">
            <w:pPr>
              <w:ind w:firstLine="0"/>
              <w:jc w:val="center"/>
              <w:rPr>
                <w:szCs w:val="24"/>
              </w:rPr>
            </w:pPr>
            <w:r w:rsidRPr="005C6BD5">
              <w:rPr>
                <w:szCs w:val="24"/>
              </w:rPr>
              <w:t>10-20-33</w:t>
            </w:r>
          </w:p>
          <w:p w:rsidR="00B41142" w:rsidRPr="005C6BD5" w:rsidRDefault="00B41142" w:rsidP="00346124">
            <w:pPr>
              <w:ind w:firstLine="0"/>
              <w:jc w:val="center"/>
              <w:rPr>
                <w:szCs w:val="24"/>
              </w:rPr>
            </w:pPr>
            <w:r w:rsidRPr="005C6BD5">
              <w:rPr>
                <w:szCs w:val="24"/>
              </w:rPr>
              <w:t>7-14-20</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 xml:space="preserve">2 </w:t>
            </w:r>
          </w:p>
        </w:tc>
        <w:tc>
          <w:tcPr>
            <w:tcW w:w="4819" w:type="dxa"/>
            <w:vAlign w:val="bottom"/>
          </w:tcPr>
          <w:p w:rsidR="00B41142" w:rsidRPr="005C6BD5" w:rsidRDefault="00B41142" w:rsidP="00346124">
            <w:pPr>
              <w:ind w:firstLine="0"/>
              <w:jc w:val="left"/>
              <w:rPr>
                <w:szCs w:val="24"/>
              </w:rPr>
            </w:pPr>
            <w:r w:rsidRPr="005C6BD5">
              <w:rPr>
                <w:szCs w:val="24"/>
              </w:rPr>
              <w:t xml:space="preserve">Объекты коммерческо-деловой  и финансовых сфер: </w:t>
            </w:r>
          </w:p>
          <w:p w:rsidR="00B41142" w:rsidRPr="005C6BD5" w:rsidRDefault="00B41142" w:rsidP="00346124">
            <w:pPr>
              <w:ind w:firstLine="0"/>
              <w:jc w:val="left"/>
              <w:rPr>
                <w:szCs w:val="24"/>
              </w:rPr>
            </w:pPr>
            <w:r w:rsidRPr="005C6BD5">
              <w:rPr>
                <w:szCs w:val="24"/>
              </w:rPr>
              <w:t xml:space="preserve">- окружного значения </w:t>
            </w:r>
          </w:p>
          <w:p w:rsidR="00B41142" w:rsidRPr="005C6BD5" w:rsidRDefault="00B41142" w:rsidP="00346124">
            <w:pPr>
              <w:ind w:firstLine="0"/>
              <w:jc w:val="left"/>
              <w:rPr>
                <w:szCs w:val="24"/>
              </w:rPr>
            </w:pPr>
            <w:r w:rsidRPr="005C6BD5">
              <w:rPr>
                <w:szCs w:val="24"/>
              </w:rPr>
              <w:t xml:space="preserve">- городского значения </w:t>
            </w:r>
          </w:p>
        </w:tc>
        <w:tc>
          <w:tcPr>
            <w:tcW w:w="1860" w:type="dxa"/>
            <w:noWrap/>
            <w:vAlign w:val="center"/>
          </w:tcPr>
          <w:p w:rsidR="00B41142" w:rsidRPr="005C6BD5" w:rsidRDefault="00B41142" w:rsidP="00346124">
            <w:pPr>
              <w:ind w:firstLine="0"/>
              <w:jc w:val="center"/>
              <w:rPr>
                <w:szCs w:val="24"/>
              </w:rPr>
            </w:pPr>
            <w:r w:rsidRPr="005C6BD5">
              <w:rPr>
                <w:szCs w:val="24"/>
              </w:rPr>
              <w:t>100 сотрудников</w:t>
            </w:r>
          </w:p>
        </w:tc>
        <w:tc>
          <w:tcPr>
            <w:tcW w:w="2109" w:type="dxa"/>
            <w:vAlign w:val="center"/>
          </w:tcPr>
          <w:p w:rsidR="00B41142" w:rsidRPr="005C6BD5" w:rsidRDefault="00B41142" w:rsidP="00346124">
            <w:pPr>
              <w:ind w:firstLine="0"/>
              <w:jc w:val="center"/>
              <w:rPr>
                <w:szCs w:val="24"/>
              </w:rPr>
            </w:pPr>
          </w:p>
          <w:p w:rsidR="00B41142" w:rsidRPr="005C6BD5" w:rsidRDefault="00B41142" w:rsidP="00346124">
            <w:pPr>
              <w:ind w:firstLine="0"/>
              <w:jc w:val="center"/>
              <w:rPr>
                <w:szCs w:val="24"/>
              </w:rPr>
            </w:pPr>
            <w:r w:rsidRPr="005C6BD5">
              <w:rPr>
                <w:szCs w:val="24"/>
              </w:rPr>
              <w:t>10-25-33</w:t>
            </w:r>
          </w:p>
          <w:p w:rsidR="00B41142" w:rsidRPr="005C6BD5" w:rsidRDefault="00B41142" w:rsidP="00346124">
            <w:pPr>
              <w:ind w:firstLine="0"/>
              <w:jc w:val="center"/>
              <w:rPr>
                <w:szCs w:val="24"/>
              </w:rPr>
            </w:pPr>
            <w:r w:rsidRPr="005C6BD5">
              <w:rPr>
                <w:szCs w:val="24"/>
              </w:rPr>
              <w:t>7-16-20</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 xml:space="preserve">3 </w:t>
            </w:r>
          </w:p>
        </w:tc>
        <w:tc>
          <w:tcPr>
            <w:tcW w:w="4819" w:type="dxa"/>
            <w:vAlign w:val="bottom"/>
          </w:tcPr>
          <w:p w:rsidR="00B41142" w:rsidRPr="005C6BD5" w:rsidRDefault="00B41142" w:rsidP="00346124">
            <w:pPr>
              <w:ind w:firstLine="0"/>
              <w:jc w:val="left"/>
              <w:rPr>
                <w:szCs w:val="24"/>
              </w:rPr>
            </w:pPr>
            <w:r w:rsidRPr="005C6BD5">
              <w:rPr>
                <w:szCs w:val="24"/>
              </w:rPr>
              <w:t>Научные и проектные организации, высшие учебные заведения</w:t>
            </w:r>
          </w:p>
        </w:tc>
        <w:tc>
          <w:tcPr>
            <w:tcW w:w="1860" w:type="dxa"/>
            <w:noWrap/>
            <w:vAlign w:val="center"/>
          </w:tcPr>
          <w:p w:rsidR="00B41142" w:rsidRPr="005C6BD5" w:rsidRDefault="00B41142" w:rsidP="00346124">
            <w:pPr>
              <w:ind w:firstLine="0"/>
              <w:jc w:val="center"/>
              <w:rPr>
                <w:szCs w:val="24"/>
              </w:rPr>
            </w:pPr>
            <w:r w:rsidRPr="005C6BD5">
              <w:rPr>
                <w:szCs w:val="24"/>
              </w:rPr>
              <w:t>100 сотрудников</w:t>
            </w:r>
          </w:p>
        </w:tc>
        <w:tc>
          <w:tcPr>
            <w:tcW w:w="2109" w:type="dxa"/>
            <w:vAlign w:val="center"/>
          </w:tcPr>
          <w:p w:rsidR="00B41142" w:rsidRPr="005C6BD5" w:rsidRDefault="00B41142" w:rsidP="00346124">
            <w:pPr>
              <w:ind w:firstLine="0"/>
              <w:jc w:val="center"/>
              <w:rPr>
                <w:szCs w:val="24"/>
              </w:rPr>
            </w:pPr>
            <w:r w:rsidRPr="005C6BD5">
              <w:rPr>
                <w:szCs w:val="24"/>
              </w:rPr>
              <w:t>10-15-23</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4</w:t>
            </w:r>
          </w:p>
        </w:tc>
        <w:tc>
          <w:tcPr>
            <w:tcW w:w="4819" w:type="dxa"/>
            <w:vAlign w:val="bottom"/>
          </w:tcPr>
          <w:p w:rsidR="00B41142" w:rsidRPr="005C6BD5" w:rsidRDefault="00B41142" w:rsidP="00346124">
            <w:pPr>
              <w:ind w:firstLine="0"/>
              <w:jc w:val="left"/>
              <w:rPr>
                <w:szCs w:val="24"/>
              </w:rPr>
            </w:pPr>
            <w:r w:rsidRPr="005C6BD5">
              <w:rPr>
                <w:szCs w:val="24"/>
              </w:rPr>
              <w:t>Промышленные и коммунально-складские объекты</w:t>
            </w:r>
          </w:p>
        </w:tc>
        <w:tc>
          <w:tcPr>
            <w:tcW w:w="1860" w:type="dxa"/>
            <w:noWrap/>
            <w:vAlign w:val="center"/>
          </w:tcPr>
          <w:p w:rsidR="00B41142" w:rsidRPr="005C6BD5" w:rsidRDefault="00B41142" w:rsidP="00346124">
            <w:pPr>
              <w:ind w:firstLine="0"/>
              <w:jc w:val="center"/>
              <w:rPr>
                <w:szCs w:val="24"/>
              </w:rPr>
            </w:pPr>
            <w:r w:rsidRPr="005C6BD5">
              <w:rPr>
                <w:szCs w:val="24"/>
              </w:rPr>
              <w:t>100 сотрудников</w:t>
            </w:r>
          </w:p>
        </w:tc>
        <w:tc>
          <w:tcPr>
            <w:tcW w:w="2109" w:type="dxa"/>
            <w:vAlign w:val="center"/>
          </w:tcPr>
          <w:p w:rsidR="00B41142" w:rsidRPr="005C6BD5" w:rsidRDefault="00B41142" w:rsidP="00346124">
            <w:pPr>
              <w:ind w:firstLine="0"/>
              <w:jc w:val="center"/>
              <w:rPr>
                <w:szCs w:val="24"/>
              </w:rPr>
            </w:pPr>
            <w:r w:rsidRPr="005C6BD5">
              <w:rPr>
                <w:szCs w:val="24"/>
              </w:rPr>
              <w:t>10-12-17</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 xml:space="preserve">5 </w:t>
            </w:r>
          </w:p>
        </w:tc>
        <w:tc>
          <w:tcPr>
            <w:tcW w:w="4819" w:type="dxa"/>
            <w:vAlign w:val="bottom"/>
          </w:tcPr>
          <w:p w:rsidR="00B41142" w:rsidRPr="005C6BD5" w:rsidRDefault="00B41142" w:rsidP="00346124">
            <w:pPr>
              <w:ind w:firstLine="0"/>
              <w:jc w:val="left"/>
              <w:rPr>
                <w:szCs w:val="24"/>
              </w:rPr>
            </w:pPr>
            <w:r w:rsidRPr="005C6BD5">
              <w:rPr>
                <w:szCs w:val="24"/>
              </w:rPr>
              <w:t>Торг</w:t>
            </w:r>
            <w:r>
              <w:rPr>
                <w:szCs w:val="24"/>
              </w:rPr>
              <w:t>.</w:t>
            </w:r>
            <w:r w:rsidRPr="005C6BD5">
              <w:rPr>
                <w:szCs w:val="24"/>
              </w:rPr>
              <w:t xml:space="preserve"> центры, универсамы, магазины с площадью торг</w:t>
            </w:r>
            <w:r>
              <w:rPr>
                <w:szCs w:val="24"/>
              </w:rPr>
              <w:t>-</w:t>
            </w:r>
            <w:r w:rsidRPr="005C6BD5">
              <w:rPr>
                <w:szCs w:val="24"/>
              </w:rPr>
              <w:t>х залов не более 500кв.м</w:t>
            </w:r>
          </w:p>
        </w:tc>
        <w:tc>
          <w:tcPr>
            <w:tcW w:w="1860" w:type="dxa"/>
            <w:noWrap/>
            <w:vAlign w:val="center"/>
          </w:tcPr>
          <w:p w:rsidR="00B41142" w:rsidRPr="005C6BD5" w:rsidRDefault="00B41142" w:rsidP="00346124">
            <w:pPr>
              <w:ind w:firstLine="0"/>
              <w:jc w:val="center"/>
              <w:rPr>
                <w:szCs w:val="24"/>
              </w:rPr>
            </w:pPr>
            <w:r w:rsidRPr="005C6BD5">
              <w:rPr>
                <w:szCs w:val="24"/>
              </w:rPr>
              <w:t>1000кв.м торг</w:t>
            </w:r>
            <w:r>
              <w:rPr>
                <w:szCs w:val="24"/>
              </w:rPr>
              <w:t>.</w:t>
            </w:r>
            <w:r w:rsidRPr="005C6BD5">
              <w:rPr>
                <w:szCs w:val="24"/>
              </w:rPr>
              <w:t xml:space="preserve"> площади</w:t>
            </w:r>
          </w:p>
        </w:tc>
        <w:tc>
          <w:tcPr>
            <w:tcW w:w="2109" w:type="dxa"/>
            <w:vAlign w:val="center"/>
          </w:tcPr>
          <w:p w:rsidR="00B41142" w:rsidRPr="005C6BD5" w:rsidRDefault="00B41142" w:rsidP="00346124">
            <w:pPr>
              <w:ind w:firstLine="0"/>
              <w:jc w:val="center"/>
              <w:rPr>
                <w:szCs w:val="24"/>
              </w:rPr>
            </w:pPr>
            <w:r w:rsidRPr="005C6BD5">
              <w:rPr>
                <w:szCs w:val="24"/>
              </w:rPr>
              <w:t>18-95-100</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 xml:space="preserve">6 </w:t>
            </w:r>
          </w:p>
        </w:tc>
        <w:tc>
          <w:tcPr>
            <w:tcW w:w="4819" w:type="dxa"/>
          </w:tcPr>
          <w:p w:rsidR="00B41142" w:rsidRPr="005C6BD5" w:rsidRDefault="00B41142" w:rsidP="00346124">
            <w:pPr>
              <w:ind w:firstLine="0"/>
              <w:jc w:val="left"/>
              <w:rPr>
                <w:szCs w:val="24"/>
              </w:rPr>
            </w:pPr>
            <w:r w:rsidRPr="005C6BD5">
              <w:rPr>
                <w:szCs w:val="24"/>
              </w:rPr>
              <w:t>Рынки</w:t>
            </w:r>
          </w:p>
        </w:tc>
        <w:tc>
          <w:tcPr>
            <w:tcW w:w="1860" w:type="dxa"/>
            <w:noWrap/>
            <w:vAlign w:val="center"/>
          </w:tcPr>
          <w:p w:rsidR="00B41142" w:rsidRPr="005C6BD5" w:rsidRDefault="00B41142" w:rsidP="00346124">
            <w:pPr>
              <w:ind w:firstLine="0"/>
              <w:jc w:val="center"/>
              <w:rPr>
                <w:szCs w:val="24"/>
              </w:rPr>
            </w:pPr>
            <w:r w:rsidRPr="005C6BD5">
              <w:rPr>
                <w:szCs w:val="24"/>
              </w:rPr>
              <w:t>100 торг</w:t>
            </w:r>
            <w:r>
              <w:rPr>
                <w:szCs w:val="24"/>
              </w:rPr>
              <w:t>.</w:t>
            </w:r>
            <w:r w:rsidRPr="005C6BD5">
              <w:rPr>
                <w:szCs w:val="24"/>
              </w:rPr>
              <w:t xml:space="preserve"> мест</w:t>
            </w:r>
          </w:p>
        </w:tc>
        <w:tc>
          <w:tcPr>
            <w:tcW w:w="2109" w:type="dxa"/>
            <w:vAlign w:val="center"/>
          </w:tcPr>
          <w:p w:rsidR="00B41142" w:rsidRPr="005C6BD5" w:rsidRDefault="00B41142" w:rsidP="00346124">
            <w:pPr>
              <w:ind w:firstLine="0"/>
              <w:jc w:val="center"/>
              <w:rPr>
                <w:szCs w:val="24"/>
              </w:rPr>
            </w:pPr>
            <w:r w:rsidRPr="005C6BD5">
              <w:rPr>
                <w:szCs w:val="24"/>
              </w:rPr>
              <w:t>50-50-63</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 xml:space="preserve">7 </w:t>
            </w:r>
          </w:p>
        </w:tc>
        <w:tc>
          <w:tcPr>
            <w:tcW w:w="4819" w:type="dxa"/>
          </w:tcPr>
          <w:p w:rsidR="00B41142" w:rsidRPr="005C6BD5" w:rsidRDefault="00B41142" w:rsidP="00346124">
            <w:pPr>
              <w:ind w:firstLine="0"/>
              <w:jc w:val="left"/>
              <w:rPr>
                <w:szCs w:val="24"/>
              </w:rPr>
            </w:pPr>
            <w:r w:rsidRPr="005C6BD5">
              <w:rPr>
                <w:szCs w:val="24"/>
              </w:rPr>
              <w:t>Рестораны, кафе</w:t>
            </w:r>
          </w:p>
        </w:tc>
        <w:tc>
          <w:tcPr>
            <w:tcW w:w="1860" w:type="dxa"/>
            <w:noWrap/>
            <w:vAlign w:val="center"/>
          </w:tcPr>
          <w:p w:rsidR="00B41142" w:rsidRPr="005C6BD5" w:rsidRDefault="00B41142" w:rsidP="00346124">
            <w:pPr>
              <w:ind w:firstLine="0"/>
              <w:jc w:val="center"/>
              <w:rPr>
                <w:szCs w:val="24"/>
              </w:rPr>
            </w:pPr>
            <w:r w:rsidRPr="005C6BD5">
              <w:rPr>
                <w:szCs w:val="24"/>
              </w:rPr>
              <w:t>100 мест</w:t>
            </w:r>
          </w:p>
        </w:tc>
        <w:tc>
          <w:tcPr>
            <w:tcW w:w="2109" w:type="dxa"/>
            <w:vAlign w:val="center"/>
          </w:tcPr>
          <w:p w:rsidR="00B41142" w:rsidRPr="005C6BD5" w:rsidRDefault="00B41142" w:rsidP="00346124">
            <w:pPr>
              <w:ind w:firstLine="0"/>
              <w:jc w:val="center"/>
              <w:rPr>
                <w:szCs w:val="24"/>
              </w:rPr>
            </w:pPr>
            <w:r w:rsidRPr="005C6BD5">
              <w:rPr>
                <w:szCs w:val="24"/>
              </w:rPr>
              <w:t>10-16-20</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 xml:space="preserve">8 </w:t>
            </w:r>
          </w:p>
        </w:tc>
        <w:tc>
          <w:tcPr>
            <w:tcW w:w="4819" w:type="dxa"/>
          </w:tcPr>
          <w:p w:rsidR="00B41142" w:rsidRPr="005C6BD5" w:rsidRDefault="00B41142" w:rsidP="00346124">
            <w:pPr>
              <w:ind w:firstLine="0"/>
              <w:jc w:val="left"/>
              <w:rPr>
                <w:szCs w:val="24"/>
              </w:rPr>
            </w:pPr>
            <w:r w:rsidRPr="005C6BD5">
              <w:rPr>
                <w:szCs w:val="24"/>
              </w:rPr>
              <w:t>Театры, кинотеатры, ДК</w:t>
            </w:r>
          </w:p>
        </w:tc>
        <w:tc>
          <w:tcPr>
            <w:tcW w:w="1860" w:type="dxa"/>
            <w:noWrap/>
            <w:vAlign w:val="center"/>
          </w:tcPr>
          <w:p w:rsidR="00B41142" w:rsidRPr="005C6BD5" w:rsidRDefault="00B41142" w:rsidP="00346124">
            <w:pPr>
              <w:ind w:firstLine="0"/>
              <w:jc w:val="center"/>
              <w:rPr>
                <w:szCs w:val="24"/>
              </w:rPr>
            </w:pPr>
            <w:r w:rsidRPr="005C6BD5">
              <w:rPr>
                <w:szCs w:val="24"/>
              </w:rPr>
              <w:t>100 мест</w:t>
            </w:r>
          </w:p>
        </w:tc>
        <w:tc>
          <w:tcPr>
            <w:tcW w:w="2109" w:type="dxa"/>
            <w:vAlign w:val="center"/>
          </w:tcPr>
          <w:p w:rsidR="00B41142" w:rsidRPr="005C6BD5" w:rsidRDefault="00B41142" w:rsidP="00346124">
            <w:pPr>
              <w:ind w:firstLine="0"/>
              <w:jc w:val="center"/>
              <w:rPr>
                <w:szCs w:val="24"/>
              </w:rPr>
            </w:pPr>
            <w:r w:rsidRPr="005C6BD5">
              <w:rPr>
                <w:szCs w:val="24"/>
              </w:rPr>
              <w:t>10-17-25</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 xml:space="preserve">9 </w:t>
            </w:r>
          </w:p>
        </w:tc>
        <w:tc>
          <w:tcPr>
            <w:tcW w:w="4819" w:type="dxa"/>
          </w:tcPr>
          <w:p w:rsidR="00B41142" w:rsidRPr="005C6BD5" w:rsidRDefault="00B41142" w:rsidP="00346124">
            <w:pPr>
              <w:ind w:firstLine="0"/>
              <w:jc w:val="left"/>
              <w:rPr>
                <w:szCs w:val="24"/>
              </w:rPr>
            </w:pPr>
            <w:r w:rsidRPr="005C6BD5">
              <w:rPr>
                <w:szCs w:val="24"/>
              </w:rPr>
              <w:t>Музеи, выставки, библиотеки</w:t>
            </w:r>
          </w:p>
        </w:tc>
        <w:tc>
          <w:tcPr>
            <w:tcW w:w="1860" w:type="dxa"/>
            <w:noWrap/>
            <w:vAlign w:val="center"/>
          </w:tcPr>
          <w:p w:rsidR="00B41142" w:rsidRPr="005C6BD5" w:rsidRDefault="00B41142" w:rsidP="00346124">
            <w:pPr>
              <w:ind w:firstLine="0"/>
              <w:jc w:val="center"/>
              <w:rPr>
                <w:szCs w:val="24"/>
              </w:rPr>
            </w:pPr>
            <w:r w:rsidRPr="005C6BD5">
              <w:rPr>
                <w:szCs w:val="24"/>
              </w:rPr>
              <w:t>100 мест</w:t>
            </w:r>
          </w:p>
        </w:tc>
        <w:tc>
          <w:tcPr>
            <w:tcW w:w="2109" w:type="dxa"/>
            <w:vAlign w:val="center"/>
          </w:tcPr>
          <w:p w:rsidR="00B41142" w:rsidRPr="005C6BD5" w:rsidRDefault="00B41142" w:rsidP="00346124">
            <w:pPr>
              <w:ind w:firstLine="0"/>
              <w:jc w:val="center"/>
              <w:rPr>
                <w:szCs w:val="24"/>
              </w:rPr>
            </w:pPr>
            <w:r w:rsidRPr="005C6BD5">
              <w:rPr>
                <w:szCs w:val="24"/>
              </w:rPr>
              <w:t>10-14-20</w:t>
            </w:r>
          </w:p>
        </w:tc>
      </w:tr>
    </w:tbl>
    <w:p w:rsidR="002B33E0" w:rsidRDefault="002B33E0"/>
    <w:p w:rsidR="002B33E0" w:rsidRDefault="002B33E0"/>
    <w:p w:rsidR="002B33E0" w:rsidRPr="005C6BD5" w:rsidRDefault="002B33E0" w:rsidP="002B33E0">
      <w:pPr>
        <w:ind w:left="567" w:right="255" w:firstLine="0"/>
        <w:rPr>
          <w:sz w:val="28"/>
          <w:szCs w:val="28"/>
        </w:rPr>
      </w:pPr>
      <w:r>
        <w:rPr>
          <w:sz w:val="28"/>
          <w:szCs w:val="28"/>
        </w:rPr>
        <w:t>Продолжение т</w:t>
      </w:r>
      <w:r w:rsidRPr="005C6BD5">
        <w:rPr>
          <w:sz w:val="28"/>
          <w:szCs w:val="28"/>
        </w:rPr>
        <w:t>аблиц</w:t>
      </w:r>
      <w:r>
        <w:rPr>
          <w:sz w:val="28"/>
          <w:szCs w:val="28"/>
        </w:rPr>
        <w:t>ы</w:t>
      </w:r>
      <w:r w:rsidRPr="005C6BD5">
        <w:rPr>
          <w:sz w:val="28"/>
          <w:szCs w:val="28"/>
        </w:rPr>
        <w:t xml:space="preserve"> 3.</w:t>
      </w:r>
      <w:r>
        <w:rPr>
          <w:sz w:val="28"/>
          <w:szCs w:val="28"/>
        </w:rPr>
        <w:t xml:space="preserve">3 </w:t>
      </w:r>
      <w:r w:rsidRPr="005C6BD5">
        <w:rPr>
          <w:sz w:val="28"/>
          <w:szCs w:val="28"/>
        </w:rPr>
        <w:t>– О</w:t>
      </w:r>
      <w:r w:rsidRPr="005C6BD5">
        <w:rPr>
          <w:sz w:val="28"/>
        </w:rPr>
        <w:t xml:space="preserve">риентировочные нормы расчета количества парковочных мест для легковых автомобилей на территории </w:t>
      </w:r>
      <w:r>
        <w:rPr>
          <w:sz w:val="28"/>
        </w:rPr>
        <w:t>г. Бодайбо</w:t>
      </w:r>
      <w:r w:rsidRPr="005C6BD5">
        <w:rPr>
          <w:sz w:val="28"/>
          <w:szCs w:val="28"/>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4819"/>
        <w:gridCol w:w="1860"/>
        <w:gridCol w:w="2109"/>
      </w:tblGrid>
      <w:tr w:rsidR="002B33E0" w:rsidRPr="005C6BD5" w:rsidTr="00ED324A">
        <w:trPr>
          <w:trHeight w:val="1534"/>
        </w:trPr>
        <w:tc>
          <w:tcPr>
            <w:tcW w:w="851" w:type="dxa"/>
            <w:noWrap/>
            <w:vAlign w:val="center"/>
          </w:tcPr>
          <w:p w:rsidR="002B33E0" w:rsidRPr="005C6BD5" w:rsidRDefault="002B33E0" w:rsidP="00ED324A">
            <w:pPr>
              <w:ind w:firstLine="0"/>
              <w:jc w:val="center"/>
              <w:rPr>
                <w:szCs w:val="24"/>
              </w:rPr>
            </w:pPr>
            <w:r w:rsidRPr="005C6BD5">
              <w:rPr>
                <w:szCs w:val="24"/>
              </w:rPr>
              <w:lastRenderedPageBreak/>
              <w:t>№п/п</w:t>
            </w:r>
          </w:p>
        </w:tc>
        <w:tc>
          <w:tcPr>
            <w:tcW w:w="4819" w:type="dxa"/>
            <w:vAlign w:val="center"/>
          </w:tcPr>
          <w:p w:rsidR="002B33E0" w:rsidRPr="005C6BD5" w:rsidRDefault="002B33E0" w:rsidP="00ED324A">
            <w:pPr>
              <w:jc w:val="left"/>
              <w:rPr>
                <w:szCs w:val="24"/>
              </w:rPr>
            </w:pPr>
            <w:r w:rsidRPr="005C6BD5">
              <w:rPr>
                <w:szCs w:val="24"/>
              </w:rPr>
              <w:t>Объекты посещения</w:t>
            </w:r>
          </w:p>
        </w:tc>
        <w:tc>
          <w:tcPr>
            <w:tcW w:w="1860" w:type="dxa"/>
            <w:vAlign w:val="center"/>
          </w:tcPr>
          <w:p w:rsidR="002B33E0" w:rsidRPr="005C6BD5" w:rsidRDefault="002B33E0" w:rsidP="00ED324A">
            <w:pPr>
              <w:ind w:firstLine="0"/>
              <w:jc w:val="center"/>
              <w:rPr>
                <w:szCs w:val="24"/>
              </w:rPr>
            </w:pPr>
            <w:r w:rsidRPr="005C6BD5">
              <w:rPr>
                <w:szCs w:val="24"/>
              </w:rPr>
              <w:t>Расчетная единица</w:t>
            </w:r>
          </w:p>
        </w:tc>
        <w:tc>
          <w:tcPr>
            <w:tcW w:w="2109" w:type="dxa"/>
            <w:vAlign w:val="center"/>
          </w:tcPr>
          <w:p w:rsidR="002B33E0" w:rsidRPr="005C6BD5" w:rsidRDefault="002B33E0" w:rsidP="00ED324A">
            <w:pPr>
              <w:ind w:firstLine="0"/>
              <w:jc w:val="center"/>
              <w:rPr>
                <w:szCs w:val="24"/>
              </w:rPr>
            </w:pPr>
            <w:r w:rsidRPr="005C6BD5">
              <w:rPr>
                <w:szCs w:val="24"/>
              </w:rPr>
              <w:t>Мин</w:t>
            </w:r>
            <w:r>
              <w:rPr>
                <w:szCs w:val="24"/>
              </w:rPr>
              <w:t>имальн</w:t>
            </w:r>
            <w:r w:rsidRPr="005C6BD5">
              <w:rPr>
                <w:szCs w:val="24"/>
              </w:rPr>
              <w:t>ое, оптимальное и максимальное число машино-мест на расчетную ед</w:t>
            </w:r>
            <w:r>
              <w:rPr>
                <w:szCs w:val="24"/>
              </w:rPr>
              <w:t>.</w:t>
            </w:r>
          </w:p>
        </w:tc>
      </w:tr>
      <w:tr w:rsidR="00B41142" w:rsidRPr="005C6BD5" w:rsidTr="002B33E0">
        <w:trPr>
          <w:trHeight w:val="651"/>
        </w:trPr>
        <w:tc>
          <w:tcPr>
            <w:tcW w:w="851" w:type="dxa"/>
            <w:noWrap/>
            <w:vAlign w:val="center"/>
          </w:tcPr>
          <w:p w:rsidR="00B41142" w:rsidRPr="005C6BD5" w:rsidRDefault="002B33E0" w:rsidP="00346124">
            <w:pPr>
              <w:ind w:firstLine="0"/>
              <w:jc w:val="center"/>
              <w:rPr>
                <w:szCs w:val="24"/>
              </w:rPr>
            </w:pPr>
            <w:r>
              <w:rPr>
                <w:szCs w:val="24"/>
              </w:rPr>
              <w:br/>
            </w:r>
            <w:r w:rsidR="00B41142" w:rsidRPr="005C6BD5">
              <w:rPr>
                <w:szCs w:val="24"/>
              </w:rPr>
              <w:t>10</w:t>
            </w:r>
          </w:p>
        </w:tc>
        <w:tc>
          <w:tcPr>
            <w:tcW w:w="4819" w:type="dxa"/>
          </w:tcPr>
          <w:p w:rsidR="00B41142" w:rsidRPr="005C6BD5" w:rsidRDefault="00B41142" w:rsidP="00346124">
            <w:pPr>
              <w:ind w:firstLine="0"/>
              <w:jc w:val="left"/>
              <w:rPr>
                <w:szCs w:val="24"/>
              </w:rPr>
            </w:pPr>
            <w:r w:rsidRPr="005C6BD5">
              <w:rPr>
                <w:szCs w:val="24"/>
              </w:rPr>
              <w:t>Гостиницы:</w:t>
            </w:r>
          </w:p>
          <w:p w:rsidR="00B41142" w:rsidRPr="005C6BD5" w:rsidRDefault="00B41142" w:rsidP="00346124">
            <w:pPr>
              <w:ind w:firstLine="0"/>
              <w:jc w:val="left"/>
              <w:rPr>
                <w:szCs w:val="24"/>
              </w:rPr>
            </w:pPr>
            <w:r w:rsidRPr="005C6BD5">
              <w:rPr>
                <w:szCs w:val="24"/>
              </w:rPr>
              <w:t>-высшей категории</w:t>
            </w:r>
          </w:p>
          <w:p w:rsidR="00B41142" w:rsidRPr="005C6BD5" w:rsidRDefault="00B41142" w:rsidP="00346124">
            <w:pPr>
              <w:ind w:firstLine="0"/>
              <w:jc w:val="left"/>
              <w:rPr>
                <w:szCs w:val="24"/>
              </w:rPr>
            </w:pPr>
            <w:r w:rsidRPr="005C6BD5">
              <w:rPr>
                <w:szCs w:val="24"/>
              </w:rPr>
              <w:t>- прочие</w:t>
            </w:r>
          </w:p>
        </w:tc>
        <w:tc>
          <w:tcPr>
            <w:tcW w:w="1860" w:type="dxa"/>
            <w:noWrap/>
            <w:vAlign w:val="center"/>
          </w:tcPr>
          <w:p w:rsidR="00B41142" w:rsidRPr="005C6BD5" w:rsidRDefault="00B41142" w:rsidP="00346124">
            <w:pPr>
              <w:ind w:firstLine="0"/>
              <w:jc w:val="center"/>
              <w:rPr>
                <w:szCs w:val="24"/>
              </w:rPr>
            </w:pPr>
            <w:r w:rsidRPr="005C6BD5">
              <w:rPr>
                <w:szCs w:val="24"/>
              </w:rPr>
              <w:t>100 мест</w:t>
            </w:r>
          </w:p>
        </w:tc>
        <w:tc>
          <w:tcPr>
            <w:tcW w:w="2109" w:type="dxa"/>
            <w:vAlign w:val="center"/>
          </w:tcPr>
          <w:p w:rsidR="00B41142" w:rsidRPr="005C6BD5" w:rsidRDefault="00B41142" w:rsidP="00346124">
            <w:pPr>
              <w:ind w:firstLine="0"/>
              <w:jc w:val="center"/>
              <w:rPr>
                <w:szCs w:val="24"/>
              </w:rPr>
            </w:pPr>
            <w:r w:rsidRPr="005C6BD5">
              <w:rPr>
                <w:szCs w:val="24"/>
              </w:rPr>
              <w:t>10-16-20</w:t>
            </w:r>
          </w:p>
          <w:p w:rsidR="00B41142" w:rsidRPr="005C6BD5" w:rsidRDefault="00B41142" w:rsidP="00346124">
            <w:pPr>
              <w:ind w:firstLine="0"/>
              <w:jc w:val="center"/>
              <w:rPr>
                <w:szCs w:val="24"/>
              </w:rPr>
            </w:pPr>
            <w:r w:rsidRPr="005C6BD5">
              <w:rPr>
                <w:szCs w:val="24"/>
              </w:rPr>
              <w:t>6-10-12</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 xml:space="preserve">11 </w:t>
            </w:r>
          </w:p>
        </w:tc>
        <w:tc>
          <w:tcPr>
            <w:tcW w:w="4819" w:type="dxa"/>
          </w:tcPr>
          <w:p w:rsidR="00B41142" w:rsidRPr="005C6BD5" w:rsidRDefault="00B41142" w:rsidP="00346124">
            <w:pPr>
              <w:ind w:firstLine="0"/>
              <w:jc w:val="left"/>
              <w:rPr>
                <w:szCs w:val="24"/>
              </w:rPr>
            </w:pPr>
            <w:r w:rsidRPr="005C6BD5">
              <w:rPr>
                <w:szCs w:val="24"/>
              </w:rPr>
              <w:t>Лечебные учреждения стационарного типа</w:t>
            </w:r>
          </w:p>
        </w:tc>
        <w:tc>
          <w:tcPr>
            <w:tcW w:w="1860" w:type="dxa"/>
            <w:noWrap/>
            <w:vAlign w:val="center"/>
          </w:tcPr>
          <w:p w:rsidR="00B41142" w:rsidRPr="005C6BD5" w:rsidRDefault="00B41142" w:rsidP="00346124">
            <w:pPr>
              <w:ind w:firstLine="0"/>
              <w:jc w:val="center"/>
              <w:rPr>
                <w:szCs w:val="24"/>
              </w:rPr>
            </w:pPr>
            <w:r w:rsidRPr="005C6BD5">
              <w:rPr>
                <w:szCs w:val="24"/>
              </w:rPr>
              <w:t>100 посещений</w:t>
            </w:r>
          </w:p>
        </w:tc>
        <w:tc>
          <w:tcPr>
            <w:tcW w:w="2109" w:type="dxa"/>
            <w:vAlign w:val="center"/>
          </w:tcPr>
          <w:p w:rsidR="00B41142" w:rsidRPr="005C6BD5" w:rsidRDefault="00B41142" w:rsidP="00346124">
            <w:pPr>
              <w:ind w:firstLine="0"/>
              <w:jc w:val="center"/>
              <w:rPr>
                <w:szCs w:val="24"/>
              </w:rPr>
            </w:pPr>
            <w:r w:rsidRPr="005C6BD5">
              <w:rPr>
                <w:szCs w:val="24"/>
              </w:rPr>
              <w:t>3 -5-7</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12</w:t>
            </w:r>
          </w:p>
        </w:tc>
        <w:tc>
          <w:tcPr>
            <w:tcW w:w="4819" w:type="dxa"/>
          </w:tcPr>
          <w:p w:rsidR="00B41142" w:rsidRPr="005C6BD5" w:rsidRDefault="00B41142" w:rsidP="00346124">
            <w:pPr>
              <w:ind w:firstLine="0"/>
              <w:jc w:val="left"/>
              <w:rPr>
                <w:szCs w:val="24"/>
              </w:rPr>
            </w:pPr>
            <w:r w:rsidRPr="005C6BD5">
              <w:rPr>
                <w:szCs w:val="24"/>
              </w:rPr>
              <w:t>Объекты физкультуры и спорта с местами для зрителей</w:t>
            </w:r>
          </w:p>
        </w:tc>
        <w:tc>
          <w:tcPr>
            <w:tcW w:w="1860" w:type="dxa"/>
            <w:noWrap/>
            <w:vAlign w:val="center"/>
          </w:tcPr>
          <w:p w:rsidR="00B41142" w:rsidRPr="005C6BD5" w:rsidRDefault="00B41142" w:rsidP="00346124">
            <w:pPr>
              <w:ind w:firstLine="0"/>
              <w:jc w:val="center"/>
              <w:rPr>
                <w:szCs w:val="24"/>
              </w:rPr>
            </w:pPr>
            <w:r w:rsidRPr="005C6BD5">
              <w:rPr>
                <w:szCs w:val="24"/>
              </w:rPr>
              <w:t>100 мест</w:t>
            </w:r>
          </w:p>
        </w:tc>
        <w:tc>
          <w:tcPr>
            <w:tcW w:w="2109" w:type="dxa"/>
            <w:vAlign w:val="center"/>
          </w:tcPr>
          <w:p w:rsidR="00B41142" w:rsidRPr="005C6BD5" w:rsidRDefault="00B41142" w:rsidP="00346124">
            <w:pPr>
              <w:ind w:firstLine="0"/>
              <w:jc w:val="center"/>
              <w:rPr>
                <w:szCs w:val="24"/>
              </w:rPr>
            </w:pPr>
            <w:r w:rsidRPr="005C6BD5">
              <w:rPr>
                <w:szCs w:val="24"/>
              </w:rPr>
              <w:t>5-9-10</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13</w:t>
            </w:r>
          </w:p>
        </w:tc>
        <w:tc>
          <w:tcPr>
            <w:tcW w:w="4819" w:type="dxa"/>
          </w:tcPr>
          <w:p w:rsidR="00B41142" w:rsidRPr="005C6BD5" w:rsidRDefault="00B41142" w:rsidP="00346124">
            <w:pPr>
              <w:ind w:firstLine="0"/>
              <w:jc w:val="left"/>
              <w:rPr>
                <w:szCs w:val="24"/>
              </w:rPr>
            </w:pPr>
            <w:r w:rsidRPr="005C6BD5">
              <w:rPr>
                <w:szCs w:val="24"/>
              </w:rPr>
              <w:t>Вокзалы</w:t>
            </w:r>
          </w:p>
        </w:tc>
        <w:tc>
          <w:tcPr>
            <w:tcW w:w="1860" w:type="dxa"/>
            <w:noWrap/>
            <w:vAlign w:val="center"/>
          </w:tcPr>
          <w:p w:rsidR="00B41142" w:rsidRPr="005C6BD5" w:rsidRDefault="00B41142" w:rsidP="00346124">
            <w:pPr>
              <w:ind w:firstLine="0"/>
              <w:jc w:val="center"/>
              <w:rPr>
                <w:szCs w:val="24"/>
              </w:rPr>
            </w:pPr>
            <w:r w:rsidRPr="005C6BD5">
              <w:rPr>
                <w:szCs w:val="24"/>
              </w:rPr>
              <w:t>100 пасс</w:t>
            </w:r>
            <w:r>
              <w:rPr>
                <w:szCs w:val="24"/>
              </w:rPr>
              <w:t>.</w:t>
            </w:r>
            <w:r w:rsidRPr="005C6BD5">
              <w:rPr>
                <w:szCs w:val="24"/>
              </w:rPr>
              <w:t>, прибыв</w:t>
            </w:r>
            <w:r>
              <w:rPr>
                <w:szCs w:val="24"/>
              </w:rPr>
              <w:t>-</w:t>
            </w:r>
            <w:r w:rsidRPr="005C6BD5">
              <w:rPr>
                <w:szCs w:val="24"/>
              </w:rPr>
              <w:t>х в час</w:t>
            </w:r>
          </w:p>
        </w:tc>
        <w:tc>
          <w:tcPr>
            <w:tcW w:w="2109" w:type="dxa"/>
            <w:vAlign w:val="center"/>
          </w:tcPr>
          <w:p w:rsidR="00B41142" w:rsidRPr="005C6BD5" w:rsidRDefault="00B41142" w:rsidP="00346124">
            <w:pPr>
              <w:ind w:firstLine="0"/>
              <w:jc w:val="center"/>
              <w:rPr>
                <w:szCs w:val="24"/>
              </w:rPr>
            </w:pPr>
            <w:r w:rsidRPr="005C6BD5">
              <w:rPr>
                <w:szCs w:val="24"/>
              </w:rPr>
              <w:t>15-17-20</w:t>
            </w:r>
          </w:p>
        </w:tc>
      </w:tr>
      <w:tr w:rsidR="00B41142" w:rsidRPr="005C6BD5" w:rsidTr="002B33E0">
        <w:trPr>
          <w:trHeight w:val="300"/>
        </w:trPr>
        <w:tc>
          <w:tcPr>
            <w:tcW w:w="851" w:type="dxa"/>
            <w:noWrap/>
            <w:vAlign w:val="center"/>
          </w:tcPr>
          <w:p w:rsidR="00B41142" w:rsidRPr="005C6BD5" w:rsidRDefault="00B41142" w:rsidP="00346124">
            <w:pPr>
              <w:ind w:firstLine="0"/>
              <w:jc w:val="center"/>
              <w:rPr>
                <w:szCs w:val="24"/>
              </w:rPr>
            </w:pPr>
            <w:r w:rsidRPr="005C6BD5">
              <w:rPr>
                <w:szCs w:val="24"/>
              </w:rPr>
              <w:t>14</w:t>
            </w:r>
          </w:p>
        </w:tc>
        <w:tc>
          <w:tcPr>
            <w:tcW w:w="4819" w:type="dxa"/>
          </w:tcPr>
          <w:p w:rsidR="00B41142" w:rsidRPr="005C6BD5" w:rsidRDefault="00B41142" w:rsidP="00346124">
            <w:pPr>
              <w:ind w:firstLine="0"/>
              <w:jc w:val="left"/>
              <w:rPr>
                <w:szCs w:val="24"/>
              </w:rPr>
            </w:pPr>
            <w:r w:rsidRPr="005C6BD5">
              <w:rPr>
                <w:szCs w:val="24"/>
              </w:rPr>
              <w:t>Жилые дома:</w:t>
            </w:r>
          </w:p>
          <w:p w:rsidR="00B41142" w:rsidRPr="005C6BD5" w:rsidRDefault="00B41142" w:rsidP="00346124">
            <w:pPr>
              <w:ind w:firstLine="0"/>
              <w:jc w:val="left"/>
              <w:rPr>
                <w:szCs w:val="24"/>
              </w:rPr>
            </w:pPr>
            <w:r w:rsidRPr="005C6BD5">
              <w:rPr>
                <w:szCs w:val="24"/>
              </w:rPr>
              <w:t>- гостевые парковки</w:t>
            </w:r>
          </w:p>
          <w:p w:rsidR="00B41142" w:rsidRPr="005C6BD5" w:rsidRDefault="00B41142" w:rsidP="00346124">
            <w:pPr>
              <w:ind w:firstLine="0"/>
              <w:jc w:val="left"/>
              <w:rPr>
                <w:szCs w:val="24"/>
              </w:rPr>
            </w:pPr>
            <w:r w:rsidRPr="005C6BD5">
              <w:rPr>
                <w:szCs w:val="24"/>
              </w:rPr>
              <w:t>-места хранения личного автотранспорта</w:t>
            </w:r>
          </w:p>
        </w:tc>
        <w:tc>
          <w:tcPr>
            <w:tcW w:w="1860" w:type="dxa"/>
            <w:noWrap/>
            <w:vAlign w:val="center"/>
          </w:tcPr>
          <w:p w:rsidR="00B41142" w:rsidRPr="005C6BD5" w:rsidRDefault="00B41142" w:rsidP="00346124">
            <w:pPr>
              <w:ind w:firstLine="0"/>
              <w:jc w:val="center"/>
              <w:rPr>
                <w:szCs w:val="24"/>
              </w:rPr>
            </w:pPr>
            <w:r w:rsidRPr="005C6BD5">
              <w:rPr>
                <w:szCs w:val="24"/>
              </w:rPr>
              <w:t>10 квартир</w:t>
            </w:r>
          </w:p>
        </w:tc>
        <w:tc>
          <w:tcPr>
            <w:tcW w:w="2109" w:type="dxa"/>
            <w:vAlign w:val="center"/>
          </w:tcPr>
          <w:p w:rsidR="00B41142" w:rsidRPr="005C6BD5" w:rsidRDefault="00B41142" w:rsidP="00346124">
            <w:pPr>
              <w:ind w:firstLine="0"/>
              <w:jc w:val="center"/>
              <w:rPr>
                <w:szCs w:val="24"/>
              </w:rPr>
            </w:pPr>
            <w:r w:rsidRPr="005C6BD5">
              <w:rPr>
                <w:szCs w:val="24"/>
              </w:rPr>
              <w:t>10-10-12</w:t>
            </w:r>
          </w:p>
        </w:tc>
      </w:tr>
    </w:tbl>
    <w:p w:rsidR="00B41142" w:rsidRDefault="00B41142" w:rsidP="00B41142">
      <w:pPr>
        <w:pStyle w:val="af9"/>
        <w:ind w:left="567" w:right="397" w:firstLine="851"/>
        <w:rPr>
          <w:b/>
          <w:bCs/>
          <w:i/>
          <w:iCs/>
          <w:caps/>
          <w:sz w:val="28"/>
          <w:szCs w:val="28"/>
        </w:rPr>
      </w:pPr>
    </w:p>
    <w:p w:rsidR="00B41142" w:rsidRDefault="00B41142" w:rsidP="00B41142">
      <w:pPr>
        <w:pStyle w:val="af9"/>
        <w:ind w:left="567" w:right="397" w:firstLine="851"/>
        <w:rPr>
          <w:b/>
          <w:bCs/>
          <w:i/>
          <w:iCs/>
          <w:caps/>
          <w:sz w:val="28"/>
          <w:szCs w:val="28"/>
        </w:rPr>
      </w:pPr>
    </w:p>
    <w:p w:rsidR="00B41142" w:rsidRPr="002B33E0" w:rsidRDefault="00B41142" w:rsidP="00B41142">
      <w:pPr>
        <w:pStyle w:val="af9"/>
        <w:ind w:left="567" w:right="397" w:firstLine="851"/>
        <w:rPr>
          <w:b/>
          <w:bCs/>
          <w:i/>
          <w:iCs/>
          <w:color w:val="auto"/>
          <w:sz w:val="28"/>
          <w:szCs w:val="28"/>
        </w:rPr>
      </w:pPr>
      <w:r w:rsidRPr="002B33E0">
        <w:rPr>
          <w:b/>
          <w:bCs/>
          <w:i/>
          <w:iCs/>
          <w:caps/>
          <w:color w:val="auto"/>
          <w:sz w:val="28"/>
          <w:szCs w:val="28"/>
        </w:rPr>
        <w:t>3.7 о</w:t>
      </w:r>
      <w:r w:rsidRPr="002B33E0">
        <w:rPr>
          <w:b/>
          <w:bCs/>
          <w:i/>
          <w:iCs/>
          <w:color w:val="auto"/>
          <w:sz w:val="28"/>
          <w:szCs w:val="28"/>
        </w:rPr>
        <w:t>сновные мероприятия по снижению уровня аварийности</w:t>
      </w:r>
    </w:p>
    <w:p w:rsidR="002B33E0" w:rsidRDefault="002B33E0" w:rsidP="00B41142">
      <w:pPr>
        <w:pStyle w:val="af9"/>
        <w:ind w:left="567" w:right="397" w:firstLine="851"/>
        <w:rPr>
          <w:b/>
          <w:bCs/>
          <w:i/>
          <w:iCs/>
          <w:sz w:val="28"/>
          <w:szCs w:val="28"/>
        </w:rPr>
      </w:pPr>
    </w:p>
    <w:p w:rsidR="00B41142" w:rsidRDefault="00B41142" w:rsidP="002B33E0">
      <w:pPr>
        <w:ind w:left="567" w:right="255" w:firstLine="851"/>
        <w:rPr>
          <w:b/>
          <w:sz w:val="28"/>
          <w:szCs w:val="28"/>
        </w:rPr>
      </w:pPr>
      <w:r w:rsidRPr="009F4F40">
        <w:rPr>
          <w:i/>
          <w:sz w:val="28"/>
        </w:rPr>
        <w:t>Количественный анализ ДТП</w:t>
      </w:r>
      <w:r w:rsidRPr="009F4F40">
        <w:rPr>
          <w:sz w:val="28"/>
        </w:rPr>
        <w:t xml:space="preserve"> за 8 месяцев 2017 года. показал, что количество ДТП </w:t>
      </w:r>
      <w:r w:rsidRPr="009F4F40">
        <w:rPr>
          <w:i/>
          <w:sz w:val="28"/>
        </w:rPr>
        <w:t xml:space="preserve">снизилось </w:t>
      </w:r>
      <w:r w:rsidRPr="009F4F40">
        <w:rPr>
          <w:sz w:val="28"/>
        </w:rPr>
        <w:t>в сравнении с аналогичным периодом предыдущего года (АППГ), снизилось число  погибших и пострадавших.</w:t>
      </w:r>
      <w:r w:rsidRPr="009F4F40">
        <w:rPr>
          <w:b/>
          <w:sz w:val="28"/>
        </w:rPr>
        <w:t xml:space="preserve"> </w:t>
      </w:r>
      <w:r w:rsidRPr="009F4F40">
        <w:rPr>
          <w:sz w:val="28"/>
        </w:rPr>
        <w:t xml:space="preserve">Благодаря  проведению большой профилактической работы в детских учреждениях, предприятиях города, информированию через СМИ, абсолютные показатели остаются не высокими. </w:t>
      </w:r>
    </w:p>
    <w:p w:rsidR="00B41142" w:rsidRDefault="00B41142" w:rsidP="00B41142">
      <w:pPr>
        <w:pStyle w:val="af6"/>
        <w:ind w:left="567" w:right="397" w:firstLine="851"/>
        <w:rPr>
          <w:sz w:val="28"/>
          <w:szCs w:val="28"/>
        </w:rPr>
      </w:pPr>
      <w:r>
        <w:rPr>
          <w:sz w:val="28"/>
          <w:szCs w:val="28"/>
        </w:rPr>
        <w:t xml:space="preserve">Как показал анализ имеющихся сведений о ДТП в г. Бодайбо, тенденции к росту количества ДТП на сегодня нет. </w:t>
      </w:r>
      <w:r w:rsidRPr="001B7265">
        <w:rPr>
          <w:sz w:val="28"/>
        </w:rPr>
        <w:t>Благодаря  проведению большой профилактической работы в детских учреждениях, предприятиях города, информированию через СМИ, абсолютные показатели остаются не высокими</w:t>
      </w:r>
      <w:r>
        <w:rPr>
          <w:sz w:val="28"/>
          <w:szCs w:val="28"/>
        </w:rPr>
        <w:t xml:space="preserve">. </w:t>
      </w:r>
    </w:p>
    <w:p w:rsidR="002B33E0" w:rsidRDefault="002B33E0" w:rsidP="00B41142">
      <w:pPr>
        <w:pStyle w:val="af6"/>
        <w:ind w:left="567" w:right="255" w:firstLine="851"/>
        <w:rPr>
          <w:sz w:val="28"/>
        </w:rPr>
      </w:pPr>
    </w:p>
    <w:p w:rsidR="00B41142" w:rsidRPr="005346EE" w:rsidRDefault="00B41142" w:rsidP="00B41142">
      <w:pPr>
        <w:pStyle w:val="af6"/>
        <w:ind w:left="567" w:right="255" w:firstLine="851"/>
        <w:rPr>
          <w:b/>
          <w:sz w:val="28"/>
        </w:rPr>
      </w:pPr>
      <w:r>
        <w:rPr>
          <w:sz w:val="28"/>
        </w:rPr>
        <w:t>П</w:t>
      </w:r>
      <w:r w:rsidRPr="005346EE">
        <w:rPr>
          <w:sz w:val="28"/>
        </w:rPr>
        <w:t xml:space="preserve">роведенный топографический анализ, </w:t>
      </w:r>
      <w:r>
        <w:rPr>
          <w:sz w:val="28"/>
        </w:rPr>
        <w:t xml:space="preserve">показал, что </w:t>
      </w:r>
      <w:r w:rsidRPr="005346EE">
        <w:rPr>
          <w:sz w:val="28"/>
        </w:rPr>
        <w:t>основная часть ДТП зарегистрирована на участках УДС, характеризующ</w:t>
      </w:r>
      <w:r>
        <w:rPr>
          <w:sz w:val="28"/>
        </w:rPr>
        <w:t>их</w:t>
      </w:r>
      <w:r w:rsidRPr="005346EE">
        <w:rPr>
          <w:sz w:val="28"/>
        </w:rPr>
        <w:t>ся наибольшей интенсивностью движения транспорта и пешеходов, на пересечениях улиц, в местах  крупных скоплений транспорта, на участках с ограниченной видимостью.</w:t>
      </w:r>
    </w:p>
    <w:p w:rsidR="00B41142" w:rsidRDefault="00B41142" w:rsidP="00B41142">
      <w:pPr>
        <w:pStyle w:val="af6"/>
        <w:ind w:left="567" w:right="255" w:firstLine="851"/>
        <w:rPr>
          <w:b/>
          <w:bCs/>
          <w:sz w:val="28"/>
          <w:szCs w:val="28"/>
        </w:rPr>
      </w:pPr>
      <w:r>
        <w:rPr>
          <w:sz w:val="28"/>
          <w:szCs w:val="28"/>
        </w:rPr>
        <w:lastRenderedPageBreak/>
        <w:t>Следовательно, в первую очередь рекомендуется произвести мероприятия, способствующие повышению общего уровня безопасности дорожного движения, именно на этих участках.</w:t>
      </w:r>
    </w:p>
    <w:p w:rsidR="00B41142" w:rsidRPr="0099328F" w:rsidRDefault="00B41142" w:rsidP="00B41142">
      <w:pPr>
        <w:pStyle w:val="af6"/>
        <w:tabs>
          <w:tab w:val="num" w:pos="567"/>
        </w:tabs>
        <w:ind w:left="567" w:right="397" w:firstLine="851"/>
        <w:rPr>
          <w:b/>
          <w:sz w:val="28"/>
          <w:szCs w:val="28"/>
        </w:rPr>
      </w:pPr>
      <w:r w:rsidRPr="0099328F">
        <w:rPr>
          <w:sz w:val="28"/>
          <w:szCs w:val="28"/>
        </w:rPr>
        <w:t>К основным мероприятиям по повышению общего уровня безопасности движения необходимо отнести следующие:</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 xml:space="preserve">реконструкция проезжей части (приведение в соответствии с требованиями </w:t>
      </w:r>
      <w:r w:rsidRPr="00212B65">
        <w:rPr>
          <w:bCs/>
          <w:sz w:val="28"/>
        </w:rPr>
        <w:t>С</w:t>
      </w:r>
      <w:r>
        <w:rPr>
          <w:bCs/>
          <w:sz w:val="28"/>
        </w:rPr>
        <w:t xml:space="preserve">П 42.13330.2011 </w:t>
      </w:r>
      <w:r w:rsidRPr="00212B65">
        <w:rPr>
          <w:bCs/>
          <w:sz w:val="28"/>
        </w:rPr>
        <w:t>СНиП 2.07.01-89</w:t>
      </w:r>
      <w:r>
        <w:rPr>
          <w:bCs/>
          <w:sz w:val="28"/>
        </w:rPr>
        <w:t>*</w:t>
      </w:r>
      <w:r w:rsidRPr="00212B65">
        <w:rPr>
          <w:bCs/>
          <w:sz w:val="28"/>
        </w:rPr>
        <w:t xml:space="preserve"> «Градостроительство. Планировка и застройка городских и сельских поселений»</w:t>
      </w:r>
      <w:r>
        <w:rPr>
          <w:bCs/>
          <w:sz w:val="28"/>
        </w:rPr>
        <w:t xml:space="preserve"> </w:t>
      </w:r>
      <w:r>
        <w:rPr>
          <w:sz w:val="28"/>
          <w:szCs w:val="28"/>
        </w:rPr>
        <w:t xml:space="preserve"> радиусов для движения грузового и общественного транспорта, строительство новых участков улиц, приведение проезжей части в удовлетворительное состояние;</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строительство мостовых сооружений через реки Витим и Бодайбо;</w:t>
      </w:r>
    </w:p>
    <w:p w:rsidR="00B41142" w:rsidRPr="001164F4" w:rsidRDefault="00B41142" w:rsidP="0077543B">
      <w:pPr>
        <w:numPr>
          <w:ilvl w:val="2"/>
          <w:numId w:val="37"/>
        </w:numPr>
        <w:tabs>
          <w:tab w:val="left" w:pos="1843"/>
        </w:tabs>
        <w:spacing w:before="60" w:line="240" w:lineRule="auto"/>
        <w:ind w:left="567" w:right="255" w:firstLine="851"/>
        <w:rPr>
          <w:sz w:val="28"/>
          <w:szCs w:val="28"/>
        </w:rPr>
      </w:pPr>
      <w:r w:rsidRPr="001164F4">
        <w:rPr>
          <w:sz w:val="28"/>
          <w:szCs w:val="28"/>
        </w:rPr>
        <w:t>строительство светофорных объектов, введение прогрессивных методов управления светофорными объектами,</w:t>
      </w:r>
    </w:p>
    <w:p w:rsidR="00B41142" w:rsidRPr="00587E32" w:rsidRDefault="00B41142" w:rsidP="0077543B">
      <w:pPr>
        <w:numPr>
          <w:ilvl w:val="2"/>
          <w:numId w:val="37"/>
        </w:numPr>
        <w:tabs>
          <w:tab w:val="left" w:pos="1843"/>
        </w:tabs>
        <w:spacing w:before="60" w:line="240" w:lineRule="auto"/>
        <w:ind w:left="567" w:right="255" w:firstLine="851"/>
        <w:rPr>
          <w:sz w:val="28"/>
          <w:szCs w:val="28"/>
        </w:rPr>
      </w:pPr>
      <w:r w:rsidRPr="00587E32">
        <w:rPr>
          <w:sz w:val="28"/>
          <w:szCs w:val="28"/>
        </w:rPr>
        <w:t>обустройство остановочных пунктов заездными карманами;</w:t>
      </w:r>
    </w:p>
    <w:p w:rsidR="00B41142" w:rsidRPr="00794C18" w:rsidRDefault="00B41142" w:rsidP="0077543B">
      <w:pPr>
        <w:numPr>
          <w:ilvl w:val="2"/>
          <w:numId w:val="37"/>
        </w:numPr>
        <w:tabs>
          <w:tab w:val="num" w:pos="567"/>
          <w:tab w:val="left" w:pos="1843"/>
        </w:tabs>
        <w:spacing w:before="60" w:line="240" w:lineRule="auto"/>
        <w:ind w:left="567" w:right="397" w:firstLine="851"/>
        <w:rPr>
          <w:sz w:val="28"/>
          <w:szCs w:val="28"/>
        </w:rPr>
      </w:pPr>
      <w:r w:rsidRPr="00794C18">
        <w:rPr>
          <w:sz w:val="28"/>
          <w:szCs w:val="28"/>
        </w:rPr>
        <w:t>строительство новых</w:t>
      </w:r>
      <w:r>
        <w:rPr>
          <w:sz w:val="28"/>
          <w:szCs w:val="28"/>
        </w:rPr>
        <w:t xml:space="preserve"> и  </w:t>
      </w:r>
      <w:r w:rsidRPr="00794C18">
        <w:rPr>
          <w:sz w:val="28"/>
          <w:szCs w:val="28"/>
        </w:rPr>
        <w:t>обустройство существующих внеуличных стоянок транспортных средств.</w:t>
      </w:r>
    </w:p>
    <w:p w:rsidR="00B41142" w:rsidRDefault="00B41142" w:rsidP="00B41142">
      <w:pPr>
        <w:tabs>
          <w:tab w:val="num" w:pos="567"/>
          <w:tab w:val="left" w:pos="9639"/>
        </w:tabs>
        <w:ind w:left="567" w:right="397" w:firstLine="851"/>
        <w:rPr>
          <w:sz w:val="28"/>
          <w:szCs w:val="28"/>
        </w:rPr>
      </w:pPr>
      <w:r w:rsidRPr="00B17670">
        <w:rPr>
          <w:sz w:val="28"/>
          <w:szCs w:val="28"/>
        </w:rPr>
        <w:t xml:space="preserve">Очередность проведения мероприятий в </w:t>
      </w:r>
      <w:r>
        <w:rPr>
          <w:sz w:val="28"/>
          <w:szCs w:val="28"/>
        </w:rPr>
        <w:t xml:space="preserve">аварийных местах УДС  определена на основе анализа ДТП за 2016г. и 8 месяцев 2017г. </w:t>
      </w:r>
    </w:p>
    <w:p w:rsidR="00B41142" w:rsidRDefault="00B41142" w:rsidP="00B41142">
      <w:pPr>
        <w:ind w:left="567" w:right="397" w:firstLine="851"/>
        <w:rPr>
          <w:sz w:val="28"/>
          <w:szCs w:val="28"/>
        </w:rPr>
      </w:pPr>
      <w:r>
        <w:rPr>
          <w:sz w:val="28"/>
          <w:szCs w:val="28"/>
        </w:rPr>
        <w:t>К мероприятиям по устранению недостатков в организации движения необходимо отнести следующее:</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обустройство пешеходных переходов и подходов к ним;</w:t>
      </w:r>
    </w:p>
    <w:p w:rsidR="00B41142" w:rsidRPr="00377BE3" w:rsidRDefault="00B41142" w:rsidP="0077543B">
      <w:pPr>
        <w:numPr>
          <w:ilvl w:val="2"/>
          <w:numId w:val="37"/>
        </w:numPr>
        <w:tabs>
          <w:tab w:val="left" w:pos="1843"/>
        </w:tabs>
        <w:spacing w:before="60" w:line="240" w:lineRule="auto"/>
        <w:ind w:left="567" w:right="255" w:firstLine="851"/>
        <w:rPr>
          <w:sz w:val="28"/>
          <w:szCs w:val="28"/>
        </w:rPr>
      </w:pPr>
      <w:r w:rsidRPr="00377BE3">
        <w:rPr>
          <w:sz w:val="28"/>
          <w:szCs w:val="28"/>
        </w:rPr>
        <w:t>строительство светофорных объектов;</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разделение транспортных и пешеходных потоков;</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дислокация дорожных ограждений;</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обеспечение расположения остановочных пунктов ГПТ в соответствии с требованиями безопасности движения;</w:t>
      </w:r>
    </w:p>
    <w:p w:rsidR="00B41142" w:rsidRPr="00F736CC" w:rsidRDefault="00B41142" w:rsidP="0077543B">
      <w:pPr>
        <w:numPr>
          <w:ilvl w:val="2"/>
          <w:numId w:val="37"/>
        </w:numPr>
        <w:tabs>
          <w:tab w:val="left" w:pos="1843"/>
        </w:tabs>
        <w:spacing w:before="60" w:line="240" w:lineRule="auto"/>
        <w:ind w:left="567" w:right="255" w:firstLine="851"/>
        <w:rPr>
          <w:sz w:val="28"/>
          <w:szCs w:val="28"/>
        </w:rPr>
      </w:pPr>
      <w:r w:rsidRPr="00F736CC">
        <w:rPr>
          <w:sz w:val="28"/>
          <w:szCs w:val="28"/>
        </w:rPr>
        <w:t>обеспечение водителей информацией об условиях видимости с помощью современных технических средств дорожного движения;</w:t>
      </w:r>
    </w:p>
    <w:p w:rsidR="00B41142" w:rsidRDefault="00B41142" w:rsidP="0077543B">
      <w:pPr>
        <w:numPr>
          <w:ilvl w:val="2"/>
          <w:numId w:val="37"/>
        </w:numPr>
        <w:tabs>
          <w:tab w:val="left" w:pos="1843"/>
        </w:tabs>
        <w:spacing w:before="60" w:line="240" w:lineRule="auto"/>
        <w:ind w:left="567" w:right="255" w:firstLine="851"/>
        <w:rPr>
          <w:sz w:val="28"/>
          <w:szCs w:val="28"/>
        </w:rPr>
      </w:pPr>
      <w:r w:rsidRPr="00867E04">
        <w:rPr>
          <w:sz w:val="28"/>
          <w:szCs w:val="28"/>
        </w:rPr>
        <w:t>установка</w:t>
      </w:r>
      <w:r w:rsidRPr="00176251">
        <w:rPr>
          <w:color w:val="FF0000"/>
          <w:sz w:val="28"/>
          <w:szCs w:val="28"/>
        </w:rPr>
        <w:t xml:space="preserve"> </w:t>
      </w:r>
      <w:r>
        <w:rPr>
          <w:sz w:val="28"/>
          <w:szCs w:val="28"/>
        </w:rPr>
        <w:t>современных систем слежения и регистрации скоростных режимов на аварийных участках УДС;</w:t>
      </w:r>
    </w:p>
    <w:p w:rsidR="00B41142" w:rsidRPr="0099328F" w:rsidRDefault="00B41142" w:rsidP="0077543B">
      <w:pPr>
        <w:numPr>
          <w:ilvl w:val="2"/>
          <w:numId w:val="37"/>
        </w:numPr>
        <w:tabs>
          <w:tab w:val="left" w:pos="1843"/>
        </w:tabs>
        <w:spacing w:before="60" w:line="240" w:lineRule="auto"/>
        <w:ind w:left="567" w:right="255" w:firstLine="851"/>
        <w:rPr>
          <w:sz w:val="28"/>
          <w:szCs w:val="28"/>
        </w:rPr>
      </w:pPr>
      <w:r w:rsidRPr="0099328F">
        <w:rPr>
          <w:sz w:val="28"/>
          <w:szCs w:val="28"/>
        </w:rPr>
        <w:t>введение ограничений для водителей и пешеходов с помощью средств организации дорожного движения;</w:t>
      </w:r>
    </w:p>
    <w:p w:rsidR="00B41142" w:rsidRPr="00B17670" w:rsidRDefault="00B41142" w:rsidP="0077543B">
      <w:pPr>
        <w:numPr>
          <w:ilvl w:val="2"/>
          <w:numId w:val="37"/>
        </w:numPr>
        <w:tabs>
          <w:tab w:val="left" w:pos="1843"/>
        </w:tabs>
        <w:spacing w:before="60" w:line="240" w:lineRule="auto"/>
        <w:ind w:left="567" w:right="255" w:firstLine="851"/>
        <w:rPr>
          <w:sz w:val="28"/>
          <w:szCs w:val="28"/>
        </w:rPr>
      </w:pPr>
      <w:r w:rsidRPr="00B17670">
        <w:rPr>
          <w:sz w:val="28"/>
          <w:szCs w:val="28"/>
        </w:rPr>
        <w:t>внедрение прогрессивных методов управления светофорными объектами с использованием новейших технологий;</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приведение средств оповещения водителей об условиях движения в соответствие с правилами дорожного движения и требованиям нормативных документов;</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организация пешеходных переходов, удовлетворяющих требованиям безопасности.</w:t>
      </w:r>
    </w:p>
    <w:p w:rsidR="00B41142" w:rsidRPr="00867E04" w:rsidRDefault="00B41142" w:rsidP="00B41142">
      <w:pPr>
        <w:pStyle w:val="af6"/>
        <w:tabs>
          <w:tab w:val="left" w:pos="9639"/>
        </w:tabs>
        <w:ind w:left="567" w:right="397" w:firstLine="851"/>
        <w:rPr>
          <w:b/>
          <w:sz w:val="28"/>
          <w:szCs w:val="28"/>
        </w:rPr>
      </w:pPr>
      <w:r w:rsidRPr="00867E04">
        <w:rPr>
          <w:sz w:val="28"/>
          <w:szCs w:val="28"/>
        </w:rPr>
        <w:lastRenderedPageBreak/>
        <w:t>Мероприятия, предлагаемые для устранения недостатков организации движения, выработаны на основе анализа следующих данных:</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материалов обследования УДС г. Бодайбо, проведенных сотрудниками ООО «Институт системотехники» в 2017г.;</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дислокации объектов притяжения пешеходных потоков;</w:t>
      </w:r>
    </w:p>
    <w:p w:rsidR="00B41142" w:rsidRPr="00AE5C93" w:rsidRDefault="00B41142" w:rsidP="0077543B">
      <w:pPr>
        <w:numPr>
          <w:ilvl w:val="2"/>
          <w:numId w:val="37"/>
        </w:numPr>
        <w:tabs>
          <w:tab w:val="left" w:pos="1843"/>
        </w:tabs>
        <w:spacing w:before="60" w:line="240" w:lineRule="auto"/>
        <w:ind w:left="1418" w:right="255" w:firstLine="0"/>
        <w:rPr>
          <w:sz w:val="28"/>
          <w:szCs w:val="28"/>
        </w:rPr>
      </w:pPr>
      <w:r w:rsidRPr="00AE5C93">
        <w:rPr>
          <w:sz w:val="28"/>
          <w:szCs w:val="28"/>
        </w:rPr>
        <w:t>коэффициентах загрузки в узлах;</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дислокации расположения остановочных пунктов ГПТ;</w:t>
      </w:r>
    </w:p>
    <w:p w:rsidR="00B41142" w:rsidRPr="002E000B" w:rsidRDefault="00B41142" w:rsidP="0077543B">
      <w:pPr>
        <w:numPr>
          <w:ilvl w:val="2"/>
          <w:numId w:val="37"/>
        </w:numPr>
        <w:tabs>
          <w:tab w:val="left" w:pos="1843"/>
        </w:tabs>
        <w:spacing w:before="60" w:line="240" w:lineRule="auto"/>
        <w:ind w:left="567" w:right="255" w:firstLine="851"/>
        <w:rPr>
          <w:sz w:val="28"/>
          <w:szCs w:val="28"/>
        </w:rPr>
      </w:pPr>
      <w:r w:rsidRPr="002E000B">
        <w:rPr>
          <w:sz w:val="28"/>
          <w:szCs w:val="28"/>
        </w:rPr>
        <w:t>данных о ДТП и их основных характеристиках.</w:t>
      </w:r>
    </w:p>
    <w:p w:rsidR="00B41142" w:rsidRDefault="00B41142" w:rsidP="00B41142">
      <w:pPr>
        <w:tabs>
          <w:tab w:val="left" w:pos="9639"/>
        </w:tabs>
        <w:ind w:left="567" w:right="397" w:firstLine="851"/>
        <w:rPr>
          <w:sz w:val="28"/>
          <w:szCs w:val="28"/>
        </w:rPr>
      </w:pPr>
      <w:r>
        <w:rPr>
          <w:sz w:val="28"/>
          <w:szCs w:val="28"/>
        </w:rPr>
        <w:t>Все работы по  благоустройству и реконструкции улиц, предложенные в данном разделе, должны рассматриваться с позиции повышения безопасности движения.</w:t>
      </w: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2B33E0" w:rsidRDefault="002B33E0" w:rsidP="00B41142">
      <w:pPr>
        <w:tabs>
          <w:tab w:val="left" w:pos="9639"/>
        </w:tabs>
        <w:ind w:left="567" w:right="397" w:firstLine="851"/>
        <w:rPr>
          <w:sz w:val="28"/>
          <w:szCs w:val="28"/>
        </w:rPr>
      </w:pPr>
    </w:p>
    <w:p w:rsidR="002B33E0" w:rsidRDefault="002B33E0" w:rsidP="00B41142">
      <w:pPr>
        <w:tabs>
          <w:tab w:val="left" w:pos="9639"/>
        </w:tabs>
        <w:ind w:left="567" w:right="397" w:firstLine="851"/>
        <w:rPr>
          <w:sz w:val="28"/>
          <w:szCs w:val="28"/>
        </w:rPr>
      </w:pPr>
    </w:p>
    <w:p w:rsidR="002B33E0" w:rsidRDefault="002B33E0" w:rsidP="00B41142">
      <w:pPr>
        <w:tabs>
          <w:tab w:val="left" w:pos="9639"/>
        </w:tabs>
        <w:ind w:left="567" w:right="397" w:firstLine="851"/>
        <w:rPr>
          <w:sz w:val="28"/>
          <w:szCs w:val="28"/>
        </w:rPr>
      </w:pPr>
    </w:p>
    <w:p w:rsidR="003C461A" w:rsidRDefault="003C461A" w:rsidP="00B41142">
      <w:pPr>
        <w:tabs>
          <w:tab w:val="left" w:pos="9639"/>
        </w:tabs>
        <w:ind w:left="567" w:right="397" w:firstLine="851"/>
        <w:rPr>
          <w:sz w:val="28"/>
          <w:szCs w:val="28"/>
        </w:rPr>
      </w:pPr>
    </w:p>
    <w:p w:rsidR="003C461A" w:rsidRDefault="003C461A" w:rsidP="00B41142">
      <w:pPr>
        <w:tabs>
          <w:tab w:val="left" w:pos="9639"/>
        </w:tabs>
        <w:ind w:left="567" w:right="397" w:firstLine="851"/>
        <w:rPr>
          <w:sz w:val="28"/>
          <w:szCs w:val="28"/>
        </w:rPr>
      </w:pPr>
    </w:p>
    <w:p w:rsidR="003C461A" w:rsidRDefault="003C461A" w:rsidP="00B41142">
      <w:pPr>
        <w:tabs>
          <w:tab w:val="left" w:pos="9639"/>
        </w:tabs>
        <w:ind w:left="567" w:right="397" w:firstLine="851"/>
        <w:rPr>
          <w:sz w:val="28"/>
          <w:szCs w:val="28"/>
        </w:rPr>
      </w:pPr>
    </w:p>
    <w:p w:rsidR="003C461A" w:rsidRDefault="003C461A" w:rsidP="00B41142">
      <w:pPr>
        <w:tabs>
          <w:tab w:val="left" w:pos="9639"/>
        </w:tabs>
        <w:ind w:left="567" w:right="397" w:firstLine="851"/>
        <w:rPr>
          <w:sz w:val="28"/>
          <w:szCs w:val="28"/>
        </w:rPr>
      </w:pPr>
    </w:p>
    <w:p w:rsidR="003C461A" w:rsidRDefault="003C461A"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377BE3" w:rsidRDefault="00377BE3" w:rsidP="00B41142">
      <w:pPr>
        <w:tabs>
          <w:tab w:val="left" w:pos="9639"/>
        </w:tabs>
        <w:ind w:left="567" w:right="397" w:firstLine="851"/>
        <w:rPr>
          <w:sz w:val="28"/>
          <w:szCs w:val="28"/>
        </w:rPr>
      </w:pPr>
    </w:p>
    <w:p w:rsidR="00377BE3" w:rsidRDefault="00377BE3" w:rsidP="00B41142">
      <w:pPr>
        <w:tabs>
          <w:tab w:val="left" w:pos="9639"/>
        </w:tabs>
        <w:ind w:left="567" w:right="397" w:firstLine="851"/>
        <w:rPr>
          <w:sz w:val="28"/>
          <w:szCs w:val="28"/>
        </w:rPr>
      </w:pPr>
    </w:p>
    <w:p w:rsidR="00377BE3" w:rsidRDefault="00377BE3"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28"/>
          <w:szCs w:val="28"/>
        </w:rPr>
      </w:pPr>
    </w:p>
    <w:p w:rsidR="00B41142" w:rsidRDefault="00B41142" w:rsidP="00B41142">
      <w:pPr>
        <w:tabs>
          <w:tab w:val="left" w:pos="9639"/>
        </w:tabs>
        <w:ind w:left="567" w:right="397" w:firstLine="851"/>
        <w:rPr>
          <w:sz w:val="10"/>
          <w:szCs w:val="10"/>
        </w:rPr>
      </w:pPr>
    </w:p>
    <w:p w:rsidR="00B41142" w:rsidRDefault="00B41142" w:rsidP="00B41142">
      <w:pPr>
        <w:pStyle w:val="af1"/>
        <w:shd w:val="clear" w:color="auto" w:fill="CCECFF"/>
        <w:rPr>
          <w:rFonts w:ascii="Times New Roman" w:hAnsi="Times New Roman"/>
          <w:sz w:val="28"/>
          <w:szCs w:val="28"/>
        </w:rPr>
      </w:pPr>
      <w:r>
        <w:rPr>
          <w:rFonts w:ascii="Times New Roman" w:hAnsi="Times New Roman"/>
          <w:sz w:val="28"/>
          <w:szCs w:val="28"/>
        </w:rPr>
        <w:lastRenderedPageBreak/>
        <w:t>4  ВЫБОР КОМПЛЕКСА МЕРОПРИЯТИЙ ПО РАЗВИТИЮ И РЕКОНСТРУКЦИИ УЛИЧНО-ДОРОЖНОЙ СЕТИ, ОПТИМИЗАЦИИ СХЕМЫ ОРГАНИЗАЦИИ ДОРОЖНОГО ДВИЖЕНИЯ, ВНЕДРЕНИЮ ТЕХНИЧЕСКИХ СРЕДСТВ РЕГУЛИРОВАНИЯ ДОРОЖНОГО ДВИЖЕНИЯ</w:t>
      </w:r>
    </w:p>
    <w:p w:rsidR="00B41142" w:rsidRDefault="00B41142" w:rsidP="00B41142">
      <w:pPr>
        <w:pStyle w:val="af1"/>
        <w:shd w:val="clear" w:color="auto" w:fill="CCECFF"/>
        <w:rPr>
          <w:sz w:val="10"/>
          <w:szCs w:val="10"/>
        </w:rPr>
      </w:pPr>
    </w:p>
    <w:p w:rsidR="00B41142" w:rsidRDefault="00B41142" w:rsidP="00B41142">
      <w:pPr>
        <w:ind w:left="567" w:right="255" w:firstLine="851"/>
        <w:rPr>
          <w:sz w:val="28"/>
          <w:szCs w:val="28"/>
        </w:rPr>
      </w:pPr>
    </w:p>
    <w:p w:rsidR="00B41142" w:rsidRDefault="00B41142" w:rsidP="00B41142">
      <w:pPr>
        <w:pStyle w:val="36"/>
        <w:ind w:left="567" w:right="255" w:firstLine="851"/>
        <w:jc w:val="both"/>
        <w:rPr>
          <w:b w:val="0"/>
          <w:bCs/>
          <w:sz w:val="28"/>
          <w:szCs w:val="28"/>
        </w:rPr>
      </w:pPr>
      <w:r>
        <w:rPr>
          <w:b w:val="0"/>
          <w:iCs/>
          <w:sz w:val="28"/>
          <w:szCs w:val="28"/>
        </w:rPr>
        <w:t xml:space="preserve">В комплекс мероприятий по совершенствованию улично-дорожной сети и оптимизации схемы организации дорожного движения </w:t>
      </w:r>
      <w:r>
        <w:rPr>
          <w:b w:val="0"/>
          <w:sz w:val="28"/>
          <w:szCs w:val="28"/>
        </w:rPr>
        <w:t>включены мероприятия, реализация которых даст максимальное улучшение показателей работы УДС, обеспечит наиболее безопасные условия движения и создаст необходимые условия для участников движения.</w:t>
      </w:r>
    </w:p>
    <w:p w:rsidR="00B41142" w:rsidRDefault="00B41142" w:rsidP="00B41142">
      <w:pPr>
        <w:pStyle w:val="36"/>
        <w:ind w:left="567" w:right="255" w:firstLine="851"/>
        <w:jc w:val="both"/>
        <w:rPr>
          <w:b w:val="0"/>
          <w:bCs/>
          <w:sz w:val="28"/>
          <w:szCs w:val="28"/>
        </w:rPr>
      </w:pPr>
      <w:r>
        <w:rPr>
          <w:b w:val="0"/>
          <w:sz w:val="28"/>
          <w:szCs w:val="28"/>
        </w:rPr>
        <w:t xml:space="preserve">Этапы реализации комплекса мероприятий по совершенствованию УДС и ОДД определены в зависимости от эффекта, предполагаемого от внедрения. </w:t>
      </w:r>
    </w:p>
    <w:p w:rsidR="00B41142" w:rsidRDefault="00B41142" w:rsidP="00B41142">
      <w:pPr>
        <w:pStyle w:val="36"/>
        <w:ind w:left="567" w:right="255" w:firstLine="851"/>
        <w:jc w:val="both"/>
        <w:rPr>
          <w:b w:val="0"/>
          <w:bCs/>
          <w:sz w:val="28"/>
          <w:szCs w:val="28"/>
        </w:rPr>
      </w:pPr>
      <w:r>
        <w:rPr>
          <w:b w:val="0"/>
          <w:sz w:val="28"/>
          <w:szCs w:val="28"/>
        </w:rPr>
        <w:t>Формирование мероприятий по этапам осуществлялось программно-целевым методом на усмотрение Заказчика в пределах  лимитов финансовых средств, выделяемых на очередной финансовый год и плановый период, а также с учетом возможных механизмов привлеченных средств бюджета округа, бюджета Российской Федерации и внебюджетных источников.</w:t>
      </w:r>
    </w:p>
    <w:p w:rsidR="00B41142" w:rsidRDefault="00B41142" w:rsidP="00B41142">
      <w:pPr>
        <w:pStyle w:val="36"/>
        <w:ind w:left="567" w:right="255" w:firstLine="851"/>
        <w:jc w:val="both"/>
        <w:rPr>
          <w:b w:val="0"/>
          <w:bCs/>
          <w:sz w:val="28"/>
          <w:szCs w:val="28"/>
        </w:rPr>
      </w:pPr>
      <w:r>
        <w:rPr>
          <w:b w:val="0"/>
          <w:sz w:val="28"/>
          <w:szCs w:val="28"/>
        </w:rPr>
        <w:t xml:space="preserve"> Состав мероприятий каждого этапа включает в себя взаимосвязанные мероприятия по перепланировке и развитию УДС, внедрению средств ОДД, позволяющих перераспределить транспорт по УДС, максимально использовать пропускную способность улиц и реорганизовать движение ГПТ. Рекомендуется каждые три года анализировать актуальность установки технических средств регулирования дорожного движения и каждые пять лет проводить анализ эффективности  существующей организации дорожного движения на УДС. </w:t>
      </w:r>
    </w:p>
    <w:p w:rsidR="00B41142" w:rsidRDefault="00B41142" w:rsidP="00B41142">
      <w:pPr>
        <w:pStyle w:val="36"/>
        <w:ind w:left="567" w:right="255" w:firstLine="851"/>
        <w:jc w:val="both"/>
        <w:rPr>
          <w:bCs/>
          <w:i w:val="0"/>
          <w:iCs/>
          <w:sz w:val="28"/>
          <w:szCs w:val="28"/>
        </w:rPr>
      </w:pPr>
    </w:p>
    <w:p w:rsidR="00B41142" w:rsidRDefault="00B41142" w:rsidP="00B41142">
      <w:pPr>
        <w:pStyle w:val="36"/>
        <w:ind w:left="567" w:right="255" w:firstLine="851"/>
        <w:jc w:val="both"/>
        <w:rPr>
          <w:b w:val="0"/>
          <w:sz w:val="28"/>
          <w:szCs w:val="28"/>
        </w:rPr>
      </w:pPr>
      <w:r w:rsidRPr="006E16EC">
        <w:rPr>
          <w:iCs/>
          <w:sz w:val="28"/>
          <w:szCs w:val="28"/>
        </w:rPr>
        <w:t>Первый этап (</w:t>
      </w:r>
      <w:r>
        <w:rPr>
          <w:iCs/>
          <w:sz w:val="28"/>
          <w:szCs w:val="28"/>
        </w:rPr>
        <w:t>до</w:t>
      </w:r>
      <w:r w:rsidRPr="006E16EC">
        <w:rPr>
          <w:iCs/>
          <w:sz w:val="28"/>
          <w:szCs w:val="28"/>
        </w:rPr>
        <w:t xml:space="preserve"> 201</w:t>
      </w:r>
      <w:r>
        <w:rPr>
          <w:iCs/>
          <w:sz w:val="28"/>
          <w:szCs w:val="28"/>
        </w:rPr>
        <w:t>9</w:t>
      </w:r>
      <w:r w:rsidRPr="006E16EC">
        <w:rPr>
          <w:iCs/>
          <w:sz w:val="28"/>
          <w:szCs w:val="28"/>
        </w:rPr>
        <w:t>г.)</w:t>
      </w:r>
      <w:r>
        <w:rPr>
          <w:b w:val="0"/>
          <w:iCs/>
          <w:sz w:val="28"/>
          <w:szCs w:val="28"/>
        </w:rPr>
        <w:t xml:space="preserve"> </w:t>
      </w:r>
      <w:r>
        <w:rPr>
          <w:b w:val="0"/>
          <w:sz w:val="28"/>
          <w:szCs w:val="28"/>
        </w:rPr>
        <w:t>включает в себя:</w:t>
      </w:r>
    </w:p>
    <w:p w:rsidR="00B41142" w:rsidRPr="008E64DD" w:rsidRDefault="00B41142" w:rsidP="0077543B">
      <w:pPr>
        <w:numPr>
          <w:ilvl w:val="2"/>
          <w:numId w:val="37"/>
        </w:numPr>
        <w:tabs>
          <w:tab w:val="clear" w:pos="1637"/>
          <w:tab w:val="num" w:pos="567"/>
          <w:tab w:val="left" w:pos="1843"/>
        </w:tabs>
        <w:spacing w:before="60" w:line="240" w:lineRule="auto"/>
        <w:ind w:left="567" w:right="255" w:firstLine="851"/>
        <w:rPr>
          <w:sz w:val="28"/>
        </w:rPr>
      </w:pPr>
      <w:r w:rsidRPr="008E64DD">
        <w:rPr>
          <w:sz w:val="28"/>
          <w:szCs w:val="28"/>
        </w:rPr>
        <w:t>приведение существующей системы дислокации дорожных знаков, разметки и дорожных ограждений к реальным условиям по материалам проекта -чертежам марки ОДД (</w:t>
      </w:r>
      <w:r w:rsidRPr="008E64DD">
        <w:rPr>
          <w:i/>
          <w:sz w:val="28"/>
          <w:szCs w:val="28"/>
        </w:rPr>
        <w:t xml:space="preserve"> </w:t>
      </w:r>
      <w:r w:rsidRPr="008E64DD">
        <w:rPr>
          <w:sz w:val="28"/>
          <w:szCs w:val="28"/>
        </w:rPr>
        <w:t>на основных магистралях – в 2018г., по второстепенным – в 2019г.);</w:t>
      </w:r>
    </w:p>
    <w:p w:rsidR="00B41142" w:rsidRDefault="00B41142" w:rsidP="00B41142">
      <w:pPr>
        <w:tabs>
          <w:tab w:val="left" w:pos="1843"/>
        </w:tabs>
        <w:ind w:right="255"/>
        <w:rPr>
          <w:sz w:val="28"/>
          <w:szCs w:val="28"/>
        </w:rPr>
      </w:pPr>
    </w:p>
    <w:p w:rsidR="00B41142" w:rsidRDefault="00B41142" w:rsidP="00B41142">
      <w:pPr>
        <w:tabs>
          <w:tab w:val="left" w:pos="1843"/>
        </w:tabs>
        <w:ind w:right="255"/>
        <w:rPr>
          <w:sz w:val="28"/>
          <w:szCs w:val="28"/>
        </w:rPr>
      </w:pPr>
    </w:p>
    <w:p w:rsidR="00B41142" w:rsidRDefault="00B41142" w:rsidP="00B41142">
      <w:pPr>
        <w:tabs>
          <w:tab w:val="left" w:pos="1843"/>
        </w:tabs>
        <w:ind w:right="255"/>
        <w:rPr>
          <w:sz w:val="28"/>
          <w:szCs w:val="28"/>
        </w:rPr>
      </w:pPr>
    </w:p>
    <w:p w:rsidR="00B41142" w:rsidRPr="008E64DD" w:rsidRDefault="00B41142" w:rsidP="00B41142">
      <w:pPr>
        <w:tabs>
          <w:tab w:val="left" w:pos="1843"/>
        </w:tabs>
        <w:ind w:right="255"/>
        <w:rPr>
          <w:sz w:val="28"/>
        </w:rPr>
      </w:pPr>
    </w:p>
    <w:p w:rsidR="00B41142" w:rsidRPr="008E64DD" w:rsidRDefault="00B41142" w:rsidP="0077543B">
      <w:pPr>
        <w:numPr>
          <w:ilvl w:val="2"/>
          <w:numId w:val="37"/>
        </w:numPr>
        <w:tabs>
          <w:tab w:val="clear" w:pos="1637"/>
          <w:tab w:val="num" w:pos="567"/>
          <w:tab w:val="left" w:pos="1843"/>
        </w:tabs>
        <w:spacing w:before="60" w:line="240" w:lineRule="auto"/>
        <w:ind w:left="567" w:right="255" w:firstLine="851"/>
        <w:rPr>
          <w:sz w:val="28"/>
        </w:rPr>
      </w:pPr>
      <w:r w:rsidRPr="008E64DD">
        <w:rPr>
          <w:sz w:val="28"/>
        </w:rPr>
        <w:lastRenderedPageBreak/>
        <w:t>упорядочение маршрутов движения грузового транспорта с помощью ТСРД с целью исключения проезда грузовых средств в центральную часть города;</w:t>
      </w:r>
    </w:p>
    <w:p w:rsidR="00B41142" w:rsidRPr="00431362" w:rsidRDefault="00B41142" w:rsidP="0077543B">
      <w:pPr>
        <w:numPr>
          <w:ilvl w:val="2"/>
          <w:numId w:val="37"/>
        </w:numPr>
        <w:tabs>
          <w:tab w:val="left" w:pos="1843"/>
        </w:tabs>
        <w:spacing w:before="60" w:line="240" w:lineRule="auto"/>
        <w:ind w:left="567" w:right="255" w:firstLine="851"/>
        <w:rPr>
          <w:sz w:val="28"/>
          <w:szCs w:val="28"/>
        </w:rPr>
      </w:pPr>
      <w:r w:rsidRPr="00431362">
        <w:rPr>
          <w:sz w:val="28"/>
          <w:szCs w:val="28"/>
        </w:rPr>
        <w:t>локальная реконструкция УДС в местах расположения остановок;</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обустройство парковок и стоянок на УДС города, строительство дополнительных стояночных мест, ликвидация невостребованных;</w:t>
      </w:r>
    </w:p>
    <w:p w:rsidR="00B41142" w:rsidRPr="003970AB" w:rsidRDefault="00B41142" w:rsidP="0077543B">
      <w:pPr>
        <w:numPr>
          <w:ilvl w:val="2"/>
          <w:numId w:val="37"/>
        </w:numPr>
        <w:tabs>
          <w:tab w:val="left" w:pos="1843"/>
        </w:tabs>
        <w:spacing w:before="60" w:line="240" w:lineRule="auto"/>
        <w:ind w:left="567" w:right="255" w:firstLine="851"/>
        <w:rPr>
          <w:sz w:val="28"/>
          <w:szCs w:val="28"/>
        </w:rPr>
      </w:pPr>
      <w:r w:rsidRPr="003970AB">
        <w:rPr>
          <w:iCs/>
          <w:sz w:val="28"/>
          <w:szCs w:val="28"/>
        </w:rPr>
        <w:t>строительство тротуаров и подходов к пешеходным переходам;</w:t>
      </w:r>
    </w:p>
    <w:p w:rsidR="00B41142" w:rsidRPr="003970AB" w:rsidRDefault="00B41142" w:rsidP="0077543B">
      <w:pPr>
        <w:numPr>
          <w:ilvl w:val="2"/>
          <w:numId w:val="37"/>
        </w:numPr>
        <w:tabs>
          <w:tab w:val="left" w:pos="1843"/>
        </w:tabs>
        <w:spacing w:before="60" w:line="240" w:lineRule="auto"/>
        <w:ind w:left="567" w:right="255" w:firstLine="851"/>
        <w:rPr>
          <w:sz w:val="28"/>
          <w:szCs w:val="28"/>
        </w:rPr>
      </w:pPr>
      <w:r w:rsidRPr="003970AB">
        <w:rPr>
          <w:iCs/>
          <w:sz w:val="28"/>
          <w:szCs w:val="28"/>
        </w:rPr>
        <w:t>обустройство освещени</w:t>
      </w:r>
      <w:r>
        <w:rPr>
          <w:iCs/>
          <w:sz w:val="28"/>
          <w:szCs w:val="28"/>
        </w:rPr>
        <w:t>ем</w:t>
      </w:r>
      <w:r w:rsidRPr="003970AB">
        <w:rPr>
          <w:iCs/>
          <w:sz w:val="28"/>
          <w:szCs w:val="28"/>
        </w:rPr>
        <w:t xml:space="preserve"> улиц</w:t>
      </w:r>
      <w:r w:rsidRPr="003970AB">
        <w:rPr>
          <w:sz w:val="28"/>
          <w:szCs w:val="28"/>
        </w:rPr>
        <w:t>.</w:t>
      </w:r>
    </w:p>
    <w:p w:rsidR="00B41142" w:rsidRDefault="00B41142" w:rsidP="00B41142">
      <w:pPr>
        <w:tabs>
          <w:tab w:val="left" w:pos="1843"/>
        </w:tabs>
        <w:ind w:right="255"/>
        <w:rPr>
          <w:sz w:val="28"/>
          <w:szCs w:val="28"/>
        </w:rPr>
      </w:pPr>
    </w:p>
    <w:p w:rsidR="00B41142" w:rsidRDefault="00B41142" w:rsidP="00B41142">
      <w:pPr>
        <w:tabs>
          <w:tab w:val="left" w:pos="1843"/>
        </w:tabs>
        <w:ind w:left="1418" w:right="255" w:firstLine="0"/>
        <w:rPr>
          <w:bCs/>
          <w:sz w:val="28"/>
          <w:szCs w:val="28"/>
        </w:rPr>
      </w:pPr>
      <w:r>
        <w:rPr>
          <w:b/>
          <w:bCs/>
          <w:i/>
          <w:iCs/>
          <w:sz w:val="28"/>
          <w:szCs w:val="28"/>
        </w:rPr>
        <w:t>Второй этап (</w:t>
      </w:r>
      <w:r w:rsidRPr="004E7F3A">
        <w:rPr>
          <w:b/>
          <w:bCs/>
          <w:i/>
          <w:iCs/>
          <w:sz w:val="28"/>
          <w:szCs w:val="28"/>
        </w:rPr>
        <w:t>до 20</w:t>
      </w:r>
      <w:r>
        <w:rPr>
          <w:b/>
          <w:bCs/>
          <w:i/>
          <w:iCs/>
          <w:sz w:val="28"/>
          <w:szCs w:val="28"/>
        </w:rPr>
        <w:t>22</w:t>
      </w:r>
      <w:r w:rsidRPr="004E7F3A">
        <w:rPr>
          <w:b/>
          <w:bCs/>
          <w:i/>
          <w:iCs/>
          <w:sz w:val="28"/>
          <w:szCs w:val="28"/>
        </w:rPr>
        <w:t xml:space="preserve"> г.)</w:t>
      </w:r>
      <w:r>
        <w:rPr>
          <w:b/>
          <w:bCs/>
          <w:i/>
          <w:iCs/>
          <w:sz w:val="28"/>
          <w:szCs w:val="28"/>
        </w:rPr>
        <w:t xml:space="preserve"> </w:t>
      </w:r>
      <w:r w:rsidRPr="006E16EC">
        <w:rPr>
          <w:bCs/>
          <w:sz w:val="28"/>
          <w:szCs w:val="28"/>
        </w:rPr>
        <w:t>предусматривает:</w:t>
      </w:r>
    </w:p>
    <w:p w:rsidR="00431362" w:rsidRPr="00431362" w:rsidRDefault="00431362" w:rsidP="00431362">
      <w:pPr>
        <w:numPr>
          <w:ilvl w:val="2"/>
          <w:numId w:val="37"/>
        </w:numPr>
        <w:tabs>
          <w:tab w:val="left" w:pos="1843"/>
        </w:tabs>
        <w:spacing w:before="60" w:line="240" w:lineRule="auto"/>
        <w:ind w:left="567" w:right="255" w:firstLine="851"/>
        <w:rPr>
          <w:sz w:val="28"/>
          <w:szCs w:val="28"/>
        </w:rPr>
      </w:pPr>
      <w:r w:rsidRPr="00431362">
        <w:rPr>
          <w:sz w:val="28"/>
          <w:szCs w:val="28"/>
        </w:rPr>
        <w:t>введение светофорного регулирования на  трех рекомендуемых в проекте пересечениях</w:t>
      </w:r>
      <w:r w:rsidR="00D129C6">
        <w:rPr>
          <w:sz w:val="28"/>
          <w:szCs w:val="28"/>
        </w:rPr>
        <w:t xml:space="preserve"> при условии их реконструкции по выравниванию рельефа перекрестк</w:t>
      </w:r>
      <w:r w:rsidR="00BC5EAA">
        <w:rPr>
          <w:sz w:val="28"/>
          <w:szCs w:val="28"/>
        </w:rPr>
        <w:t>ов</w:t>
      </w:r>
      <w:r w:rsidRPr="00431362">
        <w:rPr>
          <w:sz w:val="28"/>
          <w:szCs w:val="28"/>
        </w:rPr>
        <w:t xml:space="preserve">; </w:t>
      </w:r>
    </w:p>
    <w:p w:rsidR="00B41142" w:rsidRPr="004E7F3A" w:rsidRDefault="00B41142" w:rsidP="0077543B">
      <w:pPr>
        <w:numPr>
          <w:ilvl w:val="2"/>
          <w:numId w:val="37"/>
        </w:numPr>
        <w:tabs>
          <w:tab w:val="left" w:pos="1843"/>
        </w:tabs>
        <w:spacing w:before="60" w:line="240" w:lineRule="auto"/>
        <w:ind w:left="567" w:right="255" w:firstLine="851"/>
        <w:rPr>
          <w:iCs/>
          <w:sz w:val="28"/>
          <w:szCs w:val="28"/>
        </w:rPr>
      </w:pPr>
      <w:r>
        <w:rPr>
          <w:iCs/>
          <w:sz w:val="28"/>
          <w:szCs w:val="28"/>
        </w:rPr>
        <w:t xml:space="preserve">реконструкция </w:t>
      </w:r>
      <w:r w:rsidR="00431362">
        <w:rPr>
          <w:iCs/>
          <w:sz w:val="28"/>
          <w:szCs w:val="28"/>
        </w:rPr>
        <w:t xml:space="preserve">участков </w:t>
      </w:r>
      <w:r>
        <w:rPr>
          <w:iCs/>
          <w:sz w:val="28"/>
          <w:szCs w:val="28"/>
        </w:rPr>
        <w:t>улиц Первомайской и Стояновича с нанесением асфальто-бетонного покрытия;</w:t>
      </w:r>
    </w:p>
    <w:p w:rsidR="00B41142" w:rsidRDefault="00B41142" w:rsidP="0077543B">
      <w:pPr>
        <w:numPr>
          <w:ilvl w:val="2"/>
          <w:numId w:val="37"/>
        </w:numPr>
        <w:tabs>
          <w:tab w:val="left" w:pos="1843"/>
        </w:tabs>
        <w:spacing w:before="60" w:line="240" w:lineRule="auto"/>
        <w:ind w:left="567" w:right="255" w:firstLine="851"/>
        <w:rPr>
          <w:sz w:val="28"/>
          <w:szCs w:val="28"/>
        </w:rPr>
      </w:pPr>
      <w:r>
        <w:rPr>
          <w:iCs/>
          <w:sz w:val="28"/>
          <w:szCs w:val="28"/>
        </w:rPr>
        <w:t>продолжение работ по строительству тротуаров;</w:t>
      </w:r>
    </w:p>
    <w:p w:rsidR="00B41142" w:rsidRPr="003970AB" w:rsidRDefault="00B41142" w:rsidP="0077543B">
      <w:pPr>
        <w:numPr>
          <w:ilvl w:val="2"/>
          <w:numId w:val="37"/>
        </w:numPr>
        <w:tabs>
          <w:tab w:val="left" w:pos="1843"/>
        </w:tabs>
        <w:spacing w:before="60" w:line="240" w:lineRule="auto"/>
        <w:ind w:left="567" w:right="255" w:firstLine="851"/>
        <w:rPr>
          <w:sz w:val="28"/>
          <w:szCs w:val="28"/>
        </w:rPr>
      </w:pPr>
      <w:r>
        <w:rPr>
          <w:iCs/>
          <w:sz w:val="28"/>
          <w:szCs w:val="28"/>
        </w:rPr>
        <w:t xml:space="preserve">продолжение работ по </w:t>
      </w:r>
      <w:r w:rsidRPr="003970AB">
        <w:rPr>
          <w:iCs/>
          <w:sz w:val="28"/>
          <w:szCs w:val="28"/>
        </w:rPr>
        <w:t>обустройств</w:t>
      </w:r>
      <w:r>
        <w:rPr>
          <w:iCs/>
          <w:sz w:val="28"/>
          <w:szCs w:val="28"/>
        </w:rPr>
        <w:t>у</w:t>
      </w:r>
      <w:r w:rsidRPr="003970AB">
        <w:rPr>
          <w:iCs/>
          <w:sz w:val="28"/>
          <w:szCs w:val="28"/>
        </w:rPr>
        <w:t xml:space="preserve"> освещени</w:t>
      </w:r>
      <w:r>
        <w:rPr>
          <w:iCs/>
          <w:sz w:val="28"/>
          <w:szCs w:val="28"/>
        </w:rPr>
        <w:t>ем</w:t>
      </w:r>
      <w:r w:rsidRPr="003970AB">
        <w:rPr>
          <w:iCs/>
          <w:sz w:val="28"/>
          <w:szCs w:val="28"/>
        </w:rPr>
        <w:t xml:space="preserve"> улиц</w:t>
      </w:r>
      <w:r w:rsidRPr="003970AB">
        <w:rPr>
          <w:sz w:val="28"/>
          <w:szCs w:val="28"/>
        </w:rPr>
        <w:t>.</w:t>
      </w:r>
    </w:p>
    <w:p w:rsidR="00B41142" w:rsidRDefault="00B41142" w:rsidP="00B41142">
      <w:pPr>
        <w:tabs>
          <w:tab w:val="left" w:pos="1843"/>
        </w:tabs>
        <w:ind w:left="1418" w:right="255" w:firstLine="0"/>
        <w:rPr>
          <w:sz w:val="28"/>
          <w:szCs w:val="28"/>
        </w:rPr>
      </w:pPr>
    </w:p>
    <w:p w:rsidR="00B41142" w:rsidRDefault="00B41142" w:rsidP="00B41142">
      <w:pPr>
        <w:tabs>
          <w:tab w:val="left" w:pos="1843"/>
        </w:tabs>
        <w:ind w:left="1418" w:right="255" w:firstLine="0"/>
        <w:rPr>
          <w:bCs/>
          <w:sz w:val="28"/>
          <w:szCs w:val="28"/>
        </w:rPr>
      </w:pPr>
      <w:r>
        <w:rPr>
          <w:b/>
          <w:bCs/>
          <w:i/>
          <w:iCs/>
          <w:sz w:val="28"/>
          <w:szCs w:val="28"/>
        </w:rPr>
        <w:t>Третий этап (</w:t>
      </w:r>
      <w:r w:rsidRPr="004E7F3A">
        <w:rPr>
          <w:b/>
          <w:bCs/>
          <w:i/>
          <w:iCs/>
          <w:sz w:val="28"/>
          <w:szCs w:val="28"/>
        </w:rPr>
        <w:t>до 20</w:t>
      </w:r>
      <w:r>
        <w:rPr>
          <w:b/>
          <w:bCs/>
          <w:i/>
          <w:iCs/>
          <w:sz w:val="28"/>
          <w:szCs w:val="28"/>
        </w:rPr>
        <w:t>25</w:t>
      </w:r>
      <w:r w:rsidRPr="004E7F3A">
        <w:rPr>
          <w:b/>
          <w:bCs/>
          <w:i/>
          <w:iCs/>
          <w:sz w:val="28"/>
          <w:szCs w:val="28"/>
        </w:rPr>
        <w:t xml:space="preserve"> г.)</w:t>
      </w:r>
      <w:r>
        <w:rPr>
          <w:b/>
          <w:bCs/>
          <w:i/>
          <w:iCs/>
          <w:sz w:val="28"/>
          <w:szCs w:val="28"/>
        </w:rPr>
        <w:t xml:space="preserve"> </w:t>
      </w:r>
      <w:r w:rsidRPr="006E16EC">
        <w:rPr>
          <w:bCs/>
          <w:sz w:val="28"/>
          <w:szCs w:val="28"/>
        </w:rPr>
        <w:t>предусматривает:</w:t>
      </w:r>
    </w:p>
    <w:p w:rsidR="00B41142" w:rsidRDefault="00B41142" w:rsidP="0077543B">
      <w:pPr>
        <w:numPr>
          <w:ilvl w:val="2"/>
          <w:numId w:val="37"/>
        </w:numPr>
        <w:tabs>
          <w:tab w:val="left" w:pos="1843"/>
        </w:tabs>
        <w:spacing w:before="60" w:line="240" w:lineRule="auto"/>
        <w:ind w:left="567" w:right="255" w:firstLine="851"/>
        <w:rPr>
          <w:sz w:val="28"/>
          <w:szCs w:val="28"/>
        </w:rPr>
      </w:pPr>
      <w:r>
        <w:rPr>
          <w:iCs/>
          <w:sz w:val="28"/>
          <w:szCs w:val="28"/>
        </w:rPr>
        <w:t>строительство мостов</w:t>
      </w:r>
      <w:r w:rsidR="00002D85">
        <w:rPr>
          <w:iCs/>
          <w:sz w:val="28"/>
          <w:szCs w:val="28"/>
        </w:rPr>
        <w:t>ого</w:t>
      </w:r>
      <w:r>
        <w:rPr>
          <w:iCs/>
          <w:sz w:val="28"/>
          <w:szCs w:val="28"/>
        </w:rPr>
        <w:t xml:space="preserve"> сооружени</w:t>
      </w:r>
      <w:r w:rsidR="00002D85">
        <w:rPr>
          <w:iCs/>
          <w:sz w:val="28"/>
          <w:szCs w:val="28"/>
        </w:rPr>
        <w:t>я</w:t>
      </w:r>
      <w:r>
        <w:rPr>
          <w:iCs/>
          <w:sz w:val="28"/>
          <w:szCs w:val="28"/>
        </w:rPr>
        <w:t xml:space="preserve"> через рек</w:t>
      </w:r>
      <w:r w:rsidR="00002D85">
        <w:rPr>
          <w:iCs/>
          <w:sz w:val="28"/>
          <w:szCs w:val="28"/>
        </w:rPr>
        <w:t>у</w:t>
      </w:r>
      <w:r>
        <w:rPr>
          <w:iCs/>
          <w:sz w:val="28"/>
          <w:szCs w:val="28"/>
        </w:rPr>
        <w:t xml:space="preserve"> Витим и подходов к н</w:t>
      </w:r>
      <w:r w:rsidR="00002D85">
        <w:rPr>
          <w:iCs/>
          <w:sz w:val="28"/>
          <w:szCs w:val="28"/>
        </w:rPr>
        <w:t>ему</w:t>
      </w:r>
      <w:r>
        <w:rPr>
          <w:iCs/>
          <w:sz w:val="28"/>
          <w:szCs w:val="28"/>
        </w:rPr>
        <w:t xml:space="preserve">; </w:t>
      </w:r>
    </w:p>
    <w:p w:rsidR="00B41142" w:rsidRDefault="00B41142" w:rsidP="0077543B">
      <w:pPr>
        <w:numPr>
          <w:ilvl w:val="2"/>
          <w:numId w:val="37"/>
        </w:numPr>
        <w:tabs>
          <w:tab w:val="left" w:pos="1843"/>
        </w:tabs>
        <w:spacing w:before="60" w:line="240" w:lineRule="auto"/>
        <w:ind w:left="567" w:right="255" w:firstLine="851"/>
        <w:rPr>
          <w:sz w:val="28"/>
          <w:szCs w:val="28"/>
        </w:rPr>
      </w:pPr>
      <w:r>
        <w:rPr>
          <w:iCs/>
          <w:sz w:val="28"/>
          <w:szCs w:val="28"/>
        </w:rPr>
        <w:t>продолжение работ по строительству тротуаров</w:t>
      </w:r>
      <w:r>
        <w:rPr>
          <w:sz w:val="28"/>
          <w:szCs w:val="28"/>
        </w:rPr>
        <w:t>.</w:t>
      </w:r>
    </w:p>
    <w:p w:rsidR="00B41142" w:rsidRDefault="00B41142" w:rsidP="00B41142">
      <w:pPr>
        <w:pStyle w:val="36"/>
        <w:ind w:left="567" w:right="255" w:firstLine="851"/>
        <w:jc w:val="both"/>
        <w:rPr>
          <w:bCs/>
          <w:i w:val="0"/>
          <w:iCs/>
          <w:sz w:val="28"/>
          <w:szCs w:val="28"/>
        </w:rPr>
      </w:pPr>
    </w:p>
    <w:p w:rsidR="00B41142" w:rsidRDefault="00B41142" w:rsidP="00B41142">
      <w:pPr>
        <w:pStyle w:val="36"/>
        <w:ind w:left="567" w:right="255" w:firstLine="851"/>
        <w:jc w:val="both"/>
        <w:rPr>
          <w:b w:val="0"/>
          <w:sz w:val="28"/>
          <w:szCs w:val="28"/>
        </w:rPr>
      </w:pPr>
      <w:r w:rsidRPr="003970AB">
        <w:rPr>
          <w:b w:val="0"/>
          <w:iCs/>
          <w:sz w:val="28"/>
          <w:szCs w:val="28"/>
        </w:rPr>
        <w:t xml:space="preserve">Учитывая, что организационно-регулировочные мероприятия и </w:t>
      </w:r>
      <w:r w:rsidRPr="003970AB">
        <w:rPr>
          <w:b w:val="0"/>
          <w:sz w:val="28"/>
          <w:szCs w:val="28"/>
        </w:rPr>
        <w:t>локальная ре</w:t>
      </w:r>
      <w:r>
        <w:rPr>
          <w:b w:val="0"/>
          <w:sz w:val="28"/>
          <w:szCs w:val="28"/>
        </w:rPr>
        <w:t xml:space="preserve">конструкция УДС, рассчитанная до 2022 г. </w:t>
      </w:r>
      <w:r w:rsidRPr="005E7A66">
        <w:rPr>
          <w:b w:val="0"/>
          <w:iCs/>
          <w:sz w:val="28"/>
          <w:szCs w:val="28"/>
        </w:rPr>
        <w:t xml:space="preserve">эффективны и наиболее приемлемы для условий г. </w:t>
      </w:r>
      <w:r>
        <w:rPr>
          <w:b w:val="0"/>
          <w:iCs/>
          <w:sz w:val="28"/>
          <w:szCs w:val="28"/>
        </w:rPr>
        <w:t>Бодайбо</w:t>
      </w:r>
      <w:r w:rsidRPr="005E7A66">
        <w:rPr>
          <w:b w:val="0"/>
          <w:iCs/>
          <w:sz w:val="28"/>
          <w:szCs w:val="28"/>
        </w:rPr>
        <w:t>, рекомендуется обратить внимание именно на них</w:t>
      </w:r>
      <w:r>
        <w:rPr>
          <w:b w:val="0"/>
          <w:sz w:val="28"/>
          <w:szCs w:val="28"/>
        </w:rPr>
        <w:t xml:space="preserve">. </w:t>
      </w:r>
    </w:p>
    <w:p w:rsidR="00B41142" w:rsidRPr="003D019B" w:rsidRDefault="00B41142" w:rsidP="00B41142">
      <w:pPr>
        <w:pStyle w:val="36"/>
        <w:ind w:left="567" w:right="255" w:firstLine="851"/>
        <w:jc w:val="both"/>
        <w:rPr>
          <w:b w:val="0"/>
          <w:bCs/>
          <w:sz w:val="28"/>
          <w:szCs w:val="28"/>
        </w:rPr>
      </w:pPr>
      <w:r w:rsidRPr="00013A1E">
        <w:rPr>
          <w:b w:val="0"/>
          <w:iCs/>
          <w:sz w:val="28"/>
          <w:szCs w:val="28"/>
        </w:rPr>
        <w:t>После 20</w:t>
      </w:r>
      <w:r>
        <w:rPr>
          <w:b w:val="0"/>
          <w:iCs/>
          <w:sz w:val="28"/>
          <w:szCs w:val="28"/>
        </w:rPr>
        <w:t>25</w:t>
      </w:r>
      <w:r w:rsidRPr="00013A1E">
        <w:rPr>
          <w:b w:val="0"/>
          <w:iCs/>
          <w:sz w:val="28"/>
          <w:szCs w:val="28"/>
        </w:rPr>
        <w:t>г.</w:t>
      </w:r>
      <w:r w:rsidRPr="007D1619">
        <w:rPr>
          <w:b w:val="0"/>
          <w:iCs/>
          <w:sz w:val="28"/>
          <w:szCs w:val="28"/>
        </w:rPr>
        <w:t xml:space="preserve"> </w:t>
      </w:r>
      <w:r w:rsidRPr="007D1619">
        <w:rPr>
          <w:b w:val="0"/>
          <w:sz w:val="28"/>
          <w:szCs w:val="28"/>
        </w:rPr>
        <w:t>предусматривает</w:t>
      </w:r>
      <w:r>
        <w:rPr>
          <w:b w:val="0"/>
          <w:sz w:val="28"/>
          <w:szCs w:val="28"/>
        </w:rPr>
        <w:t>ся</w:t>
      </w:r>
      <w:r w:rsidRPr="007D1619">
        <w:rPr>
          <w:b w:val="0"/>
          <w:sz w:val="28"/>
          <w:szCs w:val="28"/>
        </w:rPr>
        <w:t xml:space="preserve"> окончание строительства </w:t>
      </w:r>
      <w:r>
        <w:rPr>
          <w:b w:val="0"/>
          <w:sz w:val="28"/>
          <w:szCs w:val="28"/>
        </w:rPr>
        <w:t>мостовых сооружений</w:t>
      </w:r>
      <w:r w:rsidRPr="007D1619">
        <w:rPr>
          <w:b w:val="0"/>
          <w:sz w:val="28"/>
          <w:szCs w:val="28"/>
        </w:rPr>
        <w:t xml:space="preserve">, начатых </w:t>
      </w:r>
      <w:r>
        <w:rPr>
          <w:b w:val="0"/>
          <w:sz w:val="28"/>
          <w:szCs w:val="28"/>
        </w:rPr>
        <w:t>в третьем этапе.</w:t>
      </w:r>
    </w:p>
    <w:p w:rsidR="00B41142" w:rsidRDefault="00B41142" w:rsidP="00B41142">
      <w:pPr>
        <w:pStyle w:val="36"/>
        <w:ind w:left="567" w:right="255" w:firstLine="851"/>
        <w:jc w:val="both"/>
        <w:rPr>
          <w:b w:val="0"/>
          <w:bCs/>
          <w:sz w:val="28"/>
          <w:szCs w:val="28"/>
        </w:rPr>
      </w:pPr>
      <w:r>
        <w:rPr>
          <w:b w:val="0"/>
          <w:sz w:val="28"/>
          <w:szCs w:val="28"/>
        </w:rPr>
        <w:t>Предложенный к внедрению комплекса мероприятий по данным расчетам должен улучшить показатели работы УДС города в целом и на отдельных улицах.</w:t>
      </w:r>
    </w:p>
    <w:p w:rsidR="00B41142" w:rsidRPr="00A65F20" w:rsidRDefault="00B41142" w:rsidP="00B41142">
      <w:pPr>
        <w:pStyle w:val="36"/>
        <w:ind w:left="567" w:right="255" w:firstLine="851"/>
        <w:jc w:val="both"/>
        <w:rPr>
          <w:b w:val="0"/>
          <w:sz w:val="28"/>
          <w:szCs w:val="28"/>
        </w:rPr>
      </w:pPr>
      <w:r w:rsidRPr="00A65F20">
        <w:rPr>
          <w:b w:val="0"/>
          <w:sz w:val="28"/>
          <w:szCs w:val="28"/>
        </w:rPr>
        <w:t>Стоимость предлагаемых проектом мероприятий по укрупненным расчетам приведена в таблице 4.1.</w:t>
      </w:r>
    </w:p>
    <w:p w:rsidR="00B41142" w:rsidRDefault="00B41142" w:rsidP="00B41142">
      <w:pPr>
        <w:rPr>
          <w:sz w:val="28"/>
          <w:szCs w:val="28"/>
        </w:rPr>
      </w:pPr>
    </w:p>
    <w:p w:rsidR="00B41142" w:rsidRDefault="00B41142" w:rsidP="00B41142">
      <w:pPr>
        <w:rPr>
          <w:sz w:val="28"/>
          <w:szCs w:val="28"/>
        </w:rPr>
      </w:pPr>
    </w:p>
    <w:p w:rsidR="00B41142" w:rsidRDefault="00B41142" w:rsidP="00B41142">
      <w:pPr>
        <w:rPr>
          <w:sz w:val="28"/>
          <w:szCs w:val="28"/>
        </w:rPr>
      </w:pPr>
    </w:p>
    <w:p w:rsidR="00B41142" w:rsidRDefault="00B41142" w:rsidP="00B41142">
      <w:pPr>
        <w:rPr>
          <w:sz w:val="28"/>
          <w:szCs w:val="28"/>
        </w:rPr>
      </w:pPr>
    </w:p>
    <w:p w:rsidR="00B41142" w:rsidRDefault="00B41142" w:rsidP="00B41142">
      <w:pPr>
        <w:rPr>
          <w:sz w:val="28"/>
          <w:szCs w:val="28"/>
        </w:rPr>
      </w:pPr>
    </w:p>
    <w:p w:rsidR="00B41142" w:rsidRDefault="00B41142" w:rsidP="00B41142">
      <w:pPr>
        <w:rPr>
          <w:sz w:val="28"/>
          <w:szCs w:val="28"/>
        </w:rPr>
      </w:pPr>
      <w:r>
        <w:rPr>
          <w:sz w:val="28"/>
          <w:szCs w:val="28"/>
        </w:rPr>
        <w:lastRenderedPageBreak/>
        <w:t xml:space="preserve">Таблица 4.1- </w:t>
      </w:r>
      <w:r w:rsidRPr="00101A32">
        <w:rPr>
          <w:sz w:val="28"/>
          <w:szCs w:val="28"/>
        </w:rPr>
        <w:t>Стоимость предлагаемых проектом мероприятий по укрупненным расчетам</w:t>
      </w:r>
    </w:p>
    <w:p w:rsidR="007F078D" w:rsidRPr="00297064" w:rsidRDefault="007F078D" w:rsidP="007F078D">
      <w:r w:rsidRPr="00297064">
        <w:rPr>
          <w:sz w:val="28"/>
          <w:szCs w:val="28"/>
        </w:rPr>
        <w:t xml:space="preserve">  Стоимость предлагаемых проектом мероприятий по укрупненным расчетам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958"/>
        <w:gridCol w:w="1946"/>
        <w:gridCol w:w="58"/>
        <w:gridCol w:w="4252"/>
      </w:tblGrid>
      <w:tr w:rsidR="007F078D" w:rsidRPr="005D79C3" w:rsidTr="000868CA">
        <w:tc>
          <w:tcPr>
            <w:tcW w:w="567" w:type="dxa"/>
            <w:vAlign w:val="center"/>
          </w:tcPr>
          <w:p w:rsidR="007F078D" w:rsidRDefault="007F078D" w:rsidP="000868CA">
            <w:pPr>
              <w:ind w:firstLine="0"/>
            </w:pPr>
            <w:r w:rsidRPr="005D79C3">
              <w:t xml:space="preserve">№ </w:t>
            </w:r>
          </w:p>
          <w:p w:rsidR="007F078D" w:rsidRPr="005D79C3" w:rsidRDefault="007F078D" w:rsidP="000868CA">
            <w:pPr>
              <w:ind w:firstLine="0"/>
            </w:pPr>
            <w:r w:rsidRPr="005D79C3">
              <w:t>п/п</w:t>
            </w:r>
          </w:p>
        </w:tc>
        <w:tc>
          <w:tcPr>
            <w:tcW w:w="2958" w:type="dxa"/>
            <w:vAlign w:val="center"/>
          </w:tcPr>
          <w:p w:rsidR="007F078D" w:rsidRPr="005D79C3" w:rsidRDefault="007F078D" w:rsidP="000868CA">
            <w:pPr>
              <w:ind w:firstLine="0"/>
              <w:jc w:val="center"/>
            </w:pPr>
            <w:r w:rsidRPr="005D79C3">
              <w:t>Наименование мероприятия</w:t>
            </w:r>
          </w:p>
        </w:tc>
        <w:tc>
          <w:tcPr>
            <w:tcW w:w="1946" w:type="dxa"/>
            <w:vAlign w:val="center"/>
          </w:tcPr>
          <w:p w:rsidR="007F078D" w:rsidRPr="005D79C3" w:rsidRDefault="007F078D" w:rsidP="000868CA">
            <w:pPr>
              <w:tabs>
                <w:tab w:val="center" w:pos="832"/>
              </w:tabs>
              <w:ind w:firstLine="0"/>
              <w:jc w:val="center"/>
            </w:pPr>
            <w:r w:rsidRPr="005D79C3">
              <w:t>Стоимость по укрупненному расчету, тыс. руб.</w:t>
            </w:r>
          </w:p>
        </w:tc>
        <w:tc>
          <w:tcPr>
            <w:tcW w:w="4310" w:type="dxa"/>
            <w:gridSpan w:val="2"/>
            <w:vAlign w:val="center"/>
          </w:tcPr>
          <w:p w:rsidR="007F078D" w:rsidRPr="005D79C3" w:rsidRDefault="007F078D" w:rsidP="000868CA">
            <w:pPr>
              <w:jc w:val="center"/>
            </w:pPr>
            <w:r w:rsidRPr="005D79C3">
              <w:t>Обоснование</w:t>
            </w:r>
          </w:p>
        </w:tc>
      </w:tr>
      <w:tr w:rsidR="007F078D" w:rsidRPr="005D79C3" w:rsidTr="000868CA">
        <w:tc>
          <w:tcPr>
            <w:tcW w:w="9781" w:type="dxa"/>
            <w:gridSpan w:val="5"/>
          </w:tcPr>
          <w:p w:rsidR="007F078D" w:rsidRPr="006B6C5D" w:rsidRDefault="007F078D" w:rsidP="000868CA">
            <w:pPr>
              <w:jc w:val="center"/>
              <w:rPr>
                <w:b/>
                <w:szCs w:val="24"/>
              </w:rPr>
            </w:pPr>
            <w:r w:rsidRPr="006B6C5D">
              <w:rPr>
                <w:b/>
                <w:i/>
                <w:iCs/>
                <w:sz w:val="28"/>
                <w:szCs w:val="28"/>
              </w:rPr>
              <w:t>Первый этап (до 2019г.)</w:t>
            </w:r>
          </w:p>
        </w:tc>
      </w:tr>
      <w:tr w:rsidR="007F078D" w:rsidRPr="005D79C3" w:rsidTr="000868CA">
        <w:tc>
          <w:tcPr>
            <w:tcW w:w="567" w:type="dxa"/>
          </w:tcPr>
          <w:p w:rsidR="007F078D" w:rsidRPr="005D79C3" w:rsidRDefault="007F078D" w:rsidP="000868CA">
            <w:pPr>
              <w:jc w:val="center"/>
            </w:pPr>
            <w:r>
              <w:t>1</w:t>
            </w:r>
            <w:r w:rsidRPr="005D79C3">
              <w:t>1</w:t>
            </w:r>
          </w:p>
        </w:tc>
        <w:tc>
          <w:tcPr>
            <w:tcW w:w="2958" w:type="dxa"/>
            <w:vAlign w:val="center"/>
          </w:tcPr>
          <w:p w:rsidR="007F078D" w:rsidRPr="005D79C3" w:rsidRDefault="007F078D" w:rsidP="000868CA">
            <w:pPr>
              <w:ind w:firstLine="0"/>
              <w:jc w:val="left"/>
              <w:rPr>
                <w:szCs w:val="24"/>
              </w:rPr>
            </w:pPr>
            <w:r w:rsidRPr="005D79C3">
              <w:rPr>
                <w:szCs w:val="24"/>
              </w:rPr>
              <w:t xml:space="preserve"> Предложения по комплексному внедрению технических средств регулирования дорожного движения (ТСРДД) </w:t>
            </w:r>
          </w:p>
        </w:tc>
        <w:tc>
          <w:tcPr>
            <w:tcW w:w="1946" w:type="dxa"/>
          </w:tcPr>
          <w:p w:rsidR="007F078D" w:rsidRPr="006308F9" w:rsidRDefault="007F078D" w:rsidP="000868CA">
            <w:pPr>
              <w:ind w:firstLine="0"/>
              <w:rPr>
                <w:szCs w:val="24"/>
              </w:rPr>
            </w:pPr>
            <w:r>
              <w:rPr>
                <w:szCs w:val="24"/>
              </w:rPr>
              <w:t>8 815,33</w:t>
            </w:r>
          </w:p>
        </w:tc>
        <w:tc>
          <w:tcPr>
            <w:tcW w:w="4310" w:type="dxa"/>
            <w:gridSpan w:val="2"/>
          </w:tcPr>
          <w:p w:rsidR="007F078D" w:rsidRPr="005D79C3" w:rsidRDefault="007F078D" w:rsidP="000868CA">
            <w:pPr>
              <w:ind w:firstLine="0"/>
            </w:pPr>
            <w:r>
              <w:t>Смета 02-01-01</w:t>
            </w:r>
          </w:p>
        </w:tc>
      </w:tr>
      <w:tr w:rsidR="007F078D" w:rsidRPr="005D79C3" w:rsidTr="000868CA">
        <w:tc>
          <w:tcPr>
            <w:tcW w:w="567" w:type="dxa"/>
          </w:tcPr>
          <w:p w:rsidR="007F078D" w:rsidRDefault="007F078D" w:rsidP="000868CA">
            <w:pPr>
              <w:jc w:val="center"/>
            </w:pPr>
            <w:r>
              <w:t>32</w:t>
            </w:r>
          </w:p>
        </w:tc>
        <w:tc>
          <w:tcPr>
            <w:tcW w:w="2958" w:type="dxa"/>
            <w:vAlign w:val="center"/>
          </w:tcPr>
          <w:p w:rsidR="007F078D" w:rsidRPr="005D79C3" w:rsidRDefault="007F078D" w:rsidP="000868CA">
            <w:pPr>
              <w:ind w:firstLine="0"/>
              <w:jc w:val="left"/>
              <w:rPr>
                <w:szCs w:val="24"/>
              </w:rPr>
            </w:pPr>
            <w:r>
              <w:rPr>
                <w:szCs w:val="24"/>
              </w:rPr>
              <w:t>Л</w:t>
            </w:r>
            <w:r w:rsidRPr="006B6C5D">
              <w:rPr>
                <w:szCs w:val="24"/>
              </w:rPr>
              <w:t xml:space="preserve">окальная реконструкция УДС </w:t>
            </w:r>
            <w:r>
              <w:rPr>
                <w:szCs w:val="24"/>
              </w:rPr>
              <w:t>в местах расположения остановок (2штук)</w:t>
            </w:r>
          </w:p>
        </w:tc>
        <w:tc>
          <w:tcPr>
            <w:tcW w:w="1946" w:type="dxa"/>
          </w:tcPr>
          <w:p w:rsidR="007F078D" w:rsidRDefault="007F078D" w:rsidP="000868CA">
            <w:pPr>
              <w:ind w:firstLine="0"/>
              <w:rPr>
                <w:szCs w:val="24"/>
              </w:rPr>
            </w:pPr>
            <w:r w:rsidRPr="00C86011">
              <w:rPr>
                <w:szCs w:val="24"/>
              </w:rPr>
              <w:t>1394,3</w:t>
            </w:r>
            <w:r>
              <w:rPr>
                <w:szCs w:val="24"/>
              </w:rPr>
              <w:t>6</w:t>
            </w:r>
          </w:p>
          <w:p w:rsidR="007F078D" w:rsidRPr="00C86011" w:rsidRDefault="007F078D" w:rsidP="000868CA">
            <w:pPr>
              <w:ind w:firstLine="0"/>
              <w:rPr>
                <w:szCs w:val="24"/>
              </w:rPr>
            </w:pPr>
          </w:p>
        </w:tc>
        <w:tc>
          <w:tcPr>
            <w:tcW w:w="4310" w:type="dxa"/>
            <w:gridSpan w:val="2"/>
          </w:tcPr>
          <w:p w:rsidR="007F078D" w:rsidRDefault="007F078D" w:rsidP="000868CA">
            <w:pPr>
              <w:ind w:firstLine="0"/>
            </w:pPr>
            <w:r>
              <w:t>Смета 02-01-02</w:t>
            </w:r>
          </w:p>
          <w:p w:rsidR="007F078D" w:rsidRPr="005D79C3" w:rsidRDefault="007F078D" w:rsidP="000868CA">
            <w:pPr>
              <w:ind w:firstLine="0"/>
            </w:pPr>
          </w:p>
        </w:tc>
      </w:tr>
      <w:tr w:rsidR="007F078D" w:rsidRPr="005D79C3" w:rsidTr="000868CA">
        <w:tc>
          <w:tcPr>
            <w:tcW w:w="567" w:type="dxa"/>
          </w:tcPr>
          <w:p w:rsidR="007F078D" w:rsidRDefault="007F078D" w:rsidP="000868CA">
            <w:pPr>
              <w:ind w:firstLine="0"/>
            </w:pPr>
            <w:r>
              <w:t>3</w:t>
            </w:r>
          </w:p>
        </w:tc>
        <w:tc>
          <w:tcPr>
            <w:tcW w:w="2958" w:type="dxa"/>
            <w:vAlign w:val="center"/>
          </w:tcPr>
          <w:p w:rsidR="007F078D" w:rsidRPr="005D79C3" w:rsidRDefault="007F078D" w:rsidP="000868CA">
            <w:pPr>
              <w:ind w:firstLine="0"/>
              <w:rPr>
                <w:szCs w:val="24"/>
              </w:rPr>
            </w:pPr>
            <w:r>
              <w:rPr>
                <w:szCs w:val="24"/>
              </w:rPr>
              <w:t>Строительство тротуаров  ( 1383,1кв.мприширине тротуаров 2,25м)</w:t>
            </w:r>
          </w:p>
        </w:tc>
        <w:tc>
          <w:tcPr>
            <w:tcW w:w="1946" w:type="dxa"/>
          </w:tcPr>
          <w:p w:rsidR="007F078D" w:rsidRPr="00C86011" w:rsidRDefault="007F078D" w:rsidP="000868CA">
            <w:pPr>
              <w:ind w:firstLine="0"/>
              <w:rPr>
                <w:szCs w:val="24"/>
              </w:rPr>
            </w:pPr>
            <w:r w:rsidRPr="00C86011">
              <w:rPr>
                <w:szCs w:val="24"/>
              </w:rPr>
              <w:t>1442,3</w:t>
            </w:r>
            <w:r>
              <w:rPr>
                <w:szCs w:val="24"/>
              </w:rPr>
              <w:t>4</w:t>
            </w:r>
          </w:p>
        </w:tc>
        <w:tc>
          <w:tcPr>
            <w:tcW w:w="4310" w:type="dxa"/>
            <w:gridSpan w:val="2"/>
          </w:tcPr>
          <w:p w:rsidR="007F078D" w:rsidRPr="005D79C3" w:rsidRDefault="007F078D" w:rsidP="000868CA">
            <w:pPr>
              <w:ind w:firstLine="0"/>
            </w:pPr>
            <w:r w:rsidRPr="00297064">
              <w:t>Смета 02-01-0</w:t>
            </w:r>
            <w:r>
              <w:t>3</w:t>
            </w:r>
          </w:p>
        </w:tc>
      </w:tr>
      <w:tr w:rsidR="007F078D" w:rsidRPr="005D79C3" w:rsidTr="000868CA">
        <w:tc>
          <w:tcPr>
            <w:tcW w:w="567" w:type="dxa"/>
          </w:tcPr>
          <w:p w:rsidR="007F078D" w:rsidRDefault="007F078D" w:rsidP="000868CA">
            <w:pPr>
              <w:ind w:firstLine="0"/>
            </w:pPr>
            <w:r>
              <w:t>4</w:t>
            </w:r>
          </w:p>
        </w:tc>
        <w:tc>
          <w:tcPr>
            <w:tcW w:w="2958" w:type="dxa"/>
            <w:vAlign w:val="center"/>
          </w:tcPr>
          <w:p w:rsidR="007F078D" w:rsidRDefault="007F078D" w:rsidP="000868CA">
            <w:pPr>
              <w:ind w:firstLine="0"/>
              <w:rPr>
                <w:szCs w:val="24"/>
              </w:rPr>
            </w:pPr>
            <w:r>
              <w:rPr>
                <w:szCs w:val="24"/>
              </w:rPr>
              <w:t>Строительство освещения  (525 м)</w:t>
            </w:r>
          </w:p>
        </w:tc>
        <w:tc>
          <w:tcPr>
            <w:tcW w:w="1946" w:type="dxa"/>
          </w:tcPr>
          <w:p w:rsidR="007F078D" w:rsidRPr="00466132" w:rsidRDefault="007F078D" w:rsidP="000868CA">
            <w:pPr>
              <w:ind w:firstLine="0"/>
              <w:rPr>
                <w:szCs w:val="24"/>
              </w:rPr>
            </w:pPr>
            <w:r>
              <w:rPr>
                <w:szCs w:val="24"/>
              </w:rPr>
              <w:t>1515,08</w:t>
            </w:r>
          </w:p>
        </w:tc>
        <w:tc>
          <w:tcPr>
            <w:tcW w:w="4310" w:type="dxa"/>
            <w:gridSpan w:val="2"/>
          </w:tcPr>
          <w:p w:rsidR="007F078D" w:rsidRPr="005D79C3" w:rsidRDefault="007F078D" w:rsidP="000868CA">
            <w:pPr>
              <w:ind w:firstLine="0"/>
            </w:pPr>
            <w:r>
              <w:t xml:space="preserve">Объект аналог </w:t>
            </w:r>
            <w:r w:rsidRPr="00466132">
              <w:t>«Строительство подъезда к крытому физкультурно-оздоровительному сооружению (Хоккейная академия «Авангард») по проспекту Мира, д. 1а в Советском административном округе г.Омск».</w:t>
            </w:r>
            <w:r>
              <w:t xml:space="preserve"> (31 опора) 260,967/31*7,87*1,02*1,18*19=1515,08тысруб</w:t>
            </w:r>
            <w:r w:rsidRPr="00466132">
              <w:t xml:space="preserve">стоимость </w:t>
            </w:r>
            <w:r>
              <w:t>19опор освещения(525 м)</w:t>
            </w:r>
            <w:r w:rsidRPr="00466132">
              <w:t xml:space="preserve"> в ценах 3 квартала 2017г Иркутская область</w:t>
            </w:r>
          </w:p>
        </w:tc>
      </w:tr>
      <w:tr w:rsidR="007F078D" w:rsidRPr="005D79C3" w:rsidTr="000868CA">
        <w:tc>
          <w:tcPr>
            <w:tcW w:w="567" w:type="dxa"/>
          </w:tcPr>
          <w:p w:rsidR="007F078D" w:rsidRDefault="007F078D" w:rsidP="000868CA">
            <w:pPr>
              <w:jc w:val="center"/>
            </w:pPr>
          </w:p>
        </w:tc>
        <w:tc>
          <w:tcPr>
            <w:tcW w:w="2958" w:type="dxa"/>
            <w:vAlign w:val="center"/>
          </w:tcPr>
          <w:p w:rsidR="007F078D" w:rsidRDefault="007F078D" w:rsidP="000868CA">
            <w:pPr>
              <w:ind w:firstLine="0"/>
              <w:rPr>
                <w:szCs w:val="24"/>
              </w:rPr>
            </w:pPr>
            <w:r>
              <w:rPr>
                <w:szCs w:val="24"/>
              </w:rPr>
              <w:t>Итого по первому этапу:</w:t>
            </w:r>
          </w:p>
        </w:tc>
        <w:tc>
          <w:tcPr>
            <w:tcW w:w="1946" w:type="dxa"/>
          </w:tcPr>
          <w:p w:rsidR="007F078D" w:rsidRPr="00466132" w:rsidRDefault="007F078D" w:rsidP="000868CA">
            <w:pPr>
              <w:ind w:firstLine="0"/>
              <w:rPr>
                <w:b/>
              </w:rPr>
            </w:pPr>
            <w:r>
              <w:rPr>
                <w:b/>
                <w:szCs w:val="24"/>
              </w:rPr>
              <w:t>13 167,11</w:t>
            </w:r>
          </w:p>
        </w:tc>
        <w:tc>
          <w:tcPr>
            <w:tcW w:w="4310" w:type="dxa"/>
            <w:gridSpan w:val="2"/>
          </w:tcPr>
          <w:p w:rsidR="007F078D" w:rsidRPr="005D79C3" w:rsidRDefault="007F078D" w:rsidP="000868CA">
            <w:pPr>
              <w:ind w:firstLine="0"/>
            </w:pPr>
          </w:p>
        </w:tc>
      </w:tr>
      <w:tr w:rsidR="007F078D" w:rsidRPr="005D79C3" w:rsidTr="000868CA">
        <w:trPr>
          <w:trHeight w:val="632"/>
        </w:trPr>
        <w:tc>
          <w:tcPr>
            <w:tcW w:w="9781" w:type="dxa"/>
            <w:gridSpan w:val="5"/>
          </w:tcPr>
          <w:p w:rsidR="007F078D" w:rsidRPr="005D79C3" w:rsidRDefault="007F078D" w:rsidP="000868CA">
            <w:pPr>
              <w:jc w:val="center"/>
            </w:pPr>
            <w:r>
              <w:rPr>
                <w:b/>
                <w:bCs/>
                <w:i/>
                <w:iCs/>
                <w:sz w:val="28"/>
                <w:szCs w:val="28"/>
              </w:rPr>
              <w:t>Второй этап (</w:t>
            </w:r>
            <w:r w:rsidRPr="004E7F3A">
              <w:rPr>
                <w:b/>
                <w:bCs/>
                <w:i/>
                <w:iCs/>
                <w:sz w:val="28"/>
                <w:szCs w:val="28"/>
              </w:rPr>
              <w:t>до 20</w:t>
            </w:r>
            <w:r>
              <w:rPr>
                <w:b/>
                <w:bCs/>
                <w:i/>
                <w:iCs/>
                <w:sz w:val="28"/>
                <w:szCs w:val="28"/>
              </w:rPr>
              <w:t>22</w:t>
            </w:r>
            <w:r w:rsidRPr="004E7F3A">
              <w:rPr>
                <w:b/>
                <w:bCs/>
                <w:i/>
                <w:iCs/>
                <w:sz w:val="28"/>
                <w:szCs w:val="28"/>
              </w:rPr>
              <w:t xml:space="preserve"> г.)</w:t>
            </w:r>
          </w:p>
        </w:tc>
      </w:tr>
      <w:tr w:rsidR="007F078D" w:rsidRPr="005D79C3" w:rsidTr="000868CA">
        <w:tc>
          <w:tcPr>
            <w:tcW w:w="567" w:type="dxa"/>
          </w:tcPr>
          <w:p w:rsidR="007F078D" w:rsidRPr="005D79C3" w:rsidRDefault="007F078D" w:rsidP="000868CA">
            <w:pPr>
              <w:jc w:val="center"/>
            </w:pPr>
            <w:r>
              <w:t>2</w:t>
            </w:r>
            <w:r>
              <w:lastRenderedPageBreak/>
              <w:t>1</w:t>
            </w:r>
          </w:p>
        </w:tc>
        <w:tc>
          <w:tcPr>
            <w:tcW w:w="2958" w:type="dxa"/>
            <w:vAlign w:val="center"/>
          </w:tcPr>
          <w:p w:rsidR="007F078D" w:rsidRPr="005D79C3" w:rsidRDefault="007F078D" w:rsidP="000868CA">
            <w:pPr>
              <w:ind w:firstLine="0"/>
              <w:jc w:val="left"/>
              <w:rPr>
                <w:szCs w:val="24"/>
              </w:rPr>
            </w:pPr>
            <w:r w:rsidRPr="005D79C3">
              <w:rPr>
                <w:szCs w:val="24"/>
              </w:rPr>
              <w:lastRenderedPageBreak/>
              <w:t xml:space="preserve">Предложения по </w:t>
            </w:r>
            <w:r>
              <w:rPr>
                <w:szCs w:val="24"/>
              </w:rPr>
              <w:lastRenderedPageBreak/>
              <w:t>строительству трех светофорных объектов</w:t>
            </w:r>
            <w:r>
              <w:rPr>
                <w:sz w:val="28"/>
                <w:szCs w:val="28"/>
              </w:rPr>
              <w:t xml:space="preserve"> при условии их реконструкции по выравниванию рельефа перекрестков</w:t>
            </w:r>
            <w:r>
              <w:rPr>
                <w:szCs w:val="24"/>
              </w:rPr>
              <w:t xml:space="preserve"> (3шт.)</w:t>
            </w:r>
          </w:p>
        </w:tc>
        <w:tc>
          <w:tcPr>
            <w:tcW w:w="2004" w:type="dxa"/>
            <w:gridSpan w:val="2"/>
          </w:tcPr>
          <w:p w:rsidR="007F078D" w:rsidRPr="00D419BA" w:rsidRDefault="007F078D" w:rsidP="000868CA">
            <w:pPr>
              <w:ind w:firstLine="0"/>
              <w:rPr>
                <w:szCs w:val="24"/>
              </w:rPr>
            </w:pPr>
            <w:r>
              <w:rPr>
                <w:szCs w:val="24"/>
              </w:rPr>
              <w:lastRenderedPageBreak/>
              <w:t>3031,13</w:t>
            </w:r>
          </w:p>
        </w:tc>
        <w:tc>
          <w:tcPr>
            <w:tcW w:w="4252" w:type="dxa"/>
          </w:tcPr>
          <w:p w:rsidR="007F078D" w:rsidRPr="005D79C3" w:rsidRDefault="007F078D" w:rsidP="000868CA">
            <w:pPr>
              <w:ind w:firstLine="0"/>
            </w:pPr>
            <w:r w:rsidRPr="00C86011">
              <w:t xml:space="preserve">Объект аналог «Разработка </w:t>
            </w:r>
            <w:r w:rsidRPr="00C86011">
              <w:lastRenderedPageBreak/>
              <w:t>технологии управления светофорными объектами и схем размещения оборудования  на 7 пересечениях г. Салехарда» 5149,45 тыс руб. 7 светофорных объектов в ценах 1 квартала 2012 г; 5149,45 /7/7,64*</w:t>
            </w:r>
            <w:r>
              <w:t>7,87</w:t>
            </w:r>
            <w:r w:rsidRPr="00C86011">
              <w:t>*</w:t>
            </w:r>
            <w:r>
              <w:t>4</w:t>
            </w:r>
            <w:r w:rsidRPr="00C86011">
              <w:t>=</w:t>
            </w:r>
            <w:r>
              <w:t>3031,13</w:t>
            </w:r>
            <w:r w:rsidRPr="00C86011">
              <w:t xml:space="preserve">тыс.руб стоимость </w:t>
            </w:r>
            <w:r>
              <w:t>4</w:t>
            </w:r>
            <w:r w:rsidRPr="00C86011">
              <w:t xml:space="preserve"> светофорных объектов в ценах 3 квартала 201</w:t>
            </w:r>
            <w:r>
              <w:t>7</w:t>
            </w:r>
            <w:r w:rsidRPr="00C86011">
              <w:t xml:space="preserve">г </w:t>
            </w:r>
            <w:r>
              <w:t>Иркут</w:t>
            </w:r>
            <w:r w:rsidRPr="00C86011">
              <w:t>ская область</w:t>
            </w:r>
          </w:p>
        </w:tc>
      </w:tr>
      <w:tr w:rsidR="007F078D" w:rsidRPr="005D79C3" w:rsidTr="000868CA">
        <w:tc>
          <w:tcPr>
            <w:tcW w:w="567" w:type="dxa"/>
          </w:tcPr>
          <w:p w:rsidR="007F078D" w:rsidRPr="005D79C3" w:rsidRDefault="007F078D" w:rsidP="000868CA">
            <w:pPr>
              <w:jc w:val="center"/>
            </w:pPr>
            <w:r w:rsidRPr="005D79C3">
              <w:lastRenderedPageBreak/>
              <w:t>2</w:t>
            </w:r>
            <w:r>
              <w:t>2</w:t>
            </w:r>
          </w:p>
        </w:tc>
        <w:tc>
          <w:tcPr>
            <w:tcW w:w="2958" w:type="dxa"/>
          </w:tcPr>
          <w:p w:rsidR="007F078D" w:rsidRPr="006B6C5D" w:rsidRDefault="007F078D" w:rsidP="000868CA">
            <w:pPr>
              <w:ind w:firstLine="0"/>
              <w:jc w:val="left"/>
              <w:rPr>
                <w:szCs w:val="24"/>
              </w:rPr>
            </w:pPr>
            <w:r>
              <w:rPr>
                <w:iCs/>
                <w:szCs w:val="24"/>
              </w:rPr>
              <w:t>Р</w:t>
            </w:r>
            <w:r w:rsidRPr="006B6C5D">
              <w:rPr>
                <w:iCs/>
                <w:szCs w:val="24"/>
              </w:rPr>
              <w:t>еконструкция улиц Первомайской</w:t>
            </w:r>
            <w:r>
              <w:rPr>
                <w:iCs/>
                <w:szCs w:val="24"/>
              </w:rPr>
              <w:t xml:space="preserve">(3,074км ширина 8,0м)  </w:t>
            </w:r>
            <w:r w:rsidRPr="006B6C5D">
              <w:rPr>
                <w:iCs/>
                <w:szCs w:val="24"/>
              </w:rPr>
              <w:t>и Стояновича</w:t>
            </w:r>
            <w:r>
              <w:rPr>
                <w:iCs/>
                <w:szCs w:val="24"/>
              </w:rPr>
              <w:t xml:space="preserve">(длина 1,2км ширина 7,0м) </w:t>
            </w:r>
            <w:r w:rsidRPr="006B6C5D">
              <w:rPr>
                <w:iCs/>
                <w:szCs w:val="24"/>
              </w:rPr>
              <w:t>с нанесением асфальто-бетонного покрытия</w:t>
            </w:r>
          </w:p>
        </w:tc>
        <w:tc>
          <w:tcPr>
            <w:tcW w:w="2004" w:type="dxa"/>
            <w:gridSpan w:val="2"/>
          </w:tcPr>
          <w:p w:rsidR="007F078D" w:rsidRPr="005D79C3" w:rsidRDefault="007F078D" w:rsidP="000868CA">
            <w:pPr>
              <w:ind w:firstLine="0"/>
            </w:pPr>
            <w:r w:rsidRPr="00906406">
              <w:rPr>
                <w:szCs w:val="24"/>
              </w:rPr>
              <w:t>11314,60</w:t>
            </w:r>
          </w:p>
        </w:tc>
        <w:tc>
          <w:tcPr>
            <w:tcW w:w="4252" w:type="dxa"/>
          </w:tcPr>
          <w:p w:rsidR="007F078D" w:rsidRPr="005D79C3" w:rsidRDefault="007F078D" w:rsidP="000868CA">
            <w:pPr>
              <w:ind w:left="0" w:firstLine="0"/>
              <w:jc w:val="left"/>
            </w:pPr>
            <w:r w:rsidRPr="00906406">
              <w:t>Смета 02-0</w:t>
            </w:r>
            <w:r>
              <w:t>2</w:t>
            </w:r>
            <w:r w:rsidRPr="00906406">
              <w:t>-01</w:t>
            </w:r>
          </w:p>
        </w:tc>
      </w:tr>
      <w:tr w:rsidR="007F078D" w:rsidRPr="005D79C3" w:rsidTr="000868CA">
        <w:tc>
          <w:tcPr>
            <w:tcW w:w="567" w:type="dxa"/>
          </w:tcPr>
          <w:p w:rsidR="007F078D" w:rsidRPr="005D79C3" w:rsidRDefault="007F078D" w:rsidP="000868CA">
            <w:pPr>
              <w:ind w:firstLine="0"/>
            </w:pPr>
            <w:r>
              <w:t>3</w:t>
            </w:r>
          </w:p>
        </w:tc>
        <w:tc>
          <w:tcPr>
            <w:tcW w:w="2958" w:type="dxa"/>
          </w:tcPr>
          <w:p w:rsidR="007F078D" w:rsidRPr="005D79C3" w:rsidRDefault="007F078D" w:rsidP="000868CA">
            <w:pPr>
              <w:ind w:firstLine="0"/>
            </w:pPr>
            <w:r>
              <w:rPr>
                <w:szCs w:val="24"/>
              </w:rPr>
              <w:t>Строительство тротуаров  ( 2000</w:t>
            </w:r>
            <w:r w:rsidRPr="004F0DF2">
              <w:rPr>
                <w:szCs w:val="24"/>
              </w:rPr>
              <w:t>кв.м</w:t>
            </w:r>
            <w:r>
              <w:rPr>
                <w:szCs w:val="24"/>
              </w:rPr>
              <w:t>)</w:t>
            </w:r>
          </w:p>
        </w:tc>
        <w:tc>
          <w:tcPr>
            <w:tcW w:w="2004" w:type="dxa"/>
            <w:gridSpan w:val="2"/>
          </w:tcPr>
          <w:p w:rsidR="007F078D" w:rsidRPr="00DD4A57" w:rsidRDefault="007F078D" w:rsidP="000868CA">
            <w:pPr>
              <w:ind w:firstLine="0"/>
              <w:rPr>
                <w:szCs w:val="24"/>
              </w:rPr>
            </w:pPr>
            <w:r w:rsidRPr="00DD4A57">
              <w:rPr>
                <w:szCs w:val="24"/>
              </w:rPr>
              <w:t>2085,770</w:t>
            </w:r>
          </w:p>
        </w:tc>
        <w:tc>
          <w:tcPr>
            <w:tcW w:w="4252" w:type="dxa"/>
          </w:tcPr>
          <w:p w:rsidR="007F078D" w:rsidRPr="005D79C3" w:rsidRDefault="007F078D" w:rsidP="000868CA">
            <w:pPr>
              <w:ind w:left="0" w:firstLine="0"/>
            </w:pPr>
            <w:r w:rsidRPr="00906406">
              <w:t>Смета 02-02-0</w:t>
            </w:r>
            <w:r>
              <w:t>2</w:t>
            </w:r>
          </w:p>
        </w:tc>
      </w:tr>
      <w:tr w:rsidR="007F078D" w:rsidRPr="005D79C3" w:rsidTr="000868CA">
        <w:tc>
          <w:tcPr>
            <w:tcW w:w="567" w:type="dxa"/>
          </w:tcPr>
          <w:p w:rsidR="007F078D" w:rsidRPr="005D79C3" w:rsidRDefault="007F078D" w:rsidP="000868CA">
            <w:pPr>
              <w:jc w:val="center"/>
            </w:pPr>
          </w:p>
        </w:tc>
        <w:tc>
          <w:tcPr>
            <w:tcW w:w="2958" w:type="dxa"/>
            <w:vAlign w:val="center"/>
          </w:tcPr>
          <w:p w:rsidR="007F078D" w:rsidRDefault="007F078D" w:rsidP="000868CA">
            <w:pPr>
              <w:ind w:firstLine="0"/>
              <w:rPr>
                <w:szCs w:val="24"/>
              </w:rPr>
            </w:pPr>
            <w:r>
              <w:rPr>
                <w:szCs w:val="24"/>
              </w:rPr>
              <w:t>Итого по второму этапу:</w:t>
            </w:r>
          </w:p>
        </w:tc>
        <w:tc>
          <w:tcPr>
            <w:tcW w:w="2004" w:type="dxa"/>
            <w:gridSpan w:val="2"/>
          </w:tcPr>
          <w:p w:rsidR="007F078D" w:rsidRPr="004F0DF2" w:rsidRDefault="007F078D" w:rsidP="000868CA">
            <w:pPr>
              <w:ind w:firstLine="0"/>
              <w:rPr>
                <w:b/>
              </w:rPr>
            </w:pPr>
            <w:r>
              <w:rPr>
                <w:b/>
              </w:rPr>
              <w:t>16431,50</w:t>
            </w:r>
          </w:p>
        </w:tc>
        <w:tc>
          <w:tcPr>
            <w:tcW w:w="4252" w:type="dxa"/>
          </w:tcPr>
          <w:p w:rsidR="007F078D" w:rsidRPr="002A26C1" w:rsidRDefault="007F078D" w:rsidP="000868CA">
            <w:pPr>
              <w:ind w:firstLine="0"/>
              <w:rPr>
                <w:color w:val="FF0000"/>
              </w:rPr>
            </w:pPr>
          </w:p>
        </w:tc>
      </w:tr>
      <w:tr w:rsidR="007F078D" w:rsidRPr="005D79C3" w:rsidTr="000868CA">
        <w:trPr>
          <w:trHeight w:val="410"/>
        </w:trPr>
        <w:tc>
          <w:tcPr>
            <w:tcW w:w="9781" w:type="dxa"/>
            <w:gridSpan w:val="5"/>
          </w:tcPr>
          <w:p w:rsidR="007F078D" w:rsidRPr="002A26C1" w:rsidRDefault="007F078D" w:rsidP="000868CA">
            <w:pPr>
              <w:ind w:firstLine="0"/>
              <w:jc w:val="center"/>
              <w:rPr>
                <w:color w:val="FF0000"/>
              </w:rPr>
            </w:pPr>
            <w:r>
              <w:rPr>
                <w:b/>
                <w:bCs/>
                <w:i/>
                <w:iCs/>
                <w:sz w:val="28"/>
                <w:szCs w:val="28"/>
              </w:rPr>
              <w:t>Третий этап (</w:t>
            </w:r>
            <w:r w:rsidRPr="004E7F3A">
              <w:rPr>
                <w:b/>
                <w:bCs/>
                <w:i/>
                <w:iCs/>
                <w:sz w:val="28"/>
                <w:szCs w:val="28"/>
              </w:rPr>
              <w:t>до 20</w:t>
            </w:r>
            <w:r>
              <w:rPr>
                <w:b/>
                <w:bCs/>
                <w:i/>
                <w:iCs/>
                <w:sz w:val="28"/>
                <w:szCs w:val="28"/>
              </w:rPr>
              <w:t>25</w:t>
            </w:r>
            <w:r w:rsidRPr="004E7F3A">
              <w:rPr>
                <w:b/>
                <w:bCs/>
                <w:i/>
                <w:iCs/>
                <w:sz w:val="28"/>
                <w:szCs w:val="28"/>
              </w:rPr>
              <w:t xml:space="preserve"> г.)</w:t>
            </w:r>
          </w:p>
        </w:tc>
      </w:tr>
      <w:tr w:rsidR="007F078D" w:rsidRPr="005D79C3" w:rsidTr="000868CA">
        <w:tc>
          <w:tcPr>
            <w:tcW w:w="567" w:type="dxa"/>
          </w:tcPr>
          <w:p w:rsidR="007F078D" w:rsidRPr="005D79C3" w:rsidRDefault="007F078D" w:rsidP="000868CA">
            <w:pPr>
              <w:ind w:firstLine="0"/>
            </w:pPr>
            <w:r>
              <w:t>1</w:t>
            </w:r>
          </w:p>
        </w:tc>
        <w:tc>
          <w:tcPr>
            <w:tcW w:w="2958" w:type="dxa"/>
          </w:tcPr>
          <w:p w:rsidR="007F078D" w:rsidRPr="005D79C3" w:rsidRDefault="007F078D" w:rsidP="000868CA">
            <w:pPr>
              <w:ind w:firstLine="0"/>
              <w:jc w:val="left"/>
              <w:rPr>
                <w:szCs w:val="24"/>
              </w:rPr>
            </w:pPr>
            <w:r>
              <w:rPr>
                <w:iCs/>
                <w:szCs w:val="24"/>
              </w:rPr>
              <w:t>С</w:t>
            </w:r>
            <w:r w:rsidRPr="006B6C5D">
              <w:rPr>
                <w:iCs/>
                <w:szCs w:val="24"/>
              </w:rPr>
              <w:t>троительство мостов</w:t>
            </w:r>
            <w:r>
              <w:rPr>
                <w:iCs/>
                <w:szCs w:val="24"/>
              </w:rPr>
              <w:t>ого</w:t>
            </w:r>
            <w:r w:rsidRPr="006B6C5D">
              <w:rPr>
                <w:iCs/>
                <w:szCs w:val="24"/>
              </w:rPr>
              <w:t xml:space="preserve"> сооружени</w:t>
            </w:r>
            <w:r>
              <w:rPr>
                <w:iCs/>
                <w:szCs w:val="24"/>
              </w:rPr>
              <w:t>я</w:t>
            </w:r>
            <w:r w:rsidRPr="006B6C5D">
              <w:rPr>
                <w:iCs/>
                <w:szCs w:val="24"/>
              </w:rPr>
              <w:t xml:space="preserve"> через рек</w:t>
            </w:r>
            <w:r>
              <w:rPr>
                <w:iCs/>
                <w:szCs w:val="24"/>
              </w:rPr>
              <w:t>у</w:t>
            </w:r>
            <w:r w:rsidRPr="006B6C5D">
              <w:rPr>
                <w:iCs/>
                <w:szCs w:val="24"/>
              </w:rPr>
              <w:t xml:space="preserve"> Витим </w:t>
            </w:r>
          </w:p>
        </w:tc>
        <w:tc>
          <w:tcPr>
            <w:tcW w:w="2004" w:type="dxa"/>
            <w:gridSpan w:val="2"/>
          </w:tcPr>
          <w:p w:rsidR="007F078D" w:rsidRPr="005D79C3" w:rsidRDefault="007F078D" w:rsidP="000868CA">
            <w:pPr>
              <w:ind w:firstLine="0"/>
            </w:pPr>
            <w:r>
              <w:t>15671860,00</w:t>
            </w:r>
          </w:p>
        </w:tc>
        <w:tc>
          <w:tcPr>
            <w:tcW w:w="4252" w:type="dxa"/>
          </w:tcPr>
          <w:p w:rsidR="007F078D" w:rsidRPr="00632351" w:rsidRDefault="007F078D" w:rsidP="000868CA">
            <w:pPr>
              <w:spacing w:line="360" w:lineRule="auto"/>
              <w:ind w:left="0" w:firstLine="0"/>
              <w:jc w:val="left"/>
            </w:pPr>
            <w:r w:rsidRPr="00632351">
              <w:rPr>
                <w:iCs/>
                <w:szCs w:val="24"/>
              </w:rPr>
              <w:t>Объект аналог «Строительство моста через р. Зея в створе ул. Горького в Амурской области</w:t>
            </w:r>
            <w:r>
              <w:rPr>
                <w:iCs/>
                <w:szCs w:val="24"/>
              </w:rPr>
              <w:t>», стоимость. 13,8 мрд. руб в ценах 3 квартала 2013 г. (13800/6,93*7,87=15671,86 млн руб) в ценах 3 квартала 2017 .</w:t>
            </w:r>
          </w:p>
        </w:tc>
      </w:tr>
      <w:tr w:rsidR="007F078D" w:rsidRPr="005D79C3" w:rsidTr="000868CA">
        <w:tc>
          <w:tcPr>
            <w:tcW w:w="567" w:type="dxa"/>
          </w:tcPr>
          <w:p w:rsidR="007F078D" w:rsidRPr="005D79C3" w:rsidRDefault="007F078D" w:rsidP="000868CA">
            <w:pPr>
              <w:ind w:firstLine="0"/>
            </w:pPr>
            <w:r>
              <w:t>2</w:t>
            </w:r>
          </w:p>
        </w:tc>
        <w:tc>
          <w:tcPr>
            <w:tcW w:w="2958" w:type="dxa"/>
          </w:tcPr>
          <w:p w:rsidR="007F078D" w:rsidRPr="005D79C3" w:rsidRDefault="007F078D" w:rsidP="000868CA">
            <w:pPr>
              <w:ind w:firstLine="0"/>
              <w:rPr>
                <w:szCs w:val="24"/>
              </w:rPr>
            </w:pPr>
            <w:r>
              <w:rPr>
                <w:szCs w:val="24"/>
              </w:rPr>
              <w:t>Строительство тротуаров  (1000</w:t>
            </w:r>
            <w:r w:rsidRPr="004F0DF2">
              <w:rPr>
                <w:szCs w:val="24"/>
              </w:rPr>
              <w:t>кв.м</w:t>
            </w:r>
            <w:r>
              <w:rPr>
                <w:szCs w:val="24"/>
              </w:rPr>
              <w:t>)</w:t>
            </w:r>
          </w:p>
        </w:tc>
        <w:tc>
          <w:tcPr>
            <w:tcW w:w="2004" w:type="dxa"/>
            <w:gridSpan w:val="2"/>
          </w:tcPr>
          <w:p w:rsidR="007F078D" w:rsidRPr="005D79C3" w:rsidRDefault="007F078D" w:rsidP="000868CA">
            <w:pPr>
              <w:ind w:left="0" w:firstLine="0"/>
            </w:pPr>
            <w:r w:rsidRPr="00632351">
              <w:t>1042,914</w:t>
            </w:r>
          </w:p>
        </w:tc>
        <w:tc>
          <w:tcPr>
            <w:tcW w:w="4252" w:type="dxa"/>
          </w:tcPr>
          <w:p w:rsidR="007F078D" w:rsidRPr="004F0DF2" w:rsidRDefault="007F078D" w:rsidP="000868CA">
            <w:pPr>
              <w:ind w:left="0" w:firstLine="0"/>
            </w:pPr>
            <w:r w:rsidRPr="004F0DF2">
              <w:t>Смета 02-0</w:t>
            </w:r>
            <w:r>
              <w:t>3</w:t>
            </w:r>
            <w:r w:rsidRPr="004F0DF2">
              <w:t>-0</w:t>
            </w:r>
            <w:r>
              <w:t>1</w:t>
            </w:r>
          </w:p>
        </w:tc>
      </w:tr>
      <w:tr w:rsidR="007F078D" w:rsidRPr="005D79C3" w:rsidTr="000868CA">
        <w:tc>
          <w:tcPr>
            <w:tcW w:w="567" w:type="dxa"/>
          </w:tcPr>
          <w:p w:rsidR="007F078D" w:rsidRDefault="007F078D" w:rsidP="000868CA">
            <w:pPr>
              <w:ind w:firstLine="0"/>
            </w:pPr>
          </w:p>
        </w:tc>
        <w:tc>
          <w:tcPr>
            <w:tcW w:w="2958" w:type="dxa"/>
          </w:tcPr>
          <w:p w:rsidR="007F078D" w:rsidRDefault="007F078D" w:rsidP="000868CA">
            <w:pPr>
              <w:ind w:firstLine="0"/>
              <w:rPr>
                <w:szCs w:val="24"/>
              </w:rPr>
            </w:pPr>
            <w:r>
              <w:rPr>
                <w:szCs w:val="24"/>
              </w:rPr>
              <w:t>Итого по третьему этапу:</w:t>
            </w:r>
          </w:p>
        </w:tc>
        <w:tc>
          <w:tcPr>
            <w:tcW w:w="2004" w:type="dxa"/>
            <w:gridSpan w:val="2"/>
          </w:tcPr>
          <w:p w:rsidR="007F078D" w:rsidRPr="00386413" w:rsidRDefault="007F078D" w:rsidP="000868CA">
            <w:pPr>
              <w:ind w:firstLine="0"/>
              <w:rPr>
                <w:b/>
              </w:rPr>
            </w:pPr>
            <w:r>
              <w:rPr>
                <w:b/>
              </w:rPr>
              <w:t>15672902,90</w:t>
            </w:r>
          </w:p>
        </w:tc>
        <w:tc>
          <w:tcPr>
            <w:tcW w:w="4252" w:type="dxa"/>
          </w:tcPr>
          <w:p w:rsidR="007F078D" w:rsidRPr="002A26C1" w:rsidRDefault="007F078D" w:rsidP="000868CA">
            <w:pPr>
              <w:rPr>
                <w:color w:val="FF0000"/>
              </w:rPr>
            </w:pPr>
          </w:p>
        </w:tc>
      </w:tr>
    </w:tbl>
    <w:p w:rsidR="007F078D" w:rsidRDefault="007F078D" w:rsidP="007F078D">
      <w:pPr>
        <w:rPr>
          <w:sz w:val="28"/>
          <w:szCs w:val="28"/>
        </w:rPr>
      </w:pPr>
      <w:bookmarkStart w:id="0" w:name="_GoBack"/>
      <w:bookmarkEnd w:id="0"/>
    </w:p>
    <w:p w:rsidR="007F078D" w:rsidRDefault="007F078D" w:rsidP="00B41142">
      <w:pPr>
        <w:rPr>
          <w:sz w:val="28"/>
          <w:szCs w:val="28"/>
        </w:rPr>
      </w:pPr>
    </w:p>
    <w:p w:rsidR="007F078D" w:rsidRDefault="007F078D" w:rsidP="00B41142">
      <w:pPr>
        <w:rPr>
          <w:sz w:val="28"/>
          <w:szCs w:val="28"/>
        </w:rPr>
      </w:pPr>
    </w:p>
    <w:p w:rsidR="002B33E0" w:rsidRDefault="002B33E0" w:rsidP="00B41142">
      <w:pPr>
        <w:rPr>
          <w:sz w:val="28"/>
          <w:szCs w:val="28"/>
        </w:rPr>
      </w:pPr>
    </w:p>
    <w:p w:rsidR="002B33E0" w:rsidRDefault="002B33E0" w:rsidP="00B41142">
      <w:pPr>
        <w:rPr>
          <w:sz w:val="28"/>
          <w:szCs w:val="28"/>
        </w:rPr>
      </w:pPr>
    </w:p>
    <w:p w:rsidR="00B41142" w:rsidRDefault="00B41142" w:rsidP="00B41142">
      <w:pPr>
        <w:ind w:left="567" w:right="255" w:firstLine="851"/>
        <w:rPr>
          <w:sz w:val="10"/>
          <w:szCs w:val="10"/>
        </w:rPr>
      </w:pPr>
    </w:p>
    <w:p w:rsidR="00B41142" w:rsidRDefault="00B41142" w:rsidP="00B41142">
      <w:pPr>
        <w:pStyle w:val="af1"/>
        <w:shd w:val="clear" w:color="auto" w:fill="CCECFF"/>
        <w:rPr>
          <w:rFonts w:ascii="Times New Roman" w:hAnsi="Times New Roman"/>
          <w:sz w:val="28"/>
          <w:szCs w:val="28"/>
        </w:rPr>
      </w:pPr>
      <w:r>
        <w:rPr>
          <w:rFonts w:ascii="Times New Roman" w:hAnsi="Times New Roman"/>
          <w:sz w:val="28"/>
          <w:szCs w:val="28"/>
        </w:rPr>
        <w:lastRenderedPageBreak/>
        <w:t>5 ОХРАНА ОКРУЖАЮЩЕЙ СРЕДЫ</w:t>
      </w:r>
    </w:p>
    <w:p w:rsidR="00B41142" w:rsidRDefault="00B41142" w:rsidP="00B41142">
      <w:pPr>
        <w:pStyle w:val="af1"/>
        <w:shd w:val="clear" w:color="auto" w:fill="CCECFF"/>
        <w:rPr>
          <w:sz w:val="10"/>
          <w:szCs w:val="10"/>
        </w:rPr>
      </w:pPr>
    </w:p>
    <w:p w:rsidR="00B41142" w:rsidRDefault="00B41142" w:rsidP="00B41142">
      <w:pPr>
        <w:ind w:left="567" w:right="255" w:firstLine="851"/>
        <w:rPr>
          <w:sz w:val="28"/>
          <w:szCs w:val="28"/>
        </w:rPr>
      </w:pPr>
    </w:p>
    <w:p w:rsidR="00B41142" w:rsidRDefault="00B41142" w:rsidP="00B41142">
      <w:pPr>
        <w:ind w:left="567" w:right="255" w:firstLine="851"/>
        <w:rPr>
          <w:b/>
          <w:i/>
          <w:sz w:val="28"/>
          <w:szCs w:val="28"/>
        </w:rPr>
      </w:pPr>
      <w:r w:rsidRPr="00755032">
        <w:rPr>
          <w:b/>
          <w:i/>
          <w:sz w:val="28"/>
          <w:szCs w:val="28"/>
        </w:rPr>
        <w:t>5.1</w:t>
      </w:r>
      <w:r>
        <w:rPr>
          <w:sz w:val="28"/>
          <w:szCs w:val="28"/>
        </w:rPr>
        <w:t xml:space="preserve"> </w:t>
      </w:r>
      <w:r w:rsidRPr="00755032">
        <w:rPr>
          <w:b/>
          <w:i/>
          <w:sz w:val="28"/>
          <w:szCs w:val="28"/>
        </w:rPr>
        <w:t>Роль автотранспорта в создании неблагоприятной экологической ситуации в городе</w:t>
      </w:r>
    </w:p>
    <w:p w:rsidR="00B41142" w:rsidRDefault="00B41142" w:rsidP="00B41142">
      <w:pPr>
        <w:ind w:left="567" w:right="255" w:firstLine="851"/>
        <w:rPr>
          <w:b/>
          <w:i/>
          <w:sz w:val="28"/>
          <w:szCs w:val="28"/>
        </w:rPr>
      </w:pPr>
    </w:p>
    <w:p w:rsidR="00B41142" w:rsidRPr="00755032" w:rsidRDefault="00B41142" w:rsidP="00B41142">
      <w:pPr>
        <w:ind w:left="567" w:right="255" w:firstLine="851"/>
        <w:rPr>
          <w:sz w:val="28"/>
          <w:szCs w:val="28"/>
        </w:rPr>
      </w:pPr>
      <w:r w:rsidRPr="00755032">
        <w:rPr>
          <w:sz w:val="28"/>
          <w:szCs w:val="28"/>
        </w:rPr>
        <w:t>Наряду с преимуществом, которое обеспечивает обществу развитая транспортная сеть, ее прогресс так же сопровождается негативными последствиями — отрицательным воздействием транспорта на окружающую среду. Автомобильный парк, является практически основным источником загрязнения окружающей среды, а также – одним из источников, создающих высокий уровень шума и вибрацией. Экологический ущерб от эксплуатации автотранспортных средств обусловлен токсичными выбросами</w:t>
      </w:r>
      <w:r>
        <w:rPr>
          <w:sz w:val="28"/>
          <w:szCs w:val="28"/>
        </w:rPr>
        <w:t>.</w:t>
      </w:r>
      <w:r w:rsidRPr="00755032">
        <w:rPr>
          <w:sz w:val="28"/>
          <w:szCs w:val="28"/>
        </w:rPr>
        <w:t xml:space="preserve"> Ежегодно автотранспортными средствами выбрасывается в атмосферу более 12 миллионов тонн различных загрязняющих веществ: окиси углерода, окислов азота и серы, углеводородов, сажи и других. </w:t>
      </w:r>
    </w:p>
    <w:p w:rsidR="00B41142" w:rsidRPr="00755032" w:rsidRDefault="00B41142" w:rsidP="00B41142">
      <w:pPr>
        <w:ind w:left="567" w:right="255" w:firstLine="851"/>
        <w:rPr>
          <w:sz w:val="28"/>
          <w:szCs w:val="28"/>
        </w:rPr>
      </w:pPr>
      <w:r w:rsidRPr="00755032">
        <w:rPr>
          <w:sz w:val="28"/>
          <w:szCs w:val="28"/>
        </w:rPr>
        <w:t xml:space="preserve">Ежегодно с отработавшими газами в атмосферу поступают сотни миллионов тонн вредных веществ; автомобиль – один из главных факторов шумового загрязнения; дорожная сеть, особенно вблизи городских агломераций. Под влиянием вредного воздействия автомобильного транспорта ухудшается здоровье людей, отравляются почвы и водоёмы, страдает растительный и животный мир. </w:t>
      </w:r>
    </w:p>
    <w:p w:rsidR="00B41142" w:rsidRDefault="00B41142" w:rsidP="00B41142">
      <w:pPr>
        <w:ind w:left="567" w:right="255" w:firstLine="851"/>
        <w:rPr>
          <w:sz w:val="28"/>
          <w:szCs w:val="28"/>
        </w:rPr>
      </w:pPr>
      <w:r w:rsidRPr="00755032">
        <w:rPr>
          <w:sz w:val="28"/>
          <w:szCs w:val="28"/>
        </w:rPr>
        <w:t>В то же время быстрый процесс развития автомобилизации сопровождается целым рядом острых социальных проблем. Наблюдаемая мировая тенденция увеличения количества автомобилей создает трудности в борьбе против загрязнения атмосферы, почвы, водоемов, уменьшения уровня шума, обеспечения безопасности движения и пр. городах. В современных городах, где количество автомобильного транспорта постоянно растет, изучение влияния автопарка является архиактуальной проблемой.</w:t>
      </w:r>
    </w:p>
    <w:p w:rsidR="002B33E0" w:rsidRDefault="002B33E0" w:rsidP="00B41142">
      <w:pPr>
        <w:ind w:left="567" w:right="255" w:firstLine="851"/>
        <w:rPr>
          <w:sz w:val="28"/>
          <w:szCs w:val="28"/>
        </w:rPr>
      </w:pPr>
    </w:p>
    <w:p w:rsidR="002B33E0" w:rsidRDefault="002B33E0" w:rsidP="00B41142">
      <w:pPr>
        <w:ind w:left="567" w:right="255" w:firstLine="851"/>
        <w:rPr>
          <w:sz w:val="28"/>
          <w:szCs w:val="28"/>
        </w:rPr>
      </w:pPr>
    </w:p>
    <w:p w:rsidR="00B41142" w:rsidRDefault="00B41142" w:rsidP="00B41142">
      <w:pPr>
        <w:ind w:left="567" w:right="255" w:firstLine="851"/>
        <w:rPr>
          <w:sz w:val="28"/>
          <w:szCs w:val="28"/>
        </w:rPr>
      </w:pPr>
    </w:p>
    <w:p w:rsidR="00377BE3" w:rsidRDefault="00377BE3" w:rsidP="00B41142">
      <w:pPr>
        <w:ind w:left="567" w:right="255" w:firstLine="851"/>
        <w:rPr>
          <w:sz w:val="28"/>
          <w:szCs w:val="28"/>
        </w:rPr>
      </w:pPr>
    </w:p>
    <w:p w:rsidR="00B41142" w:rsidRDefault="00B41142" w:rsidP="00B41142">
      <w:pPr>
        <w:pStyle w:val="aff7"/>
        <w:spacing w:before="120" w:beforeAutospacing="0"/>
        <w:jc w:val="center"/>
        <w:rPr>
          <w:b/>
          <w:bCs/>
          <w:i/>
          <w:sz w:val="28"/>
          <w:szCs w:val="28"/>
        </w:rPr>
      </w:pPr>
      <w:r w:rsidRPr="00755032">
        <w:rPr>
          <w:b/>
          <w:i/>
          <w:sz w:val="28"/>
          <w:szCs w:val="28"/>
        </w:rPr>
        <w:lastRenderedPageBreak/>
        <w:t>5.</w:t>
      </w:r>
      <w:r>
        <w:rPr>
          <w:b/>
          <w:i/>
          <w:sz w:val="28"/>
          <w:szCs w:val="28"/>
        </w:rPr>
        <w:t>2</w:t>
      </w:r>
      <w:r>
        <w:rPr>
          <w:sz w:val="28"/>
          <w:szCs w:val="28"/>
        </w:rPr>
        <w:t xml:space="preserve"> </w:t>
      </w:r>
      <w:r w:rsidRPr="00A64D41">
        <w:rPr>
          <w:b/>
          <w:bCs/>
          <w:i/>
          <w:sz w:val="28"/>
          <w:szCs w:val="28"/>
        </w:rPr>
        <w:t>Загрязнение атмосферы автомобильным транспортом</w:t>
      </w:r>
    </w:p>
    <w:p w:rsidR="002B33E0" w:rsidRPr="00A64D41" w:rsidRDefault="002B33E0" w:rsidP="00B41142">
      <w:pPr>
        <w:pStyle w:val="aff7"/>
        <w:spacing w:before="120" w:beforeAutospacing="0"/>
        <w:jc w:val="center"/>
        <w:rPr>
          <w:i/>
        </w:rPr>
      </w:pPr>
    </w:p>
    <w:p w:rsidR="00B41142" w:rsidRDefault="00B41142" w:rsidP="00B41142">
      <w:pPr>
        <w:ind w:left="567" w:right="255" w:firstLine="851"/>
        <w:rPr>
          <w:sz w:val="28"/>
        </w:rPr>
      </w:pPr>
      <w:r>
        <w:rPr>
          <w:sz w:val="28"/>
        </w:rPr>
        <w:t xml:space="preserve">Характерным признаком в г. Бодайбо, как и всех современных городов, являются </w:t>
      </w:r>
      <w:r>
        <w:rPr>
          <w:sz w:val="28"/>
          <w:szCs w:val="28"/>
        </w:rPr>
        <w:t xml:space="preserve">транспортные потоки, наличие конфликтных ситуаций в дорожном движении, </w:t>
      </w:r>
      <w:r>
        <w:rPr>
          <w:sz w:val="28"/>
        </w:rPr>
        <w:t>загрязнение городского воздушного бассейна отработанными газами.</w:t>
      </w:r>
    </w:p>
    <w:p w:rsidR="00B41142" w:rsidRDefault="00B41142" w:rsidP="00B41142">
      <w:pPr>
        <w:ind w:left="567" w:right="255" w:firstLine="851"/>
        <w:rPr>
          <w:sz w:val="28"/>
        </w:rPr>
      </w:pPr>
      <w:r w:rsidRPr="00D3766C">
        <w:rPr>
          <w:sz w:val="28"/>
        </w:rPr>
        <w:t>Хотя о</w:t>
      </w:r>
      <w:r w:rsidRPr="00D3766C">
        <w:rPr>
          <w:sz w:val="28"/>
          <w:szCs w:val="28"/>
        </w:rPr>
        <w:t xml:space="preserve">сновными загрязнителями атмосферного воздуха </w:t>
      </w:r>
      <w:r>
        <w:rPr>
          <w:sz w:val="28"/>
          <w:szCs w:val="28"/>
        </w:rPr>
        <w:t xml:space="preserve">в городе </w:t>
      </w:r>
      <w:r w:rsidRPr="00D3766C">
        <w:rPr>
          <w:sz w:val="28"/>
          <w:szCs w:val="28"/>
        </w:rPr>
        <w:t>являются котельные, разбросанные по всем районам города, а</w:t>
      </w:r>
      <w:r w:rsidRPr="00D3766C">
        <w:rPr>
          <w:sz w:val="28"/>
        </w:rPr>
        <w:t>втомобильно</w:t>
      </w:r>
      <w:r>
        <w:rPr>
          <w:sz w:val="28"/>
        </w:rPr>
        <w:t>-дорожный комплекс вносит в окружающую среду 87% загрязнения атмосферы, которое зависит от технического состояния автотранспорта (30%), конструкции автомобилей (30%) и на 40% от технического состояния дорог и организации дорожного движения. Если первому фактору уделяется достаточно внимания, то последнему – слишком мало.</w:t>
      </w:r>
    </w:p>
    <w:p w:rsidR="00B41142" w:rsidRDefault="00B41142" w:rsidP="00B41142">
      <w:pPr>
        <w:ind w:left="567" w:right="255" w:firstLine="851"/>
        <w:rPr>
          <w:sz w:val="28"/>
        </w:rPr>
      </w:pPr>
      <w:r>
        <w:rPr>
          <w:sz w:val="28"/>
        </w:rPr>
        <w:t>Наибольшее количество вредных выбросов содержится в выхлопных газах в периоды пуска и торможения автомобилей и при его движении в диапазоне малых скоростей. Результаты расчетов показателей эмиссии (выбросов) отработавших газов в условиях города Нижневартовска (см. п.4.2 «Рекомендации по учету требований по охране окружающей среды при проектировании автомобильных дорог») и сравнение их с предельно допустимыми концентрациями (ПДК) данных веществ в воздушной среде приведены в таблице 5.1.</w:t>
      </w: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2B33E0" w:rsidRDefault="002B33E0" w:rsidP="00B41142">
      <w:pPr>
        <w:ind w:left="567" w:right="255" w:firstLine="851"/>
        <w:rPr>
          <w:sz w:val="28"/>
        </w:rPr>
      </w:pPr>
    </w:p>
    <w:p w:rsidR="00B41142" w:rsidRDefault="00B41142" w:rsidP="00B41142">
      <w:pPr>
        <w:ind w:left="567" w:right="255" w:firstLine="851"/>
        <w:rPr>
          <w:sz w:val="28"/>
        </w:rPr>
      </w:pPr>
      <w:r>
        <w:rPr>
          <w:sz w:val="28"/>
        </w:rPr>
        <w:lastRenderedPageBreak/>
        <w:t xml:space="preserve">Таблица 5.1 - Результаты расчетов показателей эмиссии отработавших газов и сравнение их с предельно допустимыми концентрациями (ПДК) данных веществ в воздушной среде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0"/>
        <w:gridCol w:w="1162"/>
        <w:gridCol w:w="1193"/>
        <w:gridCol w:w="1115"/>
        <w:gridCol w:w="37"/>
        <w:gridCol w:w="1150"/>
        <w:gridCol w:w="1166"/>
        <w:gridCol w:w="1264"/>
      </w:tblGrid>
      <w:tr w:rsidR="00B41142" w:rsidTr="00346124">
        <w:tc>
          <w:tcPr>
            <w:tcW w:w="2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1142" w:rsidRDefault="00B41142" w:rsidP="00346124">
            <w:pPr>
              <w:ind w:firstLine="0"/>
              <w:jc w:val="center"/>
              <w:rPr>
                <w:szCs w:val="24"/>
              </w:rPr>
            </w:pPr>
            <w:r>
              <w:rPr>
                <w:bCs/>
                <w:szCs w:val="24"/>
              </w:rPr>
              <w:t>Наименование улицы</w:t>
            </w:r>
          </w:p>
        </w:tc>
        <w:tc>
          <w:tcPr>
            <w:tcW w:w="7045" w:type="dxa"/>
            <w:gridSpan w:val="7"/>
            <w:tcBorders>
              <w:top w:val="single" w:sz="4" w:space="0" w:color="auto"/>
              <w:left w:val="single" w:sz="4" w:space="0" w:color="auto"/>
              <w:bottom w:val="single" w:sz="4" w:space="0" w:color="auto"/>
              <w:right w:val="single" w:sz="4" w:space="0" w:color="auto"/>
            </w:tcBorders>
            <w:shd w:val="clear" w:color="auto" w:fill="auto"/>
            <w:hideMark/>
          </w:tcPr>
          <w:p w:rsidR="00B41142" w:rsidRDefault="00B41142" w:rsidP="00346124">
            <w:pPr>
              <w:ind w:firstLine="0"/>
              <w:jc w:val="center"/>
              <w:rPr>
                <w:szCs w:val="24"/>
              </w:rPr>
            </w:pPr>
            <w:r>
              <w:rPr>
                <w:bCs/>
                <w:szCs w:val="24"/>
              </w:rPr>
              <w:t>Мощность эмиссии в воздушную среду компонентами отработавших газов, г/м.с.</w:t>
            </w:r>
          </w:p>
        </w:tc>
      </w:tr>
      <w:tr w:rsidR="00B41142" w:rsidTr="00346124">
        <w:tc>
          <w:tcPr>
            <w:tcW w:w="23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1142" w:rsidRDefault="00B41142" w:rsidP="00346124">
            <w:pPr>
              <w:ind w:firstLine="0"/>
              <w:jc w:val="left"/>
              <w:rPr>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auto"/>
            <w:hideMark/>
          </w:tcPr>
          <w:p w:rsidR="00B41142" w:rsidRDefault="00B41142" w:rsidP="00346124">
            <w:pPr>
              <w:ind w:firstLine="0"/>
              <w:jc w:val="center"/>
              <w:rPr>
                <w:bCs/>
                <w:szCs w:val="24"/>
              </w:rPr>
            </w:pPr>
            <w:r>
              <w:rPr>
                <w:bCs/>
                <w:szCs w:val="24"/>
              </w:rPr>
              <w:t>СО</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rsidR="00B41142" w:rsidRDefault="00B41142" w:rsidP="00346124">
            <w:pPr>
              <w:ind w:firstLine="0"/>
              <w:jc w:val="center"/>
              <w:rPr>
                <w:bCs/>
                <w:szCs w:val="24"/>
              </w:rPr>
            </w:pPr>
            <w:r>
              <w:rPr>
                <w:bCs/>
                <w:szCs w:val="24"/>
              </w:rPr>
              <w:t>ПДК</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hideMark/>
          </w:tcPr>
          <w:p w:rsidR="00B41142" w:rsidRDefault="00B41142" w:rsidP="00346124">
            <w:pPr>
              <w:ind w:firstLine="0"/>
              <w:jc w:val="center"/>
              <w:rPr>
                <w:bCs/>
                <w:szCs w:val="24"/>
                <w:lang w:val="en-US"/>
              </w:rPr>
            </w:pPr>
            <w:r>
              <w:rPr>
                <w:bCs/>
                <w:szCs w:val="24"/>
              </w:rPr>
              <w:t>С</w:t>
            </w:r>
            <w:r>
              <w:rPr>
                <w:bCs/>
                <w:szCs w:val="24"/>
                <w:lang w:val="en-US"/>
              </w:rPr>
              <w:t>n</w:t>
            </w:r>
            <w:r>
              <w:rPr>
                <w:bCs/>
                <w:szCs w:val="24"/>
              </w:rPr>
              <w:t>Н</w:t>
            </w:r>
            <w:r>
              <w:rPr>
                <w:bCs/>
                <w:szCs w:val="24"/>
                <w:lang w:val="en-US"/>
              </w:rPr>
              <w:t>m</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rsidR="00B41142" w:rsidRDefault="00B41142" w:rsidP="00346124">
            <w:pPr>
              <w:ind w:firstLine="0"/>
              <w:jc w:val="center"/>
              <w:rPr>
                <w:bCs/>
                <w:szCs w:val="24"/>
              </w:rPr>
            </w:pPr>
            <w:r>
              <w:rPr>
                <w:bCs/>
                <w:szCs w:val="24"/>
              </w:rPr>
              <w:t>ПДК</w:t>
            </w:r>
          </w:p>
        </w:tc>
        <w:tc>
          <w:tcPr>
            <w:tcW w:w="1124" w:type="dxa"/>
            <w:tcBorders>
              <w:top w:val="single" w:sz="4" w:space="0" w:color="auto"/>
              <w:left w:val="single" w:sz="4" w:space="0" w:color="auto"/>
              <w:bottom w:val="single" w:sz="4" w:space="0" w:color="auto"/>
              <w:right w:val="single" w:sz="4" w:space="0" w:color="auto"/>
            </w:tcBorders>
            <w:shd w:val="clear" w:color="auto" w:fill="auto"/>
            <w:hideMark/>
          </w:tcPr>
          <w:p w:rsidR="00B41142" w:rsidRDefault="00B41142" w:rsidP="00346124">
            <w:pPr>
              <w:ind w:firstLine="0"/>
              <w:jc w:val="center"/>
              <w:rPr>
                <w:bCs/>
                <w:szCs w:val="24"/>
                <w:lang w:val="en-US"/>
              </w:rPr>
            </w:pPr>
            <w:r>
              <w:rPr>
                <w:bCs/>
                <w:szCs w:val="24"/>
                <w:lang w:val="en-US"/>
              </w:rPr>
              <w:t>NOx</w:t>
            </w:r>
          </w:p>
        </w:tc>
        <w:tc>
          <w:tcPr>
            <w:tcW w:w="1264" w:type="dxa"/>
            <w:tcBorders>
              <w:top w:val="single" w:sz="4" w:space="0" w:color="auto"/>
              <w:left w:val="single" w:sz="4" w:space="0" w:color="auto"/>
              <w:bottom w:val="single" w:sz="4" w:space="0" w:color="auto"/>
              <w:right w:val="single" w:sz="4" w:space="0" w:color="auto"/>
            </w:tcBorders>
            <w:shd w:val="clear" w:color="auto" w:fill="auto"/>
            <w:hideMark/>
          </w:tcPr>
          <w:p w:rsidR="00B41142" w:rsidRDefault="00B41142" w:rsidP="00346124">
            <w:pPr>
              <w:ind w:firstLine="0"/>
              <w:jc w:val="center"/>
              <w:rPr>
                <w:bCs/>
                <w:szCs w:val="24"/>
              </w:rPr>
            </w:pPr>
            <w:r>
              <w:rPr>
                <w:bCs/>
                <w:szCs w:val="24"/>
              </w:rPr>
              <w:t>ПДК</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Урицкого</w:t>
            </w:r>
          </w:p>
        </w:tc>
        <w:tc>
          <w:tcPr>
            <w:tcW w:w="1162" w:type="dxa"/>
            <w:tcBorders>
              <w:bottom w:val="single" w:sz="4" w:space="0" w:color="auto"/>
            </w:tcBorders>
            <w:shd w:val="clear" w:color="auto" w:fill="BFBFBF" w:themeFill="background1" w:themeFillShade="BF"/>
            <w:noWrap/>
            <w:vAlign w:val="center"/>
          </w:tcPr>
          <w:p w:rsidR="00B41142" w:rsidRPr="005C6BD5" w:rsidRDefault="00B41142" w:rsidP="00346124">
            <w:pPr>
              <w:ind w:firstLine="0"/>
              <w:jc w:val="center"/>
              <w:rPr>
                <w:szCs w:val="24"/>
              </w:rPr>
            </w:pPr>
            <w:r>
              <w:rPr>
                <w:bCs/>
                <w:szCs w:val="24"/>
              </w:rPr>
              <w:t>0,0033</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0,0014</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tcBorders>
              <w:bottom w:val="single" w:sz="4" w:space="0" w:color="auto"/>
            </w:tcBorders>
            <w:shd w:val="clear" w:color="auto" w:fill="auto"/>
          </w:tcPr>
          <w:p w:rsidR="00B41142" w:rsidRDefault="00B41142" w:rsidP="00346124">
            <w:pPr>
              <w:ind w:firstLine="0"/>
              <w:jc w:val="center"/>
              <w:rPr>
                <w:bCs/>
                <w:szCs w:val="24"/>
              </w:rPr>
            </w:pPr>
            <w:r>
              <w:rPr>
                <w:bCs/>
                <w:szCs w:val="24"/>
              </w:rPr>
              <w:t>0,00035</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Р.Люксембург</w:t>
            </w:r>
          </w:p>
        </w:tc>
        <w:tc>
          <w:tcPr>
            <w:tcW w:w="1162" w:type="dxa"/>
            <w:tcBorders>
              <w:bottom w:val="single" w:sz="4" w:space="0" w:color="auto"/>
            </w:tcBorders>
            <w:shd w:val="clear" w:color="auto" w:fill="auto"/>
            <w:noWrap/>
            <w:vAlign w:val="center"/>
          </w:tcPr>
          <w:p w:rsidR="00B41142" w:rsidRPr="005C6BD5" w:rsidRDefault="00B41142" w:rsidP="00346124">
            <w:pPr>
              <w:ind w:firstLine="0"/>
              <w:jc w:val="center"/>
              <w:rPr>
                <w:szCs w:val="24"/>
              </w:rPr>
            </w:pPr>
            <w:r>
              <w:rPr>
                <w:bCs/>
                <w:szCs w:val="24"/>
              </w:rPr>
              <w:t>0,0025</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0,0011</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tcBorders>
              <w:bottom w:val="single" w:sz="4" w:space="0" w:color="auto"/>
            </w:tcBorders>
            <w:shd w:val="clear" w:color="auto" w:fill="auto"/>
          </w:tcPr>
          <w:p w:rsidR="00B41142" w:rsidRDefault="00B41142" w:rsidP="00346124">
            <w:pPr>
              <w:ind w:firstLine="0"/>
              <w:jc w:val="center"/>
              <w:rPr>
                <w:bCs/>
                <w:szCs w:val="24"/>
              </w:rPr>
            </w:pPr>
            <w:r>
              <w:rPr>
                <w:bCs/>
                <w:szCs w:val="24"/>
              </w:rPr>
              <w:t>0,00035</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Сибирская</w:t>
            </w:r>
          </w:p>
        </w:tc>
        <w:tc>
          <w:tcPr>
            <w:tcW w:w="1162" w:type="dxa"/>
            <w:shd w:val="clear" w:color="auto" w:fill="BFBFBF" w:themeFill="background1" w:themeFillShade="BF"/>
            <w:noWrap/>
            <w:vAlign w:val="center"/>
          </w:tcPr>
          <w:p w:rsidR="00B41142" w:rsidRPr="005C6BD5" w:rsidRDefault="00B41142" w:rsidP="00346124">
            <w:pPr>
              <w:ind w:firstLine="0"/>
              <w:jc w:val="center"/>
              <w:rPr>
                <w:szCs w:val="24"/>
              </w:rPr>
            </w:pPr>
            <w:r>
              <w:rPr>
                <w:bCs/>
                <w:szCs w:val="24"/>
              </w:rPr>
              <w:t>0,0044</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0,0014</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shd w:val="clear" w:color="auto" w:fill="auto"/>
          </w:tcPr>
          <w:p w:rsidR="00B41142" w:rsidRDefault="00B41142" w:rsidP="00346124">
            <w:pPr>
              <w:ind w:firstLine="0"/>
              <w:jc w:val="center"/>
              <w:rPr>
                <w:bCs/>
                <w:szCs w:val="24"/>
              </w:rPr>
            </w:pPr>
            <w:r>
              <w:rPr>
                <w:bCs/>
                <w:szCs w:val="24"/>
              </w:rPr>
              <w:t>0,0004</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Мира</w:t>
            </w:r>
          </w:p>
        </w:tc>
        <w:tc>
          <w:tcPr>
            <w:tcW w:w="1162" w:type="dxa"/>
            <w:tcBorders>
              <w:bottom w:val="single" w:sz="4" w:space="0" w:color="auto"/>
            </w:tcBorders>
            <w:shd w:val="clear" w:color="auto" w:fill="auto"/>
            <w:noWrap/>
            <w:vAlign w:val="center"/>
          </w:tcPr>
          <w:p w:rsidR="00B41142" w:rsidRPr="005C6BD5" w:rsidRDefault="00B41142" w:rsidP="00346124">
            <w:pPr>
              <w:ind w:firstLine="0"/>
              <w:jc w:val="center"/>
              <w:rPr>
                <w:szCs w:val="24"/>
              </w:rPr>
            </w:pPr>
            <w:r>
              <w:rPr>
                <w:bCs/>
                <w:szCs w:val="24"/>
              </w:rPr>
              <w:t>0,0032</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0,0011</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shd w:val="clear" w:color="auto" w:fill="auto"/>
          </w:tcPr>
          <w:p w:rsidR="00B41142" w:rsidRDefault="00B41142" w:rsidP="00346124">
            <w:pPr>
              <w:ind w:firstLine="0"/>
              <w:jc w:val="center"/>
              <w:rPr>
                <w:bCs/>
                <w:szCs w:val="24"/>
              </w:rPr>
            </w:pPr>
            <w:r>
              <w:rPr>
                <w:bCs/>
                <w:szCs w:val="24"/>
              </w:rPr>
              <w:t>0,00035</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Иркутская</w:t>
            </w:r>
          </w:p>
        </w:tc>
        <w:tc>
          <w:tcPr>
            <w:tcW w:w="1162" w:type="dxa"/>
            <w:shd w:val="clear" w:color="auto" w:fill="BFBFBF" w:themeFill="background1" w:themeFillShade="BF"/>
            <w:noWrap/>
            <w:vAlign w:val="center"/>
          </w:tcPr>
          <w:p w:rsidR="00B41142" w:rsidRPr="005C6BD5" w:rsidRDefault="00B41142" w:rsidP="00346124">
            <w:pPr>
              <w:ind w:firstLine="0"/>
              <w:jc w:val="center"/>
              <w:rPr>
                <w:szCs w:val="24"/>
              </w:rPr>
            </w:pPr>
            <w:r>
              <w:rPr>
                <w:bCs/>
                <w:szCs w:val="24"/>
              </w:rPr>
              <w:t>0,0036</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0,0012</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shd w:val="clear" w:color="auto" w:fill="auto"/>
          </w:tcPr>
          <w:p w:rsidR="00B41142" w:rsidRDefault="00B41142" w:rsidP="00346124">
            <w:pPr>
              <w:ind w:firstLine="0"/>
              <w:jc w:val="center"/>
              <w:rPr>
                <w:bCs/>
                <w:szCs w:val="24"/>
              </w:rPr>
            </w:pPr>
            <w:r>
              <w:rPr>
                <w:bCs/>
                <w:szCs w:val="24"/>
              </w:rPr>
              <w:t>0,00033</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Техническая</w:t>
            </w:r>
          </w:p>
        </w:tc>
        <w:tc>
          <w:tcPr>
            <w:tcW w:w="1162" w:type="dxa"/>
            <w:shd w:val="clear" w:color="auto" w:fill="BFBFBF" w:themeFill="background1" w:themeFillShade="BF"/>
            <w:noWrap/>
            <w:vAlign w:val="center"/>
          </w:tcPr>
          <w:p w:rsidR="00B41142" w:rsidRPr="005C6BD5" w:rsidRDefault="00B41142" w:rsidP="00346124">
            <w:pPr>
              <w:ind w:firstLine="0"/>
              <w:jc w:val="center"/>
              <w:rPr>
                <w:szCs w:val="24"/>
              </w:rPr>
            </w:pPr>
            <w:r>
              <w:rPr>
                <w:bCs/>
                <w:szCs w:val="24"/>
              </w:rPr>
              <w:t>0,0036</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tcBorders>
              <w:bottom w:val="single" w:sz="4" w:space="0" w:color="auto"/>
            </w:tcBorders>
            <w:shd w:val="clear" w:color="auto" w:fill="auto"/>
          </w:tcPr>
          <w:p w:rsidR="00B41142" w:rsidRDefault="00B41142" w:rsidP="00346124">
            <w:pPr>
              <w:ind w:firstLine="0"/>
              <w:jc w:val="center"/>
              <w:rPr>
                <w:bCs/>
                <w:szCs w:val="24"/>
              </w:rPr>
            </w:pPr>
            <w:r>
              <w:rPr>
                <w:bCs/>
                <w:szCs w:val="24"/>
              </w:rPr>
              <w:t>0,0014</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tcBorders>
              <w:bottom w:val="single" w:sz="4" w:space="0" w:color="auto"/>
            </w:tcBorders>
            <w:shd w:val="clear" w:color="auto" w:fill="auto"/>
          </w:tcPr>
          <w:p w:rsidR="00B41142" w:rsidRDefault="00B41142" w:rsidP="00346124">
            <w:pPr>
              <w:ind w:firstLine="0"/>
              <w:jc w:val="center"/>
              <w:rPr>
                <w:bCs/>
                <w:szCs w:val="24"/>
              </w:rPr>
            </w:pPr>
            <w:r>
              <w:rPr>
                <w:bCs/>
                <w:szCs w:val="24"/>
              </w:rPr>
              <w:t>0,0004</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А.Сергеева</w:t>
            </w:r>
          </w:p>
        </w:tc>
        <w:tc>
          <w:tcPr>
            <w:tcW w:w="1162" w:type="dxa"/>
            <w:tcBorders>
              <w:bottom w:val="single" w:sz="4" w:space="0" w:color="auto"/>
            </w:tcBorders>
            <w:shd w:val="clear" w:color="auto" w:fill="BFBFBF" w:themeFill="background1" w:themeFillShade="BF"/>
            <w:noWrap/>
            <w:vAlign w:val="center"/>
          </w:tcPr>
          <w:p w:rsidR="00B41142" w:rsidRPr="005C6BD5" w:rsidRDefault="00B41142" w:rsidP="00346124">
            <w:pPr>
              <w:ind w:firstLine="0"/>
              <w:jc w:val="center"/>
              <w:rPr>
                <w:szCs w:val="24"/>
              </w:rPr>
            </w:pPr>
            <w:r>
              <w:rPr>
                <w:bCs/>
                <w:szCs w:val="24"/>
              </w:rPr>
              <w:t>0,0044</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BFBFBF" w:themeFill="background1" w:themeFillShade="BF"/>
          </w:tcPr>
          <w:p w:rsidR="00B41142" w:rsidRDefault="00B41142" w:rsidP="00346124">
            <w:pPr>
              <w:ind w:firstLine="0"/>
              <w:jc w:val="center"/>
              <w:rPr>
                <w:bCs/>
                <w:szCs w:val="24"/>
              </w:rPr>
            </w:pPr>
            <w:r>
              <w:rPr>
                <w:bCs/>
                <w:szCs w:val="24"/>
              </w:rPr>
              <w:t>0,0016</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tcBorders>
              <w:bottom w:val="single" w:sz="4" w:space="0" w:color="auto"/>
            </w:tcBorders>
            <w:shd w:val="clear" w:color="auto" w:fill="auto"/>
          </w:tcPr>
          <w:p w:rsidR="00B41142" w:rsidRDefault="00B41142" w:rsidP="00346124">
            <w:pPr>
              <w:ind w:firstLine="0"/>
              <w:jc w:val="center"/>
              <w:rPr>
                <w:bCs/>
                <w:szCs w:val="24"/>
              </w:rPr>
            </w:pPr>
            <w:r>
              <w:rPr>
                <w:bCs/>
                <w:szCs w:val="24"/>
              </w:rPr>
              <w:t>0,0004</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П.Поручикова</w:t>
            </w:r>
          </w:p>
        </w:tc>
        <w:tc>
          <w:tcPr>
            <w:tcW w:w="1162" w:type="dxa"/>
            <w:shd w:val="clear" w:color="auto" w:fill="auto"/>
            <w:noWrap/>
            <w:vAlign w:val="center"/>
          </w:tcPr>
          <w:p w:rsidR="00B41142" w:rsidRPr="005C6BD5" w:rsidRDefault="00B41142" w:rsidP="00346124">
            <w:pPr>
              <w:ind w:firstLine="0"/>
              <w:jc w:val="center"/>
              <w:rPr>
                <w:szCs w:val="24"/>
              </w:rPr>
            </w:pPr>
            <w:r>
              <w:rPr>
                <w:bCs/>
                <w:szCs w:val="24"/>
              </w:rPr>
              <w:t>0,0026</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0,0011</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shd w:val="clear" w:color="auto" w:fill="auto"/>
          </w:tcPr>
          <w:p w:rsidR="00B41142" w:rsidRDefault="00B41142" w:rsidP="00346124">
            <w:pPr>
              <w:ind w:firstLine="0"/>
              <w:jc w:val="center"/>
              <w:rPr>
                <w:bCs/>
                <w:szCs w:val="24"/>
              </w:rPr>
            </w:pPr>
            <w:r>
              <w:rPr>
                <w:bCs/>
                <w:szCs w:val="24"/>
              </w:rPr>
              <w:t>0,0003</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Аэропортная</w:t>
            </w:r>
          </w:p>
        </w:tc>
        <w:tc>
          <w:tcPr>
            <w:tcW w:w="1162" w:type="dxa"/>
            <w:shd w:val="clear" w:color="auto" w:fill="auto"/>
            <w:noWrap/>
            <w:vAlign w:val="center"/>
          </w:tcPr>
          <w:p w:rsidR="00B41142" w:rsidRPr="005C6BD5" w:rsidRDefault="00B41142" w:rsidP="00346124">
            <w:pPr>
              <w:ind w:firstLine="0"/>
              <w:jc w:val="center"/>
              <w:rPr>
                <w:szCs w:val="24"/>
              </w:rPr>
            </w:pPr>
            <w:r>
              <w:rPr>
                <w:bCs/>
                <w:szCs w:val="24"/>
              </w:rPr>
              <w:t>0,0032</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0,0009</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shd w:val="clear" w:color="auto" w:fill="auto"/>
          </w:tcPr>
          <w:p w:rsidR="00B41142" w:rsidRDefault="00B41142" w:rsidP="00346124">
            <w:pPr>
              <w:ind w:firstLine="0"/>
              <w:jc w:val="center"/>
              <w:rPr>
                <w:bCs/>
                <w:szCs w:val="24"/>
              </w:rPr>
            </w:pPr>
            <w:r>
              <w:rPr>
                <w:bCs/>
                <w:szCs w:val="24"/>
              </w:rPr>
              <w:t>0,00038</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Стояновича</w:t>
            </w:r>
          </w:p>
        </w:tc>
        <w:tc>
          <w:tcPr>
            <w:tcW w:w="1162" w:type="dxa"/>
            <w:shd w:val="clear" w:color="auto" w:fill="auto"/>
            <w:noWrap/>
          </w:tcPr>
          <w:p w:rsidR="00B41142" w:rsidRDefault="00B41142" w:rsidP="00346124">
            <w:pPr>
              <w:ind w:firstLine="0"/>
              <w:jc w:val="center"/>
              <w:rPr>
                <w:bCs/>
                <w:szCs w:val="24"/>
              </w:rPr>
            </w:pPr>
            <w:r>
              <w:rPr>
                <w:bCs/>
                <w:szCs w:val="24"/>
              </w:rPr>
              <w:t>0,0032</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0,0011</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tcBorders>
              <w:bottom w:val="single" w:sz="4" w:space="0" w:color="auto"/>
            </w:tcBorders>
            <w:shd w:val="clear" w:color="auto" w:fill="auto"/>
          </w:tcPr>
          <w:p w:rsidR="00B41142" w:rsidRDefault="00B41142" w:rsidP="00346124">
            <w:pPr>
              <w:ind w:firstLine="0"/>
              <w:jc w:val="center"/>
              <w:rPr>
                <w:bCs/>
                <w:szCs w:val="24"/>
              </w:rPr>
            </w:pPr>
            <w:r>
              <w:rPr>
                <w:bCs/>
                <w:szCs w:val="24"/>
              </w:rPr>
              <w:t>0,0003</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 w:val="28"/>
              </w:rPr>
              <w:t xml:space="preserve"> </w:t>
            </w:r>
            <w:r>
              <w:rPr>
                <w:szCs w:val="24"/>
              </w:rPr>
              <w:t>30 лет Победы</w:t>
            </w:r>
          </w:p>
        </w:tc>
        <w:tc>
          <w:tcPr>
            <w:tcW w:w="1162" w:type="dxa"/>
            <w:tcBorders>
              <w:bottom w:val="single" w:sz="4" w:space="0" w:color="auto"/>
            </w:tcBorders>
            <w:shd w:val="clear" w:color="auto" w:fill="auto"/>
            <w:noWrap/>
          </w:tcPr>
          <w:p w:rsidR="00B41142" w:rsidRDefault="00B41142" w:rsidP="00346124">
            <w:pPr>
              <w:ind w:firstLine="0"/>
              <w:jc w:val="center"/>
              <w:rPr>
                <w:bCs/>
                <w:szCs w:val="24"/>
              </w:rPr>
            </w:pPr>
            <w:r>
              <w:rPr>
                <w:bCs/>
                <w:szCs w:val="24"/>
              </w:rPr>
              <w:t>0,0025</w:t>
            </w:r>
          </w:p>
        </w:tc>
        <w:tc>
          <w:tcPr>
            <w:tcW w:w="1193" w:type="dxa"/>
            <w:shd w:val="clear" w:color="auto" w:fill="auto"/>
            <w:vAlign w:val="center"/>
          </w:tcPr>
          <w:p w:rsidR="00B41142" w:rsidRPr="005C6BD5" w:rsidRDefault="00B41142" w:rsidP="00346124">
            <w:pPr>
              <w:ind w:firstLine="0"/>
              <w:jc w:val="center"/>
              <w:rPr>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0,0009</w:t>
            </w:r>
          </w:p>
        </w:tc>
        <w:tc>
          <w:tcPr>
            <w:tcW w:w="1187" w:type="dxa"/>
            <w:gridSpan w:val="2"/>
            <w:shd w:val="clear" w:color="auto" w:fill="auto"/>
            <w:vAlign w:val="center"/>
          </w:tcPr>
          <w:p w:rsidR="00B41142" w:rsidRPr="005C6BD5" w:rsidRDefault="00B41142" w:rsidP="00346124">
            <w:pPr>
              <w:ind w:firstLine="0"/>
              <w:jc w:val="center"/>
              <w:rPr>
                <w:szCs w:val="24"/>
              </w:rPr>
            </w:pPr>
            <w:r>
              <w:rPr>
                <w:bCs/>
                <w:szCs w:val="24"/>
              </w:rPr>
              <w:t>0,0015</w:t>
            </w:r>
          </w:p>
        </w:tc>
        <w:tc>
          <w:tcPr>
            <w:tcW w:w="1124" w:type="dxa"/>
            <w:shd w:val="clear" w:color="auto" w:fill="auto"/>
          </w:tcPr>
          <w:p w:rsidR="00B41142" w:rsidRDefault="00B41142" w:rsidP="00346124">
            <w:pPr>
              <w:ind w:firstLine="0"/>
              <w:jc w:val="center"/>
              <w:rPr>
                <w:bCs/>
                <w:szCs w:val="24"/>
              </w:rPr>
            </w:pPr>
            <w:r>
              <w:rPr>
                <w:bCs/>
                <w:szCs w:val="24"/>
              </w:rPr>
              <w:t>0,00031</w:t>
            </w:r>
          </w:p>
        </w:tc>
        <w:tc>
          <w:tcPr>
            <w:tcW w:w="1264" w:type="dxa"/>
            <w:shd w:val="clear" w:color="auto" w:fill="auto"/>
            <w:vAlign w:val="center"/>
          </w:tcPr>
          <w:p w:rsidR="00B41142" w:rsidRPr="005C6BD5" w:rsidRDefault="00B41142" w:rsidP="00346124">
            <w:pPr>
              <w:ind w:firstLine="0"/>
              <w:jc w:val="center"/>
              <w:rPr>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Первомайская</w:t>
            </w:r>
          </w:p>
        </w:tc>
        <w:tc>
          <w:tcPr>
            <w:tcW w:w="1162" w:type="dxa"/>
            <w:shd w:val="clear" w:color="auto" w:fill="BFBFBF" w:themeFill="background1" w:themeFillShade="BF"/>
            <w:noWrap/>
          </w:tcPr>
          <w:p w:rsidR="00B41142" w:rsidRDefault="00B41142" w:rsidP="00346124">
            <w:pPr>
              <w:ind w:firstLine="0"/>
              <w:jc w:val="center"/>
              <w:rPr>
                <w:bCs/>
                <w:szCs w:val="24"/>
              </w:rPr>
            </w:pPr>
            <w:r>
              <w:rPr>
                <w:bCs/>
                <w:szCs w:val="24"/>
              </w:rPr>
              <w:t>0,0033</w:t>
            </w:r>
          </w:p>
        </w:tc>
        <w:tc>
          <w:tcPr>
            <w:tcW w:w="1193" w:type="dxa"/>
            <w:shd w:val="clear" w:color="auto" w:fill="auto"/>
            <w:vAlign w:val="center"/>
          </w:tcPr>
          <w:p w:rsidR="00B41142" w:rsidRDefault="00B41142" w:rsidP="00346124">
            <w:pPr>
              <w:ind w:firstLine="0"/>
              <w:jc w:val="center"/>
              <w:rPr>
                <w:bCs/>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0,0012</w:t>
            </w:r>
          </w:p>
        </w:tc>
        <w:tc>
          <w:tcPr>
            <w:tcW w:w="1187" w:type="dxa"/>
            <w:gridSpan w:val="2"/>
            <w:shd w:val="clear" w:color="auto" w:fill="auto"/>
            <w:vAlign w:val="center"/>
          </w:tcPr>
          <w:p w:rsidR="00B41142" w:rsidRDefault="00B41142" w:rsidP="00346124">
            <w:pPr>
              <w:ind w:firstLine="0"/>
              <w:jc w:val="center"/>
              <w:rPr>
                <w:bCs/>
                <w:szCs w:val="24"/>
              </w:rPr>
            </w:pPr>
            <w:r>
              <w:rPr>
                <w:bCs/>
                <w:szCs w:val="24"/>
              </w:rPr>
              <w:t>0,0015</w:t>
            </w:r>
          </w:p>
        </w:tc>
        <w:tc>
          <w:tcPr>
            <w:tcW w:w="1124" w:type="dxa"/>
            <w:tcBorders>
              <w:bottom w:val="single" w:sz="4" w:space="0" w:color="auto"/>
            </w:tcBorders>
            <w:shd w:val="clear" w:color="auto" w:fill="auto"/>
          </w:tcPr>
          <w:p w:rsidR="00B41142" w:rsidRDefault="00B41142" w:rsidP="00346124">
            <w:pPr>
              <w:ind w:firstLine="0"/>
              <w:jc w:val="center"/>
              <w:rPr>
                <w:bCs/>
                <w:szCs w:val="24"/>
              </w:rPr>
            </w:pPr>
            <w:r>
              <w:rPr>
                <w:bCs/>
                <w:szCs w:val="24"/>
              </w:rPr>
              <w:t>0,0004</w:t>
            </w:r>
          </w:p>
        </w:tc>
        <w:tc>
          <w:tcPr>
            <w:tcW w:w="1264" w:type="dxa"/>
            <w:shd w:val="clear" w:color="auto" w:fill="auto"/>
            <w:vAlign w:val="center"/>
          </w:tcPr>
          <w:p w:rsidR="00B41142" w:rsidRDefault="00B41142" w:rsidP="00346124">
            <w:pPr>
              <w:ind w:firstLine="0"/>
              <w:jc w:val="center"/>
              <w:rPr>
                <w:bCs/>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О.Кошевого</w:t>
            </w:r>
          </w:p>
        </w:tc>
        <w:tc>
          <w:tcPr>
            <w:tcW w:w="1162" w:type="dxa"/>
            <w:shd w:val="clear" w:color="auto" w:fill="auto"/>
            <w:noWrap/>
          </w:tcPr>
          <w:p w:rsidR="00B41142" w:rsidRDefault="00B41142" w:rsidP="00346124">
            <w:pPr>
              <w:ind w:firstLine="0"/>
              <w:jc w:val="center"/>
              <w:rPr>
                <w:bCs/>
                <w:szCs w:val="24"/>
              </w:rPr>
            </w:pPr>
            <w:r>
              <w:rPr>
                <w:bCs/>
                <w:szCs w:val="24"/>
              </w:rPr>
              <w:t>0,0020</w:t>
            </w:r>
          </w:p>
        </w:tc>
        <w:tc>
          <w:tcPr>
            <w:tcW w:w="1193" w:type="dxa"/>
            <w:shd w:val="clear" w:color="auto" w:fill="auto"/>
            <w:vAlign w:val="center"/>
          </w:tcPr>
          <w:p w:rsidR="00B41142" w:rsidRDefault="00B41142" w:rsidP="00346124">
            <w:pPr>
              <w:ind w:firstLine="0"/>
              <w:jc w:val="center"/>
              <w:rPr>
                <w:bCs/>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0,0010</w:t>
            </w:r>
          </w:p>
        </w:tc>
        <w:tc>
          <w:tcPr>
            <w:tcW w:w="1187" w:type="dxa"/>
            <w:gridSpan w:val="2"/>
            <w:shd w:val="clear" w:color="auto" w:fill="auto"/>
            <w:vAlign w:val="center"/>
          </w:tcPr>
          <w:p w:rsidR="00B41142" w:rsidRDefault="00B41142" w:rsidP="00346124">
            <w:pPr>
              <w:ind w:firstLine="0"/>
              <w:jc w:val="center"/>
              <w:rPr>
                <w:bCs/>
                <w:szCs w:val="24"/>
              </w:rPr>
            </w:pPr>
            <w:r>
              <w:rPr>
                <w:bCs/>
                <w:szCs w:val="24"/>
              </w:rPr>
              <w:t>0,0015</w:t>
            </w:r>
          </w:p>
        </w:tc>
        <w:tc>
          <w:tcPr>
            <w:tcW w:w="1124" w:type="dxa"/>
            <w:tcBorders>
              <w:bottom w:val="single" w:sz="4" w:space="0" w:color="auto"/>
            </w:tcBorders>
            <w:shd w:val="clear" w:color="auto" w:fill="auto"/>
          </w:tcPr>
          <w:p w:rsidR="00B41142" w:rsidRDefault="00B41142" w:rsidP="00346124">
            <w:pPr>
              <w:ind w:firstLine="0"/>
              <w:jc w:val="center"/>
              <w:rPr>
                <w:bCs/>
                <w:szCs w:val="24"/>
              </w:rPr>
            </w:pPr>
            <w:r>
              <w:rPr>
                <w:bCs/>
                <w:szCs w:val="24"/>
              </w:rPr>
              <w:t>0,0003</w:t>
            </w:r>
          </w:p>
        </w:tc>
        <w:tc>
          <w:tcPr>
            <w:tcW w:w="1264" w:type="dxa"/>
            <w:shd w:val="clear" w:color="auto" w:fill="auto"/>
            <w:vAlign w:val="center"/>
          </w:tcPr>
          <w:p w:rsidR="00B41142" w:rsidRDefault="00B41142" w:rsidP="00346124">
            <w:pPr>
              <w:ind w:firstLine="0"/>
              <w:jc w:val="center"/>
              <w:rPr>
                <w:bCs/>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Октябрьская</w:t>
            </w:r>
          </w:p>
        </w:tc>
        <w:tc>
          <w:tcPr>
            <w:tcW w:w="1162" w:type="dxa"/>
            <w:shd w:val="clear" w:color="auto" w:fill="auto"/>
            <w:noWrap/>
          </w:tcPr>
          <w:p w:rsidR="00B41142" w:rsidRDefault="00B41142" w:rsidP="00346124">
            <w:pPr>
              <w:ind w:firstLine="0"/>
              <w:jc w:val="center"/>
              <w:rPr>
                <w:bCs/>
                <w:szCs w:val="24"/>
              </w:rPr>
            </w:pPr>
            <w:r>
              <w:rPr>
                <w:bCs/>
                <w:szCs w:val="24"/>
              </w:rPr>
              <w:t>0,0021</w:t>
            </w:r>
          </w:p>
        </w:tc>
        <w:tc>
          <w:tcPr>
            <w:tcW w:w="1193" w:type="dxa"/>
            <w:shd w:val="clear" w:color="auto" w:fill="auto"/>
            <w:vAlign w:val="center"/>
          </w:tcPr>
          <w:p w:rsidR="00B41142" w:rsidRDefault="00B41142" w:rsidP="00346124">
            <w:pPr>
              <w:ind w:firstLine="0"/>
              <w:jc w:val="center"/>
              <w:rPr>
                <w:bCs/>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0,0010</w:t>
            </w:r>
          </w:p>
        </w:tc>
        <w:tc>
          <w:tcPr>
            <w:tcW w:w="1187" w:type="dxa"/>
            <w:gridSpan w:val="2"/>
            <w:shd w:val="clear" w:color="auto" w:fill="auto"/>
            <w:vAlign w:val="center"/>
          </w:tcPr>
          <w:p w:rsidR="00B41142" w:rsidRDefault="00B41142" w:rsidP="00346124">
            <w:pPr>
              <w:ind w:firstLine="0"/>
              <w:jc w:val="center"/>
              <w:rPr>
                <w:bCs/>
                <w:szCs w:val="24"/>
              </w:rPr>
            </w:pPr>
            <w:r>
              <w:rPr>
                <w:bCs/>
                <w:szCs w:val="24"/>
              </w:rPr>
              <w:t>0,0015</w:t>
            </w:r>
          </w:p>
        </w:tc>
        <w:tc>
          <w:tcPr>
            <w:tcW w:w="1124" w:type="dxa"/>
            <w:shd w:val="clear" w:color="auto" w:fill="auto"/>
          </w:tcPr>
          <w:p w:rsidR="00B41142" w:rsidRDefault="00B41142" w:rsidP="00346124">
            <w:pPr>
              <w:ind w:firstLine="0"/>
              <w:jc w:val="center"/>
              <w:rPr>
                <w:bCs/>
                <w:szCs w:val="24"/>
              </w:rPr>
            </w:pPr>
            <w:r>
              <w:rPr>
                <w:bCs/>
                <w:szCs w:val="24"/>
              </w:rPr>
              <w:t>0,00025</w:t>
            </w:r>
          </w:p>
        </w:tc>
        <w:tc>
          <w:tcPr>
            <w:tcW w:w="1264" w:type="dxa"/>
            <w:shd w:val="clear" w:color="auto" w:fill="auto"/>
            <w:vAlign w:val="center"/>
          </w:tcPr>
          <w:p w:rsidR="00B41142" w:rsidRDefault="00B41142" w:rsidP="00346124">
            <w:pPr>
              <w:ind w:firstLine="0"/>
              <w:jc w:val="center"/>
              <w:rPr>
                <w:bCs/>
                <w:szCs w:val="24"/>
              </w:rPr>
            </w:pPr>
            <w:r>
              <w:rPr>
                <w:bCs/>
                <w:szCs w:val="24"/>
              </w:rPr>
              <w:t>0,0004</w:t>
            </w:r>
          </w:p>
        </w:tc>
      </w:tr>
      <w:tr w:rsidR="00B41142" w:rsidRPr="005C6BD5" w:rsidTr="00346124">
        <w:tblPrEx>
          <w:tblLook w:val="00A0"/>
        </w:tblPrEx>
        <w:trPr>
          <w:trHeight w:val="300"/>
        </w:trPr>
        <w:tc>
          <w:tcPr>
            <w:tcW w:w="2390" w:type="dxa"/>
            <w:shd w:val="clear" w:color="auto" w:fill="auto"/>
            <w:vAlign w:val="bottom"/>
          </w:tcPr>
          <w:p w:rsidR="00B41142" w:rsidRDefault="00B41142" w:rsidP="00346124">
            <w:pPr>
              <w:ind w:firstLine="0"/>
              <w:jc w:val="left"/>
              <w:rPr>
                <w:szCs w:val="24"/>
              </w:rPr>
            </w:pPr>
            <w:r>
              <w:rPr>
                <w:szCs w:val="24"/>
              </w:rPr>
              <w:t>К.Либкнехта</w:t>
            </w:r>
          </w:p>
        </w:tc>
        <w:tc>
          <w:tcPr>
            <w:tcW w:w="1162" w:type="dxa"/>
            <w:shd w:val="clear" w:color="auto" w:fill="auto"/>
            <w:noWrap/>
          </w:tcPr>
          <w:p w:rsidR="00B41142" w:rsidRDefault="00B41142" w:rsidP="00346124">
            <w:pPr>
              <w:ind w:firstLine="0"/>
              <w:jc w:val="center"/>
              <w:rPr>
                <w:bCs/>
                <w:szCs w:val="24"/>
              </w:rPr>
            </w:pPr>
            <w:r>
              <w:rPr>
                <w:bCs/>
                <w:szCs w:val="24"/>
              </w:rPr>
              <w:t>0,0029</w:t>
            </w:r>
          </w:p>
        </w:tc>
        <w:tc>
          <w:tcPr>
            <w:tcW w:w="1193" w:type="dxa"/>
            <w:shd w:val="clear" w:color="auto" w:fill="auto"/>
            <w:vAlign w:val="center"/>
          </w:tcPr>
          <w:p w:rsidR="00B41142" w:rsidRDefault="00B41142" w:rsidP="00346124">
            <w:pPr>
              <w:ind w:firstLine="0"/>
              <w:jc w:val="center"/>
              <w:rPr>
                <w:bCs/>
                <w:szCs w:val="24"/>
              </w:rPr>
            </w:pPr>
            <w:r>
              <w:rPr>
                <w:bCs/>
                <w:szCs w:val="24"/>
              </w:rPr>
              <w:t>0,0032</w:t>
            </w:r>
          </w:p>
        </w:tc>
        <w:tc>
          <w:tcPr>
            <w:tcW w:w="1115" w:type="dxa"/>
            <w:shd w:val="clear" w:color="auto" w:fill="auto"/>
          </w:tcPr>
          <w:p w:rsidR="00B41142" w:rsidRDefault="00B41142" w:rsidP="00346124">
            <w:pPr>
              <w:ind w:firstLine="0"/>
              <w:jc w:val="center"/>
              <w:rPr>
                <w:bCs/>
                <w:szCs w:val="24"/>
              </w:rPr>
            </w:pPr>
            <w:r>
              <w:rPr>
                <w:bCs/>
                <w:szCs w:val="24"/>
              </w:rPr>
              <w:t>0,0013</w:t>
            </w:r>
          </w:p>
        </w:tc>
        <w:tc>
          <w:tcPr>
            <w:tcW w:w="1187" w:type="dxa"/>
            <w:gridSpan w:val="2"/>
            <w:shd w:val="clear" w:color="auto" w:fill="auto"/>
            <w:vAlign w:val="center"/>
          </w:tcPr>
          <w:p w:rsidR="00B41142" w:rsidRDefault="00B41142" w:rsidP="00346124">
            <w:pPr>
              <w:ind w:firstLine="0"/>
              <w:jc w:val="center"/>
              <w:rPr>
                <w:bCs/>
                <w:szCs w:val="24"/>
              </w:rPr>
            </w:pPr>
            <w:r>
              <w:rPr>
                <w:bCs/>
                <w:szCs w:val="24"/>
              </w:rPr>
              <w:t>0,0015</w:t>
            </w:r>
          </w:p>
        </w:tc>
        <w:tc>
          <w:tcPr>
            <w:tcW w:w="1124" w:type="dxa"/>
            <w:shd w:val="clear" w:color="auto" w:fill="auto"/>
          </w:tcPr>
          <w:p w:rsidR="00B41142" w:rsidRDefault="00B41142" w:rsidP="00346124">
            <w:pPr>
              <w:ind w:firstLine="0"/>
              <w:jc w:val="center"/>
              <w:rPr>
                <w:bCs/>
                <w:szCs w:val="24"/>
              </w:rPr>
            </w:pPr>
            <w:r>
              <w:rPr>
                <w:bCs/>
                <w:szCs w:val="24"/>
              </w:rPr>
              <w:t>0,0003</w:t>
            </w:r>
          </w:p>
        </w:tc>
        <w:tc>
          <w:tcPr>
            <w:tcW w:w="1264" w:type="dxa"/>
            <w:shd w:val="clear" w:color="auto" w:fill="auto"/>
            <w:vAlign w:val="center"/>
          </w:tcPr>
          <w:p w:rsidR="00B41142" w:rsidRDefault="00B41142" w:rsidP="00346124">
            <w:pPr>
              <w:ind w:firstLine="0"/>
              <w:jc w:val="center"/>
              <w:rPr>
                <w:bCs/>
                <w:szCs w:val="24"/>
              </w:rPr>
            </w:pPr>
            <w:r>
              <w:rPr>
                <w:bCs/>
                <w:szCs w:val="24"/>
              </w:rPr>
              <w:t>0,0004</w:t>
            </w:r>
          </w:p>
        </w:tc>
      </w:tr>
      <w:tr w:rsidR="00B41142" w:rsidTr="00346124">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41142" w:rsidRDefault="00B41142" w:rsidP="00346124">
            <w:pPr>
              <w:ind w:firstLine="0"/>
              <w:jc w:val="left"/>
              <w:rPr>
                <w:bCs/>
                <w:szCs w:val="24"/>
              </w:rPr>
            </w:pPr>
            <w:r>
              <w:rPr>
                <w:bCs/>
                <w:szCs w:val="24"/>
              </w:rPr>
              <w:t>Примечание –Серым цветом указаны значения показателях, превышающих ПДК</w:t>
            </w:r>
          </w:p>
        </w:tc>
      </w:tr>
    </w:tbl>
    <w:p w:rsidR="00B41142" w:rsidRDefault="00B41142" w:rsidP="00B41142">
      <w:pPr>
        <w:ind w:left="567" w:right="255" w:firstLine="851"/>
        <w:rPr>
          <w:b/>
          <w:i/>
          <w:sz w:val="28"/>
          <w:szCs w:val="28"/>
        </w:rPr>
      </w:pPr>
    </w:p>
    <w:p w:rsidR="00B41142" w:rsidRPr="004C5EC0" w:rsidRDefault="00B41142" w:rsidP="00B41142">
      <w:pPr>
        <w:ind w:left="567" w:right="255" w:firstLine="851"/>
        <w:rPr>
          <w:b/>
          <w:i/>
        </w:rPr>
      </w:pPr>
      <w:r w:rsidRPr="004C5EC0">
        <w:rPr>
          <w:b/>
          <w:i/>
          <w:sz w:val="28"/>
          <w:szCs w:val="28"/>
        </w:rPr>
        <w:t xml:space="preserve">5.3 </w:t>
      </w:r>
      <w:r>
        <w:rPr>
          <w:b/>
          <w:i/>
          <w:sz w:val="28"/>
          <w:szCs w:val="28"/>
        </w:rPr>
        <w:t xml:space="preserve">Мероприятия по уменьшению вредных веществ в атмосфере </w:t>
      </w:r>
    </w:p>
    <w:p w:rsidR="00B41142" w:rsidRDefault="00B41142" w:rsidP="00B41142">
      <w:pPr>
        <w:pStyle w:val="1a"/>
        <w:spacing w:line="260" w:lineRule="auto"/>
        <w:ind w:left="567" w:right="255" w:firstLine="851"/>
        <w:jc w:val="both"/>
        <w:rPr>
          <w:rFonts w:ascii="Times New Roman" w:hAnsi="Times New Roman"/>
          <w:sz w:val="28"/>
          <w:szCs w:val="28"/>
        </w:rPr>
      </w:pPr>
    </w:p>
    <w:p w:rsidR="00B41142" w:rsidRPr="002B33E0" w:rsidRDefault="00B41142" w:rsidP="00B41142">
      <w:pPr>
        <w:pStyle w:val="1a"/>
        <w:spacing w:line="260" w:lineRule="auto"/>
        <w:ind w:left="567" w:right="255" w:firstLine="851"/>
        <w:jc w:val="both"/>
        <w:rPr>
          <w:rFonts w:ascii="Times New Roman" w:hAnsi="Times New Roman"/>
          <w:b w:val="0"/>
          <w:sz w:val="28"/>
          <w:szCs w:val="28"/>
        </w:rPr>
      </w:pPr>
      <w:r w:rsidRPr="002B33E0">
        <w:rPr>
          <w:rFonts w:ascii="Times New Roman" w:hAnsi="Times New Roman"/>
          <w:b w:val="0"/>
          <w:sz w:val="28"/>
          <w:szCs w:val="28"/>
        </w:rPr>
        <w:t xml:space="preserve">Уменьшение выбросов вредных веществ возможно при более рациональной схеме организации движения на маршруте транспортных средств, снижающей время движения транспортных средств по улично-дорожной сети (УДС), количество остановок, время задержек, повышающей скорость сообщения. Необходимо добиваться как можно меньшего времени движения транспортных средств на переходных режимах, поскольку именно при переходных режимах наблюдается повышенный выброс загрязняющих веществ. </w:t>
      </w:r>
    </w:p>
    <w:p w:rsidR="00B41142" w:rsidRPr="002B33E0" w:rsidRDefault="00B41142" w:rsidP="00B41142">
      <w:pPr>
        <w:pStyle w:val="1a"/>
        <w:spacing w:line="260" w:lineRule="auto"/>
        <w:ind w:left="567" w:right="255" w:firstLine="851"/>
        <w:jc w:val="both"/>
        <w:rPr>
          <w:b w:val="0"/>
          <w:sz w:val="28"/>
          <w:szCs w:val="28"/>
        </w:rPr>
      </w:pPr>
      <w:r w:rsidRPr="002B33E0">
        <w:rPr>
          <w:rFonts w:ascii="Times New Roman" w:hAnsi="Times New Roman"/>
          <w:b w:val="0"/>
          <w:sz w:val="28"/>
          <w:szCs w:val="28"/>
        </w:rPr>
        <w:t xml:space="preserve">Рассмотренные в данном проекте вопросы организации движения транспорта, в том числе, городского пассажирского транспорта, грузового транспорта, позволяют определить зоны повышенной экологической опасности. К ним относятся участки с критическим значением коэффициента загрузки (более 0,65), где существующая интенсивность транспортных потоков приближается к  критической величине пропускной </w:t>
      </w:r>
      <w:r w:rsidRPr="002B33E0">
        <w:rPr>
          <w:rFonts w:ascii="Times New Roman" w:hAnsi="Times New Roman"/>
          <w:b w:val="0"/>
          <w:sz w:val="28"/>
          <w:szCs w:val="28"/>
        </w:rPr>
        <w:lastRenderedPageBreak/>
        <w:t xml:space="preserve">способности, и где с определенной степенью регулярности как в суточном, так и в недельном цикле возникают задержки и заторы, приводящие к снижению скорости,   возрастанию  количества   остановок   и  последующих  разгонов автотранспорта и, соответственно, к увеличению выбросов вредных веществ в атмосферу. </w:t>
      </w:r>
    </w:p>
    <w:p w:rsidR="00B41142" w:rsidRDefault="00B41142" w:rsidP="00B41142">
      <w:pPr>
        <w:ind w:left="567" w:right="255" w:firstLine="851"/>
        <w:rPr>
          <w:sz w:val="28"/>
          <w:szCs w:val="28"/>
        </w:rPr>
      </w:pPr>
      <w:r>
        <w:rPr>
          <w:sz w:val="28"/>
          <w:szCs w:val="28"/>
        </w:rPr>
        <w:t>Мероприятия, призванные обеспечить снижение загрязнения атмосферного воздуха,  связаны с мероприятиями, принимаемыми для улучшения общей транспортной ситуации в городе. К таким мероприятиям, помимо действий, связанных с улучшением эксплуатационных свойств транспортных средств, качества используемых бензинов и других расходных материалов, относятся и средства организации дорожного движения, а именно:</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внедрение технических средств, поддерживающих эффективные технологии управления дорожным движением;</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оптимизация режимов светофорного регулирования транспортных и пешеходных потоков на перекрестках;</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решение организационных вопросов, связанных с регулярной корректировкой режимов работы светофорных объектов (включение в состав служб УГИБДД лиц, в служебные обязанности которых входит систематический мониторинг состояния транспортных потоков и расчет оптимальных режимов регулирования);</w:t>
      </w:r>
    </w:p>
    <w:p w:rsidR="00B41142" w:rsidRPr="002B33E0" w:rsidRDefault="00B41142" w:rsidP="0077543B">
      <w:pPr>
        <w:numPr>
          <w:ilvl w:val="2"/>
          <w:numId w:val="37"/>
        </w:numPr>
        <w:tabs>
          <w:tab w:val="left" w:pos="1843"/>
        </w:tabs>
        <w:spacing w:before="60" w:line="240" w:lineRule="auto"/>
        <w:ind w:left="567" w:right="255" w:firstLine="851"/>
        <w:rPr>
          <w:sz w:val="28"/>
          <w:szCs w:val="28"/>
        </w:rPr>
      </w:pPr>
      <w:r w:rsidRPr="002B33E0">
        <w:rPr>
          <w:sz w:val="28"/>
          <w:szCs w:val="28"/>
        </w:rPr>
        <w:t>реконструкция и развитие УДС с целью снижения загрузки улиц и отвода грузового транспорта из центральной части города;</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реорганизация маршрутной сети городского пассажирского транспорта в соответствии с реконструкцией и строительством участков УДС с одновременным созданием безопасных условий на подъездах к остановочным пунктам;</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организация заездных карманов в районе остановочных пунктов;</w:t>
      </w:r>
    </w:p>
    <w:p w:rsidR="00B41142" w:rsidRDefault="00B41142" w:rsidP="0077543B">
      <w:pPr>
        <w:numPr>
          <w:ilvl w:val="2"/>
          <w:numId w:val="37"/>
        </w:numPr>
        <w:tabs>
          <w:tab w:val="left" w:pos="1843"/>
        </w:tabs>
        <w:spacing w:before="60" w:line="240" w:lineRule="auto"/>
        <w:ind w:left="567" w:right="255" w:firstLine="851"/>
        <w:rPr>
          <w:sz w:val="28"/>
          <w:szCs w:val="28"/>
        </w:rPr>
      </w:pPr>
      <w:r>
        <w:rPr>
          <w:sz w:val="28"/>
          <w:szCs w:val="28"/>
        </w:rPr>
        <w:t>приведение существующей системы дислокации дорожных знаков, разметки и дорожных ограждений к реальным условиям движения.</w:t>
      </w:r>
    </w:p>
    <w:p w:rsidR="00B41142" w:rsidRDefault="00B41142" w:rsidP="00B41142">
      <w:pPr>
        <w:ind w:left="567" w:right="255" w:firstLine="851"/>
        <w:rPr>
          <w:sz w:val="28"/>
          <w:szCs w:val="28"/>
        </w:rPr>
      </w:pPr>
      <w:r>
        <w:rPr>
          <w:sz w:val="28"/>
          <w:szCs w:val="28"/>
        </w:rPr>
        <w:t xml:space="preserve">Оптимизация СОД и УДС проведена в проекте с учетом критерия улучшения экологических показателей. </w:t>
      </w:r>
    </w:p>
    <w:p w:rsidR="002B33E0" w:rsidRDefault="002B33E0" w:rsidP="00B41142">
      <w:pPr>
        <w:ind w:left="567" w:right="255" w:firstLine="851"/>
        <w:rPr>
          <w:sz w:val="28"/>
          <w:szCs w:val="28"/>
        </w:rPr>
      </w:pPr>
    </w:p>
    <w:p w:rsidR="002B33E0" w:rsidRDefault="002B33E0" w:rsidP="00B41142">
      <w:pPr>
        <w:ind w:left="567" w:right="255" w:firstLine="851"/>
        <w:rPr>
          <w:sz w:val="28"/>
          <w:szCs w:val="28"/>
        </w:rPr>
      </w:pPr>
    </w:p>
    <w:p w:rsidR="002B33E0" w:rsidRDefault="002B33E0" w:rsidP="00B41142">
      <w:pPr>
        <w:ind w:left="567" w:right="255" w:firstLine="851"/>
        <w:rPr>
          <w:sz w:val="28"/>
          <w:szCs w:val="28"/>
        </w:rPr>
      </w:pPr>
    </w:p>
    <w:p w:rsidR="00B41142" w:rsidRDefault="00B41142" w:rsidP="00B41142">
      <w:pPr>
        <w:ind w:left="567" w:right="255" w:firstLine="851"/>
        <w:rPr>
          <w:sz w:val="28"/>
        </w:rPr>
      </w:pPr>
    </w:p>
    <w:p w:rsidR="00377BE3" w:rsidRDefault="00377BE3" w:rsidP="00B41142">
      <w:pPr>
        <w:ind w:left="567" w:right="255" w:firstLine="851"/>
        <w:rPr>
          <w:sz w:val="28"/>
        </w:rPr>
      </w:pPr>
    </w:p>
    <w:p w:rsidR="00377BE3" w:rsidRDefault="00377BE3" w:rsidP="00B41142">
      <w:pPr>
        <w:ind w:left="567" w:right="255" w:firstLine="851"/>
        <w:rPr>
          <w:sz w:val="28"/>
        </w:rPr>
      </w:pPr>
    </w:p>
    <w:p w:rsidR="00B41142" w:rsidRDefault="00B41142" w:rsidP="00B41142">
      <w:pPr>
        <w:ind w:left="567" w:right="255" w:firstLine="851"/>
        <w:rPr>
          <w:b/>
          <w:i/>
          <w:sz w:val="28"/>
          <w:szCs w:val="28"/>
        </w:rPr>
      </w:pPr>
      <w:r w:rsidRPr="004C5EC0">
        <w:rPr>
          <w:b/>
          <w:i/>
          <w:sz w:val="28"/>
          <w:szCs w:val="28"/>
        </w:rPr>
        <w:lastRenderedPageBreak/>
        <w:t>5.</w:t>
      </w:r>
      <w:r>
        <w:rPr>
          <w:b/>
          <w:i/>
          <w:sz w:val="28"/>
          <w:szCs w:val="28"/>
        </w:rPr>
        <w:t>4</w:t>
      </w:r>
      <w:r w:rsidRPr="004C5EC0">
        <w:rPr>
          <w:b/>
          <w:i/>
          <w:sz w:val="28"/>
          <w:szCs w:val="28"/>
        </w:rPr>
        <w:t xml:space="preserve"> Влияние автомобильного шума на окружающую среду</w:t>
      </w:r>
    </w:p>
    <w:p w:rsidR="00B41142" w:rsidRPr="004C5EC0" w:rsidRDefault="00B41142" w:rsidP="00B41142">
      <w:pPr>
        <w:ind w:left="567" w:right="255" w:firstLine="0"/>
        <w:rPr>
          <w:b/>
          <w:i/>
        </w:rPr>
      </w:pPr>
      <w:r w:rsidRPr="004C5EC0">
        <w:rPr>
          <w:b/>
          <w:i/>
          <w:sz w:val="28"/>
          <w:szCs w:val="28"/>
        </w:rPr>
        <w:t xml:space="preserve"> и организм человека</w:t>
      </w:r>
    </w:p>
    <w:p w:rsidR="00B41142" w:rsidRDefault="00B41142" w:rsidP="00B41142">
      <w:pPr>
        <w:ind w:left="567" w:right="255" w:firstLine="851"/>
        <w:rPr>
          <w:sz w:val="28"/>
        </w:rPr>
      </w:pPr>
    </w:p>
    <w:p w:rsidR="00B41142" w:rsidRDefault="00B41142" w:rsidP="00B41142">
      <w:pPr>
        <w:ind w:left="567" w:right="255" w:firstLine="851"/>
        <w:rPr>
          <w:sz w:val="28"/>
          <w:szCs w:val="28"/>
        </w:rPr>
      </w:pPr>
      <w:r>
        <w:rPr>
          <w:sz w:val="28"/>
          <w:szCs w:val="28"/>
        </w:rPr>
        <w:t>Помимо аэропорта, о</w:t>
      </w:r>
      <w:r w:rsidRPr="00E95312">
        <w:rPr>
          <w:sz w:val="28"/>
          <w:szCs w:val="28"/>
        </w:rPr>
        <w:t xml:space="preserve">дин из основных источников шума в городе </w:t>
      </w:r>
      <w:r>
        <w:rPr>
          <w:sz w:val="28"/>
          <w:szCs w:val="28"/>
        </w:rPr>
        <w:t>Бодайбо</w:t>
      </w:r>
      <w:r w:rsidRPr="00E95312">
        <w:rPr>
          <w:sz w:val="28"/>
          <w:szCs w:val="28"/>
        </w:rPr>
        <w:t xml:space="preserve"> – автомобильный транспорт, интенсивность движения которого постоянно растёт. Наибольшие уровни шума 90-95 дБ отмечаются на </w:t>
      </w:r>
      <w:r>
        <w:rPr>
          <w:sz w:val="28"/>
          <w:szCs w:val="28"/>
        </w:rPr>
        <w:t xml:space="preserve">участках </w:t>
      </w:r>
      <w:r w:rsidRPr="00E95312">
        <w:rPr>
          <w:sz w:val="28"/>
          <w:szCs w:val="28"/>
        </w:rPr>
        <w:t>магистральных улицах общегородского и районного значения (</w:t>
      </w:r>
      <w:r>
        <w:rPr>
          <w:sz w:val="28"/>
          <w:szCs w:val="28"/>
        </w:rPr>
        <w:t>Урицкого, А.Сергеева, Аэропортная, Первомайская и др.</w:t>
      </w:r>
    </w:p>
    <w:p w:rsidR="00B41142" w:rsidRPr="00E95312" w:rsidRDefault="00B41142" w:rsidP="00B41142">
      <w:pPr>
        <w:ind w:left="567" w:right="255" w:firstLine="851"/>
        <w:rPr>
          <w:sz w:val="28"/>
          <w:szCs w:val="28"/>
        </w:rPr>
      </w:pPr>
      <w:r w:rsidRPr="00E95312">
        <w:rPr>
          <w:sz w:val="28"/>
          <w:szCs w:val="28"/>
        </w:rPr>
        <w:t>Уровень уличных шумов обуславливается интенсивностью, скоростью и составом транспортного потока. Кроме того, он зависит от планировочных решений (продольный и поперечный профиль улиц, высота и плотность застройки) и таких элементов благоустройства, как покрытие проезжей части и наличие зелёных насаждений. Каждый из этих факторов способен изменить уровень транспортного шума в пределах до 10 дБ.</w:t>
      </w:r>
    </w:p>
    <w:p w:rsidR="00B41142" w:rsidRDefault="00B41142" w:rsidP="00B41142">
      <w:pPr>
        <w:ind w:left="567" w:right="255" w:firstLine="851"/>
        <w:rPr>
          <w:sz w:val="28"/>
          <w:szCs w:val="28"/>
        </w:rPr>
      </w:pPr>
      <w:r w:rsidRPr="00E95312">
        <w:rPr>
          <w:sz w:val="28"/>
          <w:szCs w:val="28"/>
        </w:rPr>
        <w:t>Увеличение в общем потоке автотранспорта грузовых автомобилей, особенно большегрузных с дизельными двигателями, приводит к повышению уровней шума. В целом грузовые и легковые автомобили создают на территории городов тяжёлый шумовой режим.</w:t>
      </w:r>
    </w:p>
    <w:p w:rsidR="00B41142" w:rsidRPr="00E95312" w:rsidRDefault="00B41142" w:rsidP="00B41142">
      <w:pPr>
        <w:ind w:left="567" w:right="255" w:firstLine="851"/>
        <w:rPr>
          <w:sz w:val="28"/>
          <w:szCs w:val="28"/>
        </w:rPr>
      </w:pPr>
      <w:r w:rsidRPr="00E95312">
        <w:rPr>
          <w:sz w:val="28"/>
          <w:szCs w:val="28"/>
        </w:rPr>
        <w:t xml:space="preserve">Шум, возникающий на проезжей части магистрали, распространяется не только на примагистральную территорию, но и вглубь жилой застройки. Так, в зоне наиболее сильного воздействия шума находятся части кварталов и микрорайонов, расположенных вдоль магистралей общегородского значения (эквивалентные уровни шума от 67,4 до 76,8 дБ). </w:t>
      </w:r>
      <w:r>
        <w:rPr>
          <w:sz w:val="28"/>
          <w:szCs w:val="28"/>
        </w:rPr>
        <w:t>По статистике у</w:t>
      </w:r>
      <w:r w:rsidRPr="00E95312">
        <w:rPr>
          <w:sz w:val="28"/>
          <w:szCs w:val="28"/>
        </w:rPr>
        <w:t>ровни шума, замеренные в жилых комнатах при открытых окнах, ориентированных на указанные магистрали, всего на 10-15 дБ ниже.</w:t>
      </w:r>
    </w:p>
    <w:p w:rsidR="00B41142" w:rsidRPr="00CC5F73" w:rsidRDefault="00B41142" w:rsidP="00B41142">
      <w:pPr>
        <w:ind w:left="567" w:right="255" w:firstLine="851"/>
        <w:rPr>
          <w:sz w:val="28"/>
          <w:szCs w:val="28"/>
        </w:rPr>
      </w:pPr>
      <w:r w:rsidRPr="00CC5F73">
        <w:rPr>
          <w:sz w:val="28"/>
          <w:szCs w:val="28"/>
        </w:rPr>
        <w:t xml:space="preserve">Акустическая характеристика транспортного потока определяется показателями шумности автомобильности. Шум, производимый отдельными транспортными экипажами, зависит от многих факторов: мощности и режима работы двигателя, технического состояния экипажа, качества дорожного покрытия, скорости движения. Кроме того, уровень шума, как и экономичность эксплуатации автомобиля, зависит от квалификации водителя. Шум от двигателя резко возрастает в момент его запуска и прогревания (до 10 дБ). Движение автомобиля на первой скорости (до 40 км/ч) вызывает излишний расход топлива, при этом шум двигателя в 2 раза </w:t>
      </w:r>
      <w:r w:rsidRPr="00CC5F73">
        <w:rPr>
          <w:sz w:val="28"/>
          <w:szCs w:val="28"/>
        </w:rPr>
        <w:lastRenderedPageBreak/>
        <w:t>превышает шум, создаваемый им на второй скорости. Значительный шум вызывает резкое торможение автомобиля при движении на большой скорости. Шум заметно снижается, если скорость движения гасится за счёт торможения двигателем до момента включения ножного тормоза.</w:t>
      </w:r>
    </w:p>
    <w:p w:rsidR="00B41142" w:rsidRPr="00CC5F73" w:rsidRDefault="00B41142" w:rsidP="00B41142">
      <w:pPr>
        <w:ind w:left="567" w:right="255" w:firstLine="851"/>
        <w:rPr>
          <w:sz w:val="28"/>
          <w:szCs w:val="28"/>
        </w:rPr>
      </w:pPr>
      <w:r w:rsidRPr="00CC5F73">
        <w:rPr>
          <w:sz w:val="28"/>
          <w:szCs w:val="28"/>
        </w:rPr>
        <w:t>За последнее время средний уровень шума, производимый транспортом, увеличился на 12-14 дБ. Вот почему проблема борьбы с шумом в городе приобретает всё большую остроту.</w:t>
      </w:r>
    </w:p>
    <w:p w:rsidR="00B41142" w:rsidRDefault="00B41142" w:rsidP="00B41142">
      <w:pPr>
        <w:ind w:left="567" w:right="255" w:firstLine="851"/>
        <w:rPr>
          <w:sz w:val="28"/>
          <w:szCs w:val="28"/>
        </w:rPr>
      </w:pPr>
      <w:r w:rsidRPr="00CC5F73">
        <w:rPr>
          <w:sz w:val="28"/>
          <w:szCs w:val="28"/>
        </w:rPr>
        <w:t>В условиях сильного городского шума происходит постоянное напряжение слухового анализатора. Это вызывает увеличение порога слышимости (10 дБ для большинства людей с нормальным слухом) на 10-25 дБ. Шум затрудняет разборчивость речи, особенно при его уровне более 70 дБ.</w:t>
      </w:r>
    </w:p>
    <w:p w:rsidR="00B41142" w:rsidRDefault="00B41142" w:rsidP="00B41142">
      <w:pPr>
        <w:ind w:left="567" w:right="255" w:firstLine="851"/>
        <w:rPr>
          <w:sz w:val="28"/>
          <w:szCs w:val="28"/>
        </w:rPr>
      </w:pPr>
      <w:r w:rsidRPr="00CC5F73">
        <w:rPr>
          <w:sz w:val="28"/>
          <w:szCs w:val="28"/>
        </w:rPr>
        <w:t>Ущерб, который причиняет слуху сильный шум, зависит от спектра звуковых колебаний и характера их изменения. Опасность возможной потери слуха из-за шума в значительной степени зависит от индивидуальных особенностей человека. Некоторые теряют слух даже после короткого воздействия шума сравнительно умеренной интенсивности, другие могут работать при сильном шуме почти всю жизнь без сколько-нибудь заметной утраты слуха. Постоянное воздействие сильного шума может не только отрицательно повлиять на слух, но и вызвать другие вредные последствия – звон в ушах, головокружение, головную боль, повышенную усталость.</w:t>
      </w:r>
    </w:p>
    <w:p w:rsidR="00B41142" w:rsidRPr="00CC5F73" w:rsidRDefault="00B41142" w:rsidP="00B41142">
      <w:pPr>
        <w:ind w:left="567" w:right="255" w:firstLine="851"/>
        <w:rPr>
          <w:sz w:val="28"/>
          <w:szCs w:val="28"/>
        </w:rPr>
      </w:pPr>
      <w:r w:rsidRPr="00CC5F73">
        <w:rPr>
          <w:sz w:val="28"/>
          <w:szCs w:val="28"/>
        </w:rPr>
        <w:t>Шум в больших городах сокращает продолжительность жизни человека. По данным австрийских исследователей, это сокращение колеблется в пределах 8-12 лет. Чрезмерный шум может стать причиной нервного истощения, психической угнетённости, вегетативного невроза, язвенной болезни, расстройства эндокринной и сердечно-сосудистой систем. Шум мешает людям работать и отдыхать, снижает производительность труда.</w:t>
      </w:r>
    </w:p>
    <w:p w:rsidR="00B41142" w:rsidRPr="00CC5F73" w:rsidRDefault="00B41142" w:rsidP="00B41142">
      <w:pPr>
        <w:ind w:left="567" w:right="255" w:firstLine="851"/>
        <w:rPr>
          <w:sz w:val="28"/>
          <w:szCs w:val="28"/>
        </w:rPr>
      </w:pPr>
      <w:r w:rsidRPr="00CC5F73">
        <w:rPr>
          <w:sz w:val="28"/>
          <w:szCs w:val="28"/>
        </w:rPr>
        <w:t xml:space="preserve">Наиболее чувствительны к действию шума лица старших возрастов. Так, в возрасте до 27 лет на шум реагируют 46% людей, в возрасте 28-37 лет – 57%, в возрасте 38-57 лет – 62%, а в возрасте 58 лет и старше – 72%. Большое число жалоб на шум у пожилых людей, очевидно, связано с </w:t>
      </w:r>
      <w:r w:rsidRPr="00CC5F73">
        <w:rPr>
          <w:sz w:val="28"/>
          <w:szCs w:val="28"/>
        </w:rPr>
        <w:lastRenderedPageBreak/>
        <w:t>возрастными особенностями и состоянием центральной нервной системы этой группы населения.</w:t>
      </w:r>
    </w:p>
    <w:p w:rsidR="00B41142" w:rsidRPr="00CC5F73" w:rsidRDefault="00B41142" w:rsidP="00B41142">
      <w:pPr>
        <w:ind w:left="567" w:right="255" w:firstLine="851"/>
        <w:rPr>
          <w:sz w:val="28"/>
          <w:szCs w:val="28"/>
        </w:rPr>
      </w:pPr>
      <w:r w:rsidRPr="00CC5F73">
        <w:rPr>
          <w:sz w:val="28"/>
          <w:szCs w:val="28"/>
        </w:rPr>
        <w:t>Наблюдается зависимость между числом жалоб и характером выполняемой работы. Данные опроса показывают, что беспокоящее действие шума отражается больше на людях, занятых умственным трудом, по сравнению с людьми, выполняющими физическую работу (соответственно 60% и 55%). Более частые жалобы лиц умственного труда, по-видимому, связаны с большим утомлением нервной системы.</w:t>
      </w:r>
    </w:p>
    <w:p w:rsidR="00B41142" w:rsidRPr="00CC5F73" w:rsidRDefault="00B41142" w:rsidP="00B41142">
      <w:pPr>
        <w:ind w:left="567" w:right="255" w:firstLine="851"/>
        <w:rPr>
          <w:sz w:val="28"/>
          <w:szCs w:val="28"/>
        </w:rPr>
      </w:pPr>
      <w:r w:rsidRPr="00CC5F73">
        <w:rPr>
          <w:sz w:val="28"/>
          <w:szCs w:val="28"/>
        </w:rPr>
        <w:t>Массовые физиолого-гигиенические обследования населения, подвергающегося воздействию транспортного шума в условиях проживания и трудовой деятельности, выявили определённые изменения в состоянии здоровья людей. При этом изменения функционального состояния центральной нервной и сердечно-сосудистой систем, слуховой чувствительности зависели от уровня воздействующей звуковой энергии, от пола и возраста обследованных. Наиболее выраженные изменения выявлены у лиц, испытывающих шумовое воздействие в условиях, как труда, так и быта, по сравнению с лицами, проживающими и работающими в условиях отсутствия шума.</w:t>
      </w:r>
    </w:p>
    <w:p w:rsidR="00B41142" w:rsidRPr="00CC5F73" w:rsidRDefault="00B41142" w:rsidP="00B41142">
      <w:pPr>
        <w:ind w:left="567" w:right="255" w:firstLine="851"/>
        <w:rPr>
          <w:sz w:val="28"/>
          <w:szCs w:val="28"/>
        </w:rPr>
      </w:pPr>
      <w:r w:rsidRPr="00CC5F73">
        <w:rPr>
          <w:sz w:val="28"/>
          <w:szCs w:val="28"/>
        </w:rPr>
        <w:t>Шум в значительной мере нарушает сон. Крайне неблагоприятно действуют прерывистые, внезапно возникающие шумы, особенно в вечерние и ночные часы, на только что заснувшего человека. Внезапно возникающий во время сна шум (например, грохот грузовика) нередко вызывает сильный испуг, особенно у больных людей и у детей. Шум</w:t>
      </w:r>
      <w:r>
        <w:rPr>
          <w:sz w:val="28"/>
          <w:szCs w:val="28"/>
        </w:rPr>
        <w:t xml:space="preserve"> </w:t>
      </w:r>
      <w:r w:rsidRPr="00CC5F73">
        <w:rPr>
          <w:sz w:val="28"/>
          <w:szCs w:val="28"/>
        </w:rPr>
        <w:t>уменьшает продолжительность и глубину сна. Под влиянием шума уровнем 50 дБ срок засыпания увеличивается на час и более, сон становится поверхностным, после пробуждения люди чувствуют усталость, головную боль, а нередко и сердцебиение.</w:t>
      </w:r>
    </w:p>
    <w:p w:rsidR="00B41142" w:rsidRPr="00CC5F73" w:rsidRDefault="00B41142" w:rsidP="00B41142">
      <w:pPr>
        <w:ind w:left="567" w:right="255" w:firstLine="851"/>
        <w:rPr>
          <w:sz w:val="28"/>
          <w:szCs w:val="28"/>
        </w:rPr>
      </w:pPr>
      <w:r w:rsidRPr="00CC5F73">
        <w:rPr>
          <w:sz w:val="28"/>
          <w:szCs w:val="28"/>
        </w:rPr>
        <w:t>Отсутствие нормального отдыха после трудового дня приводит к тому, что естественно развивающееся в процессе работы утомление не исчезает, а постепенно переходит в хроническое переутомление, которое способствует развитию ряда заболеваний, таких как расстройство центральной нервной системы, гипертоническая болезнь.</w:t>
      </w:r>
    </w:p>
    <w:p w:rsidR="00B41142" w:rsidRDefault="00B41142" w:rsidP="00B41142">
      <w:pPr>
        <w:ind w:left="567" w:right="255" w:firstLine="851"/>
        <w:rPr>
          <w:sz w:val="28"/>
          <w:szCs w:val="28"/>
        </w:rPr>
      </w:pPr>
      <w:r w:rsidRPr="00CC5F73">
        <w:rPr>
          <w:sz w:val="28"/>
          <w:szCs w:val="28"/>
        </w:rPr>
        <w:t xml:space="preserve">Для защиты людей от вредного влияния городского шума необходима регламентация его интенсивности, спектрального состава, </w:t>
      </w:r>
      <w:r w:rsidRPr="00CC5F73">
        <w:rPr>
          <w:sz w:val="28"/>
          <w:szCs w:val="28"/>
        </w:rPr>
        <w:lastRenderedPageBreak/>
        <w:t>времени действия и других параметров. При гигиеническом нормировании в качестве допустимого устанавливают такой уровень шума, влияние которого в течение длительного времени не вызывает изменений во всём комплексе физиологических показателей, отражающих реакции наиболее чувствительных к шуму систем организма.</w:t>
      </w:r>
    </w:p>
    <w:p w:rsidR="00B41142" w:rsidRDefault="00B41142" w:rsidP="00B41142">
      <w:pPr>
        <w:ind w:left="567" w:right="255" w:firstLine="851"/>
        <w:rPr>
          <w:sz w:val="28"/>
          <w:szCs w:val="28"/>
        </w:rPr>
      </w:pPr>
      <w:r w:rsidRPr="00CC5F73">
        <w:rPr>
          <w:sz w:val="28"/>
          <w:szCs w:val="28"/>
        </w:rPr>
        <w:t>В настоящее время шумы для условий городской застройки нормируют в соответствии с Санитарными нормами допустимого шума в помещениях жилых и общественных зданий и на территории жилой застройки (№ 3077-84) и Строительными нормами и правилами II.12-77 «Защита от шума». ГОСТ 19358-85 «Внешний и внутренний шум автотранспортных средств. Допустимые уровни и методы измерений» устанавливает шумовые характеристики, методы их измерения и допустимые уровни шума автомобилей (мотоциклов) всех образцов, принятых на государственные, межведомственные, ведомственные и периодические контрольные испытания. В качестве основной характеристики внешнего шума принят уровень звука, который не должен превышать для легковых автомобилей и автобусов 85-92 дБ, мотоциклов – 80-86 дБ. Для внутреннего шума приведены ориентировочные значения допустимых уровней звукового давления в октавных полосах частот: уровни звука составляют для легковых автомобилей 80 дБ, кабин или рабочих мест водителей грузовых автомобилей, автобусов – 85 дБ, пассажирских помещений автобусов – 75-80 дБ.</w:t>
      </w:r>
      <w:r>
        <w:rPr>
          <w:sz w:val="28"/>
          <w:szCs w:val="28"/>
        </w:rPr>
        <w:t xml:space="preserve"> </w:t>
      </w:r>
      <w:r w:rsidRPr="00CC5F73">
        <w:rPr>
          <w:sz w:val="28"/>
          <w:szCs w:val="28"/>
        </w:rPr>
        <w:t>Санитарные нормы допустимого шума обуславливают необходимость разработки технических, архитектурно-планировочных и административных мероприятий, направленных на создание отвечающего гигиеническим требованиям шумового режима, как в городской застройке, так и в зданиях различного назначения, позволяют сохранить здоровье и работоспособность населения.</w:t>
      </w:r>
    </w:p>
    <w:p w:rsidR="00377BE3" w:rsidRDefault="00377BE3" w:rsidP="00B41142">
      <w:pPr>
        <w:ind w:left="567" w:right="255" w:firstLine="851"/>
        <w:rPr>
          <w:sz w:val="28"/>
          <w:szCs w:val="28"/>
        </w:rPr>
      </w:pPr>
    </w:p>
    <w:p w:rsidR="00377BE3" w:rsidRDefault="00377BE3" w:rsidP="00B41142">
      <w:pPr>
        <w:ind w:left="567" w:right="255" w:firstLine="851"/>
        <w:rPr>
          <w:b/>
          <w:i/>
          <w:sz w:val="28"/>
          <w:szCs w:val="28"/>
        </w:rPr>
      </w:pPr>
    </w:p>
    <w:p w:rsidR="00377BE3" w:rsidRDefault="00377BE3" w:rsidP="00B41142">
      <w:pPr>
        <w:ind w:left="567" w:right="255" w:firstLine="851"/>
        <w:rPr>
          <w:b/>
          <w:i/>
          <w:sz w:val="28"/>
          <w:szCs w:val="28"/>
        </w:rPr>
      </w:pPr>
    </w:p>
    <w:p w:rsidR="00377BE3" w:rsidRDefault="00377BE3" w:rsidP="00B41142">
      <w:pPr>
        <w:ind w:left="567" w:right="255" w:firstLine="851"/>
        <w:rPr>
          <w:b/>
          <w:i/>
          <w:sz w:val="28"/>
          <w:szCs w:val="28"/>
        </w:rPr>
      </w:pPr>
    </w:p>
    <w:p w:rsidR="00377BE3" w:rsidRDefault="00377BE3" w:rsidP="00B41142">
      <w:pPr>
        <w:ind w:left="567" w:right="255" w:firstLine="851"/>
        <w:rPr>
          <w:b/>
          <w:i/>
          <w:sz w:val="28"/>
          <w:szCs w:val="28"/>
        </w:rPr>
      </w:pPr>
    </w:p>
    <w:p w:rsidR="00377BE3" w:rsidRDefault="00377BE3" w:rsidP="00B41142">
      <w:pPr>
        <w:ind w:left="567" w:right="255" w:firstLine="851"/>
        <w:rPr>
          <w:b/>
          <w:i/>
          <w:sz w:val="28"/>
          <w:szCs w:val="28"/>
        </w:rPr>
      </w:pPr>
    </w:p>
    <w:p w:rsidR="00377BE3" w:rsidRDefault="00377BE3" w:rsidP="00B41142">
      <w:pPr>
        <w:ind w:left="567" w:right="255" w:firstLine="851"/>
        <w:rPr>
          <w:b/>
          <w:i/>
          <w:sz w:val="28"/>
          <w:szCs w:val="28"/>
        </w:rPr>
      </w:pPr>
    </w:p>
    <w:p w:rsidR="00B41142" w:rsidRPr="004C5EC0" w:rsidRDefault="00B41142" w:rsidP="00B41142">
      <w:pPr>
        <w:ind w:left="567" w:right="255" w:firstLine="851"/>
        <w:rPr>
          <w:b/>
          <w:i/>
        </w:rPr>
      </w:pPr>
      <w:r w:rsidRPr="004C5EC0">
        <w:rPr>
          <w:b/>
          <w:i/>
          <w:sz w:val="28"/>
          <w:szCs w:val="28"/>
        </w:rPr>
        <w:lastRenderedPageBreak/>
        <w:t>5.</w:t>
      </w:r>
      <w:r>
        <w:rPr>
          <w:b/>
          <w:i/>
          <w:sz w:val="28"/>
          <w:szCs w:val="28"/>
        </w:rPr>
        <w:t>5 Мероприятия по защите от автомобильного шума</w:t>
      </w:r>
    </w:p>
    <w:p w:rsidR="00B41142" w:rsidRDefault="00B41142" w:rsidP="00B41142">
      <w:pPr>
        <w:ind w:left="567" w:right="255" w:firstLine="851"/>
        <w:rPr>
          <w:sz w:val="28"/>
          <w:szCs w:val="28"/>
        </w:rPr>
      </w:pPr>
    </w:p>
    <w:p w:rsidR="00B41142" w:rsidRPr="00F93DD4" w:rsidRDefault="00B41142" w:rsidP="00B41142">
      <w:pPr>
        <w:ind w:left="567" w:right="255" w:firstLine="851"/>
        <w:rPr>
          <w:sz w:val="28"/>
          <w:szCs w:val="28"/>
        </w:rPr>
      </w:pPr>
      <w:r w:rsidRPr="00F93DD4">
        <w:rPr>
          <w:sz w:val="28"/>
          <w:szCs w:val="28"/>
        </w:rPr>
        <w:t>Снижение городского шума может быть достигнуто в первую очередь за счёт уменьшения шумности транспортных средств.</w:t>
      </w:r>
    </w:p>
    <w:p w:rsidR="00B41142" w:rsidRDefault="00B41142" w:rsidP="00B41142">
      <w:pPr>
        <w:ind w:left="567" w:right="255" w:firstLine="851"/>
        <w:rPr>
          <w:sz w:val="28"/>
          <w:szCs w:val="28"/>
        </w:rPr>
      </w:pPr>
      <w:r w:rsidRPr="00F93DD4">
        <w:rPr>
          <w:sz w:val="28"/>
          <w:szCs w:val="28"/>
        </w:rPr>
        <w:t>К градостроительным мероприятиям по защите населения от шума относятся: увеличение расстояния между источником шума и защищаемым объектом; применение акустически непрозрачных экранов (откосов, стен и зданий-экранов), специальных шумозащитных полос озеленения; использование различных приёмов планировки, рационального размещения микрорайонов. Кроме того, градостроительными мероприятиями являются рациональная застройка магистральных улиц, максимальное озеленение территории микрорайонов и разделительных полос, использование рельефа местности и др.</w:t>
      </w:r>
    </w:p>
    <w:p w:rsidR="00B41142" w:rsidRDefault="00B41142" w:rsidP="00B41142">
      <w:pPr>
        <w:ind w:left="567" w:right="255" w:firstLine="851"/>
        <w:rPr>
          <w:sz w:val="28"/>
          <w:szCs w:val="28"/>
        </w:rPr>
      </w:pPr>
      <w:r w:rsidRPr="00F93DD4">
        <w:rPr>
          <w:sz w:val="28"/>
          <w:szCs w:val="28"/>
        </w:rPr>
        <w:t>Существенный защитный эффект достигается в том случае, если жилая застройка размещена на расстоянии не менее 25-30 м от автомагистралей и зоны разрыва озеленены. При замкнутом типе застройки защищёнными оказываются только внутриквартальные пространства, а внешние фасады домов попадают в неблагоприятные условия, поэтому подобная застройка автомагистралей нежелательна.</w:t>
      </w:r>
    </w:p>
    <w:p w:rsidR="00B41142" w:rsidRPr="00F93DD4" w:rsidRDefault="00B41142" w:rsidP="00B41142">
      <w:pPr>
        <w:ind w:left="567" w:right="255" w:firstLine="851"/>
        <w:rPr>
          <w:sz w:val="28"/>
          <w:szCs w:val="28"/>
        </w:rPr>
      </w:pPr>
      <w:r w:rsidRPr="00F93DD4">
        <w:rPr>
          <w:sz w:val="28"/>
          <w:szCs w:val="28"/>
        </w:rPr>
        <w:t xml:space="preserve"> Наиболее целесообразна свободная застройка, защищённая от стороны улицы зелёными насаждениями и экранирующими зданиями временного пребывания людей (магазины, столовые, рестораны, ателье и т.п.). </w:t>
      </w:r>
    </w:p>
    <w:p w:rsidR="00083CB6" w:rsidRPr="00083CB6" w:rsidRDefault="00B41142" w:rsidP="00AD1612">
      <w:pPr>
        <w:ind w:left="567" w:right="255" w:firstLine="851"/>
        <w:rPr>
          <w:rFonts w:ascii="Arial" w:hAnsi="Arial" w:cs="Arial"/>
          <w:szCs w:val="24"/>
        </w:rPr>
        <w:sectPr w:rsidR="00083CB6" w:rsidRPr="00083CB6" w:rsidSect="00867F67">
          <w:headerReference w:type="default" r:id="rId16"/>
          <w:headerReference w:type="first" r:id="rId17"/>
          <w:footerReference w:type="first" r:id="rId18"/>
          <w:type w:val="continuous"/>
          <w:pgSz w:w="11906" w:h="16838" w:code="9"/>
          <w:pgMar w:top="284" w:right="566" w:bottom="1702" w:left="1247" w:header="454" w:footer="1458" w:gutter="0"/>
          <w:pgNumType w:start="4"/>
          <w:cols w:space="720"/>
          <w:titlePg/>
          <w:docGrid w:linePitch="326"/>
        </w:sectPr>
      </w:pPr>
      <w:r>
        <w:rPr>
          <w:sz w:val="28"/>
          <w:szCs w:val="28"/>
        </w:rPr>
        <w:t xml:space="preserve">К организационным и строительным мероприятиям </w:t>
      </w:r>
      <w:r w:rsidRPr="00F93DD4">
        <w:rPr>
          <w:sz w:val="28"/>
          <w:szCs w:val="28"/>
        </w:rPr>
        <w:t xml:space="preserve">по защите населения от шума </w:t>
      </w:r>
      <w:r>
        <w:rPr>
          <w:sz w:val="28"/>
          <w:szCs w:val="28"/>
        </w:rPr>
        <w:t>можно отнести мероприятия, предлагаемые для улучшения общей транспортной ситуации в городе и  перечисленные в рае 4, а также с</w:t>
      </w:r>
      <w:r w:rsidRPr="00A25751">
        <w:rPr>
          <w:sz w:val="28"/>
          <w:szCs w:val="28"/>
        </w:rPr>
        <w:t>воевременный ремонт асфальтового покрытия</w:t>
      </w:r>
      <w:r>
        <w:rPr>
          <w:sz w:val="28"/>
          <w:szCs w:val="28"/>
        </w:rPr>
        <w:t>.</w:t>
      </w:r>
      <w:r w:rsidRPr="00A25751">
        <w:rPr>
          <w:sz w:val="28"/>
          <w:szCs w:val="28"/>
        </w:rPr>
        <w:t xml:space="preserve"> </w:t>
      </w:r>
    </w:p>
    <w:p w:rsidR="00B41142" w:rsidRPr="00A43A75" w:rsidRDefault="00B41142" w:rsidP="000868CA">
      <w:pPr>
        <w:tabs>
          <w:tab w:val="num" w:pos="851"/>
        </w:tabs>
        <w:ind w:left="0" w:firstLine="0"/>
      </w:pPr>
    </w:p>
    <w:sectPr w:rsidR="00B41142" w:rsidRPr="00A43A75" w:rsidSect="00083CB6">
      <w:headerReference w:type="default" r:id="rId19"/>
      <w:footerReference w:type="default" r:id="rId20"/>
      <w:headerReference w:type="first" r:id="rId21"/>
      <w:footerReference w:type="first" r:id="rId22"/>
      <w:pgSz w:w="11906" w:h="16838" w:code="9"/>
      <w:pgMar w:top="567" w:right="397" w:bottom="567" w:left="1247" w:header="397" w:footer="172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2C3" w:rsidRDefault="006F32C3">
      <w:r>
        <w:separator/>
      </w:r>
    </w:p>
  </w:endnote>
  <w:endnote w:type="continuationSeparator" w:id="1">
    <w:p w:rsidR="006F32C3" w:rsidRDefault="006F32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ST type B">
    <w:panose1 w:val="0505010200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StarSymbol">
    <w:altName w:val="Times New Roman"/>
    <w:charset w:val="CC"/>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Calibri">
    <w:panose1 w:val="020F0502020204030204"/>
    <w:charset w:val="CC"/>
    <w:family w:val="swiss"/>
    <w:pitch w:val="variable"/>
    <w:sig w:usb0="A00002EF" w:usb1="4000207B" w:usb2="00000000" w:usb3="00000000" w:csb0="0000009F" w:csb1="00000000"/>
  </w:font>
  <w:font w:name="Times New Roman Îáû÷íûé">
    <w:altName w:val="Times New Roman"/>
    <w:panose1 w:val="00000000000000000000"/>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eterburg">
    <w:altName w:val="Times New Roman"/>
    <w:charset w:val="00"/>
    <w:family w:val="auto"/>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8CA" w:rsidRDefault="000868CA">
    <w:pPr>
      <w:pStyle w:val="ad"/>
    </w:pPr>
    <w:r>
      <w:t xml:space="preserve"> </w:t>
    </w:r>
  </w:p>
  <w:p w:rsidR="000868CA" w:rsidRDefault="000868CA">
    <w:pPr>
      <w:pStyle w:val="ad"/>
    </w:pPr>
  </w:p>
  <w:p w:rsidR="000868CA" w:rsidRDefault="000868CA">
    <w:pPr>
      <w:pStyle w:val="ad"/>
    </w:pPr>
  </w:p>
  <w:p w:rsidR="000868CA" w:rsidRDefault="000868C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8CA" w:rsidRDefault="000868CA">
    <w:pPr>
      <w:pStyle w:val="ad"/>
    </w:pP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8CA" w:rsidRPr="00703792" w:rsidRDefault="000868CA" w:rsidP="0070379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2C3" w:rsidRDefault="006F32C3">
      <w:r>
        <w:separator/>
      </w:r>
    </w:p>
  </w:footnote>
  <w:footnote w:type="continuationSeparator" w:id="1">
    <w:p w:rsidR="006F32C3" w:rsidRDefault="006F32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8CA" w:rsidRDefault="000868CA">
    <w:pPr>
      <w:pStyle w:val="ab"/>
    </w:pPr>
    <w:r>
      <w:rPr>
        <w:noProof/>
      </w:rPr>
      <w:pict>
        <v:shapetype id="_x0000_t202" coordsize="21600,21600" o:spt="202" path="m,l,21600r21600,l21600,xe">
          <v:stroke joinstyle="miter"/>
          <v:path gradientshapeok="t" o:connecttype="rect"/>
        </v:shapetype>
        <v:shape id="Text Box 42" o:spid="_x0000_s2108" type="#_x0000_t202" style="position:absolute;left:0;text-align:left;margin-left:22.7pt;margin-top:17.2pt;width:578.25pt;height:816.0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" o:allowincell="f" filled="f" stroked="f">
          <v:textbox style="mso-next-textbox:#Text Box 42" inset="0,0,0,0">
            <w:txbxContent>
              <w:tbl>
                <w:tblPr>
                  <w:tblW w:w="0" w:type="auto"/>
                  <w:tblLayout w:type="fixed"/>
                  <w:tblCellMar>
                    <w:left w:w="0" w:type="dxa"/>
                    <w:right w:w="0" w:type="dxa"/>
                  </w:tblCellMar>
                  <w:tblLook w:val="0000"/>
                </w:tblPr>
                <w:tblGrid>
                  <w:gridCol w:w="340"/>
                  <w:gridCol w:w="340"/>
                  <w:gridCol w:w="567"/>
                  <w:gridCol w:w="567"/>
                  <w:gridCol w:w="567"/>
                  <w:gridCol w:w="567"/>
                  <w:gridCol w:w="851"/>
                  <w:gridCol w:w="567"/>
                  <w:gridCol w:w="29"/>
                  <w:gridCol w:w="6033"/>
                  <w:gridCol w:w="595"/>
                </w:tblGrid>
                <w:tr w:rsidR="000868CA">
                  <w:trPr>
                    <w:cantSplit/>
                    <w:trHeight w:val="11612"/>
                  </w:trPr>
                  <w:tc>
                    <w:tcPr>
                      <w:tcW w:w="340" w:type="dxa"/>
                      <w:tcBorders>
                        <w:bottom w:val="single" w:sz="12" w:space="0" w:color="auto"/>
                      </w:tcBorders>
                    </w:tcPr>
                    <w:p w:rsidR="000868CA" w:rsidRDefault="000868CA"/>
                  </w:tc>
                  <w:tc>
                    <w:tcPr>
                      <w:tcW w:w="340" w:type="dxa"/>
                      <w:tcBorders>
                        <w:bottom w:val="single" w:sz="12" w:space="0" w:color="auto"/>
                        <w:right w:val="single" w:sz="12" w:space="0" w:color="auto"/>
                      </w:tcBorders>
                    </w:tcPr>
                    <w:p w:rsidR="000868CA" w:rsidRDefault="000868CA"/>
                  </w:tc>
                  <w:tc>
                    <w:tcPr>
                      <w:tcW w:w="567" w:type="dxa"/>
                      <w:tcBorders>
                        <w:top w:val="single" w:sz="12" w:space="0" w:color="auto"/>
                        <w:left w:val="nil"/>
                      </w:tcBorders>
                    </w:tcPr>
                    <w:p w:rsidR="000868CA" w:rsidRDefault="000868CA"/>
                  </w:tc>
                  <w:tc>
                    <w:tcPr>
                      <w:tcW w:w="567" w:type="dxa"/>
                      <w:tcBorders>
                        <w:top w:val="single" w:sz="12" w:space="0" w:color="auto"/>
                      </w:tcBorders>
                    </w:tcPr>
                    <w:p w:rsidR="000868CA" w:rsidRDefault="000868CA"/>
                  </w:tc>
                  <w:tc>
                    <w:tcPr>
                      <w:tcW w:w="567" w:type="dxa"/>
                      <w:tcBorders>
                        <w:top w:val="single" w:sz="12" w:space="0" w:color="auto"/>
                      </w:tcBorders>
                    </w:tcPr>
                    <w:p w:rsidR="000868CA" w:rsidRDefault="000868CA"/>
                  </w:tc>
                  <w:tc>
                    <w:tcPr>
                      <w:tcW w:w="567" w:type="dxa"/>
                      <w:tcBorders>
                        <w:top w:val="single" w:sz="12" w:space="0" w:color="auto"/>
                      </w:tcBorders>
                    </w:tcPr>
                    <w:p w:rsidR="000868CA" w:rsidRDefault="000868CA"/>
                  </w:tc>
                  <w:tc>
                    <w:tcPr>
                      <w:tcW w:w="851" w:type="dxa"/>
                      <w:tcBorders>
                        <w:top w:val="single" w:sz="12" w:space="0" w:color="auto"/>
                      </w:tcBorders>
                    </w:tcPr>
                    <w:p w:rsidR="000868CA" w:rsidRDefault="000868CA"/>
                  </w:tc>
                  <w:tc>
                    <w:tcPr>
                      <w:tcW w:w="567" w:type="dxa"/>
                      <w:tcBorders>
                        <w:top w:val="single" w:sz="12" w:space="0" w:color="auto"/>
                      </w:tcBorders>
                    </w:tcPr>
                    <w:p w:rsidR="000868CA" w:rsidRDefault="000868CA"/>
                  </w:tc>
                  <w:tc>
                    <w:tcPr>
                      <w:tcW w:w="6657" w:type="dxa"/>
                      <w:gridSpan w:val="3"/>
                      <w:tcBorders>
                        <w:top w:val="single" w:sz="12" w:space="0" w:color="auto"/>
                        <w:right w:val="single" w:sz="12" w:space="0" w:color="auto"/>
                      </w:tcBorders>
                    </w:tcPr>
                    <w:p w:rsidR="000868CA" w:rsidRDefault="000868CA" w:rsidP="00C55D04">
                      <w:pPr>
                        <w:jc w:val="right"/>
                        <w:rPr>
                          <w:rStyle w:val="af"/>
                        </w:rPr>
                      </w:pPr>
                    </w:p>
                    <w:p w:rsidR="000868CA" w:rsidRDefault="000868CA" w:rsidP="00C55D04">
                      <w:pPr>
                        <w:jc w:val="right"/>
                        <w:rPr>
                          <w:rStyle w:val="af"/>
                        </w:rPr>
                      </w:pPr>
                    </w:p>
                    <w:p w:rsidR="000868CA" w:rsidRDefault="000868CA" w:rsidP="00C55D04">
                      <w:pPr>
                        <w:jc w:val="right"/>
                        <w:rPr>
                          <w:rStyle w:val="af"/>
                        </w:rPr>
                      </w:pPr>
                    </w:p>
                    <w:p w:rsidR="000868CA" w:rsidRDefault="000868CA" w:rsidP="00C55D04">
                      <w:pPr>
                        <w:jc w:val="right"/>
                      </w:pPr>
                    </w:p>
                  </w:tc>
                </w:tr>
                <w:tr w:rsidR="000868CA">
                  <w:trPr>
                    <w:cantSplit/>
                    <w:trHeight w:val="1310"/>
                  </w:trPr>
                  <w:tc>
                    <w:tcPr>
                      <w:tcW w:w="340" w:type="dxa"/>
                      <w:tcBorders>
                        <w:top w:val="single" w:sz="12" w:space="0" w:color="auto"/>
                        <w:left w:val="single" w:sz="12" w:space="0" w:color="auto"/>
                        <w:bottom w:val="single" w:sz="12" w:space="0" w:color="auto"/>
                        <w:right w:val="single" w:sz="12" w:space="0" w:color="auto"/>
                      </w:tcBorders>
                      <w:textDirection w:val="btLr"/>
                      <w:vAlign w:val="center"/>
                    </w:tcPr>
                    <w:p w:rsidR="000868CA" w:rsidRPr="002129D0" w:rsidRDefault="000868CA">
                      <w:pPr>
                        <w:pStyle w:val="af5"/>
                        <w:ind w:right="0"/>
                        <w:rPr>
                          <w:b/>
                          <w:spacing w:val="0"/>
                          <w:sz w:val="16"/>
                          <w:szCs w:val="16"/>
                        </w:rPr>
                      </w:pPr>
                      <w:r w:rsidRPr="002129D0">
                        <w:rPr>
                          <w:b/>
                          <w:spacing w:val="0"/>
                          <w:sz w:val="16"/>
                          <w:szCs w:val="16"/>
                        </w:rPr>
                        <w:t>Взам. инв. №</w:t>
                      </w:r>
                    </w:p>
                  </w:tc>
                  <w:tc>
                    <w:tcPr>
                      <w:tcW w:w="340" w:type="dxa"/>
                      <w:tcBorders>
                        <w:top w:val="single" w:sz="12" w:space="0" w:color="auto"/>
                        <w:left w:val="single" w:sz="12" w:space="0" w:color="auto"/>
                        <w:bottom w:val="single" w:sz="12" w:space="0" w:color="auto"/>
                        <w:right w:val="single" w:sz="12" w:space="0" w:color="auto"/>
                      </w:tcBorders>
                      <w:textDirection w:val="btLr"/>
                      <w:vAlign w:val="center"/>
                    </w:tcPr>
                    <w:p w:rsidR="000868CA" w:rsidRDefault="000868CA">
                      <w:pPr>
                        <w:pStyle w:val="af5"/>
                      </w:pPr>
                    </w:p>
                  </w:tc>
                  <w:tc>
                    <w:tcPr>
                      <w:tcW w:w="10343" w:type="dxa"/>
                      <w:gridSpan w:val="9"/>
                      <w:vMerge w:val="restart"/>
                      <w:tcBorders>
                        <w:left w:val="nil"/>
                        <w:bottom w:val="nil"/>
                        <w:right w:val="single" w:sz="12" w:space="0" w:color="auto"/>
                      </w:tcBorders>
                    </w:tcPr>
                    <w:p w:rsidR="000868CA" w:rsidRDefault="000868CA" w:rsidP="002520E2">
                      <w:pPr>
                        <w:pStyle w:val="af5"/>
                      </w:pPr>
                    </w:p>
                  </w:tc>
                </w:tr>
                <w:tr w:rsidR="000868CA" w:rsidTr="00E60BA0">
                  <w:trPr>
                    <w:cantSplit/>
                    <w:trHeight w:val="1734"/>
                  </w:trPr>
                  <w:tc>
                    <w:tcPr>
                      <w:tcW w:w="340" w:type="dxa"/>
                      <w:tcBorders>
                        <w:top w:val="single" w:sz="12" w:space="0" w:color="auto"/>
                        <w:left w:val="single" w:sz="12" w:space="0" w:color="auto"/>
                        <w:bottom w:val="single" w:sz="12" w:space="0" w:color="auto"/>
                        <w:right w:val="single" w:sz="12" w:space="0" w:color="auto"/>
                      </w:tcBorders>
                      <w:textDirection w:val="btLr"/>
                      <w:vAlign w:val="center"/>
                    </w:tcPr>
                    <w:p w:rsidR="000868CA" w:rsidRPr="002129D0" w:rsidRDefault="000868CA">
                      <w:pPr>
                        <w:pStyle w:val="af5"/>
                        <w:ind w:right="0"/>
                        <w:rPr>
                          <w:b/>
                          <w:spacing w:val="0"/>
                          <w:sz w:val="16"/>
                          <w:szCs w:val="16"/>
                        </w:rPr>
                      </w:pPr>
                      <w:r w:rsidRPr="002129D0">
                        <w:rPr>
                          <w:b/>
                          <w:spacing w:val="0"/>
                          <w:sz w:val="16"/>
                          <w:szCs w:val="16"/>
                        </w:rPr>
                        <w:t>Подп. и дата</w:t>
                      </w:r>
                    </w:p>
                  </w:tc>
                  <w:tc>
                    <w:tcPr>
                      <w:tcW w:w="340" w:type="dxa"/>
                      <w:tcBorders>
                        <w:top w:val="single" w:sz="12" w:space="0" w:color="auto"/>
                        <w:left w:val="single" w:sz="12" w:space="0" w:color="auto"/>
                        <w:bottom w:val="single" w:sz="12" w:space="0" w:color="auto"/>
                        <w:right w:val="single" w:sz="12" w:space="0" w:color="auto"/>
                      </w:tcBorders>
                      <w:textDirection w:val="btLr"/>
                      <w:vAlign w:val="center"/>
                    </w:tcPr>
                    <w:p w:rsidR="000868CA" w:rsidRPr="00CA0A15" w:rsidRDefault="000868CA" w:rsidP="00E52FDD">
                      <w:pPr>
                        <w:pStyle w:val="af5"/>
                        <w:jc w:val="left"/>
                        <w:rPr>
                          <w:sz w:val="20"/>
                        </w:rPr>
                      </w:pPr>
                    </w:p>
                  </w:tc>
                  <w:tc>
                    <w:tcPr>
                      <w:tcW w:w="10343" w:type="dxa"/>
                      <w:gridSpan w:val="9"/>
                      <w:vMerge/>
                      <w:tcBorders>
                        <w:left w:val="nil"/>
                        <w:right w:val="single" w:sz="12" w:space="0" w:color="auto"/>
                      </w:tcBorders>
                    </w:tcPr>
                    <w:p w:rsidR="000868CA" w:rsidRDefault="000868CA"/>
                  </w:tc>
                </w:tr>
                <w:tr w:rsidR="000868CA">
                  <w:trPr>
                    <w:cantSplit/>
                    <w:trHeight w:val="284"/>
                  </w:trPr>
                  <w:tc>
                    <w:tcPr>
                      <w:tcW w:w="340" w:type="dxa"/>
                      <w:vMerge w:val="restart"/>
                      <w:tcBorders>
                        <w:top w:val="single" w:sz="12" w:space="0" w:color="auto"/>
                        <w:left w:val="single" w:sz="12" w:space="0" w:color="auto"/>
                        <w:right w:val="single" w:sz="12" w:space="0" w:color="auto"/>
                      </w:tcBorders>
                      <w:textDirection w:val="btLr"/>
                      <w:vAlign w:val="center"/>
                    </w:tcPr>
                    <w:p w:rsidR="000868CA" w:rsidRPr="002129D0" w:rsidRDefault="000868CA">
                      <w:pPr>
                        <w:pStyle w:val="af5"/>
                        <w:ind w:right="0"/>
                        <w:rPr>
                          <w:b/>
                          <w:spacing w:val="0"/>
                          <w:sz w:val="16"/>
                          <w:szCs w:val="16"/>
                        </w:rPr>
                      </w:pPr>
                      <w:r w:rsidRPr="002129D0">
                        <w:rPr>
                          <w:b/>
                          <w:spacing w:val="0"/>
                          <w:sz w:val="16"/>
                          <w:szCs w:val="16"/>
                        </w:rPr>
                        <w:t>Инв. № подл.</w:t>
                      </w:r>
                    </w:p>
                  </w:tc>
                  <w:tc>
                    <w:tcPr>
                      <w:tcW w:w="340" w:type="dxa"/>
                      <w:vMerge w:val="restart"/>
                      <w:tcBorders>
                        <w:top w:val="single" w:sz="12" w:space="0" w:color="auto"/>
                        <w:left w:val="single" w:sz="12" w:space="0" w:color="auto"/>
                        <w:right w:val="single" w:sz="12" w:space="0" w:color="auto"/>
                      </w:tcBorders>
                      <w:textDirection w:val="btLr"/>
                      <w:vAlign w:val="center"/>
                    </w:tcPr>
                    <w:p w:rsidR="000868CA" w:rsidRPr="00EA3511" w:rsidRDefault="000868CA">
                      <w:pPr>
                        <w:pStyle w:val="af5"/>
                        <w:rPr>
                          <w:lang w:val="en-US"/>
                        </w:rPr>
                      </w:pPr>
                    </w:p>
                  </w:tc>
                  <w:tc>
                    <w:tcPr>
                      <w:tcW w:w="10343" w:type="dxa"/>
                      <w:gridSpan w:val="9"/>
                      <w:vMerge/>
                      <w:tcBorders>
                        <w:left w:val="nil"/>
                        <w:bottom w:val="single" w:sz="12" w:space="0" w:color="auto"/>
                        <w:right w:val="single" w:sz="12" w:space="0" w:color="auto"/>
                      </w:tcBorders>
                    </w:tcPr>
                    <w:p w:rsidR="000868CA" w:rsidRDefault="000868CA"/>
                  </w:tc>
                </w:tr>
                <w:tr w:rsidR="000868CA" w:rsidTr="00E60BA0">
                  <w:trPr>
                    <w:cantSplit/>
                    <w:trHeight w:val="253"/>
                  </w:trPr>
                  <w:tc>
                    <w:tcPr>
                      <w:tcW w:w="340" w:type="dxa"/>
                      <w:vMerge/>
                      <w:tcBorders>
                        <w:left w:val="single" w:sz="12" w:space="0" w:color="auto"/>
                        <w:right w:val="single" w:sz="12" w:space="0" w:color="auto"/>
                      </w:tcBorders>
                    </w:tcPr>
                    <w:p w:rsidR="000868CA" w:rsidRDefault="000868CA">
                      <w:pPr>
                        <w:ind w:firstLine="0"/>
                      </w:pPr>
                    </w:p>
                  </w:tc>
                  <w:tc>
                    <w:tcPr>
                      <w:tcW w:w="340" w:type="dxa"/>
                      <w:vMerge/>
                      <w:tcBorders>
                        <w:left w:val="single" w:sz="12" w:space="0" w:color="auto"/>
                        <w:right w:val="single" w:sz="12" w:space="0" w:color="auto"/>
                      </w:tcBorders>
                    </w:tcPr>
                    <w:p w:rsidR="000868CA" w:rsidRDefault="000868CA">
                      <w:pPr>
                        <w:ind w:firstLine="0"/>
                      </w:pPr>
                    </w:p>
                  </w:tc>
                  <w:tc>
                    <w:tcPr>
                      <w:tcW w:w="567" w:type="dxa"/>
                      <w:tcBorders>
                        <w:top w:val="single" w:sz="12" w:space="0" w:color="auto"/>
                        <w:left w:val="nil"/>
                        <w:bottom w:val="single" w:sz="6" w:space="0" w:color="auto"/>
                        <w:right w:val="single" w:sz="12" w:space="0" w:color="auto"/>
                      </w:tcBorders>
                    </w:tcPr>
                    <w:p w:rsidR="000868CA" w:rsidRDefault="000868CA"/>
                  </w:tc>
                  <w:tc>
                    <w:tcPr>
                      <w:tcW w:w="567" w:type="dxa"/>
                      <w:tcBorders>
                        <w:top w:val="single" w:sz="12" w:space="0" w:color="auto"/>
                        <w:left w:val="nil"/>
                        <w:bottom w:val="single" w:sz="6" w:space="0" w:color="auto"/>
                        <w:right w:val="single" w:sz="12" w:space="0" w:color="auto"/>
                      </w:tcBorders>
                    </w:tcPr>
                    <w:p w:rsidR="000868CA" w:rsidRDefault="000868CA"/>
                  </w:tc>
                  <w:tc>
                    <w:tcPr>
                      <w:tcW w:w="567" w:type="dxa"/>
                      <w:tcBorders>
                        <w:top w:val="single" w:sz="12" w:space="0" w:color="auto"/>
                        <w:left w:val="nil"/>
                        <w:bottom w:val="single" w:sz="6" w:space="0" w:color="auto"/>
                        <w:right w:val="single" w:sz="12" w:space="0" w:color="auto"/>
                      </w:tcBorders>
                    </w:tcPr>
                    <w:p w:rsidR="000868CA" w:rsidRDefault="000868CA"/>
                  </w:tc>
                  <w:tc>
                    <w:tcPr>
                      <w:tcW w:w="567" w:type="dxa"/>
                      <w:tcBorders>
                        <w:top w:val="single" w:sz="12" w:space="0" w:color="auto"/>
                        <w:left w:val="nil"/>
                        <w:bottom w:val="single" w:sz="6" w:space="0" w:color="auto"/>
                        <w:right w:val="single" w:sz="12" w:space="0" w:color="auto"/>
                      </w:tcBorders>
                    </w:tcPr>
                    <w:p w:rsidR="000868CA" w:rsidRDefault="000868CA"/>
                  </w:tc>
                  <w:tc>
                    <w:tcPr>
                      <w:tcW w:w="851" w:type="dxa"/>
                      <w:tcBorders>
                        <w:top w:val="single" w:sz="12" w:space="0" w:color="auto"/>
                        <w:left w:val="nil"/>
                        <w:bottom w:val="single" w:sz="6" w:space="0" w:color="auto"/>
                        <w:right w:val="single" w:sz="12" w:space="0" w:color="auto"/>
                      </w:tcBorders>
                    </w:tcPr>
                    <w:p w:rsidR="000868CA" w:rsidRDefault="000868CA"/>
                  </w:tc>
                  <w:tc>
                    <w:tcPr>
                      <w:tcW w:w="596" w:type="dxa"/>
                      <w:gridSpan w:val="2"/>
                      <w:tcBorders>
                        <w:top w:val="single" w:sz="12" w:space="0" w:color="auto"/>
                        <w:left w:val="nil"/>
                        <w:bottom w:val="single" w:sz="6" w:space="0" w:color="auto"/>
                        <w:right w:val="single" w:sz="12" w:space="0" w:color="auto"/>
                      </w:tcBorders>
                    </w:tcPr>
                    <w:p w:rsidR="000868CA" w:rsidRDefault="000868CA"/>
                  </w:tc>
                  <w:tc>
                    <w:tcPr>
                      <w:tcW w:w="6033" w:type="dxa"/>
                      <w:vMerge w:val="restart"/>
                      <w:tcBorders>
                        <w:top w:val="single" w:sz="12" w:space="0" w:color="auto"/>
                        <w:left w:val="nil"/>
                        <w:right w:val="single" w:sz="12" w:space="0" w:color="auto"/>
                      </w:tcBorders>
                      <w:vAlign w:val="center"/>
                    </w:tcPr>
                    <w:p w:rsidR="000868CA" w:rsidRPr="00296BFC" w:rsidRDefault="000868CA" w:rsidP="005C2268">
                      <w:pPr>
                        <w:spacing w:line="240" w:lineRule="auto"/>
                        <w:ind w:left="0" w:right="0" w:firstLine="0"/>
                        <w:jc w:val="center"/>
                        <w:rPr>
                          <w:rFonts w:ascii="Arial" w:hAnsi="Arial" w:cs="Arial"/>
                          <w:sz w:val="16"/>
                          <w:szCs w:val="16"/>
                        </w:rPr>
                      </w:pPr>
                      <w:r w:rsidRPr="00A7343A">
                        <w:rPr>
                          <w:b/>
                          <w:sz w:val="22"/>
                          <w:szCs w:val="22"/>
                        </w:rPr>
                        <w:t>Ф.2017.190570</w:t>
                      </w:r>
                      <w:r w:rsidRPr="00296BFC">
                        <w:rPr>
                          <w:rFonts w:ascii="Arial" w:hAnsi="Arial" w:cs="Arial"/>
                          <w:b/>
                          <w:bCs/>
                          <w:sz w:val="22"/>
                          <w:szCs w:val="24"/>
                        </w:rPr>
                        <w:t xml:space="preserve"> – ПЗ</w:t>
                      </w:r>
                    </w:p>
                  </w:tc>
                  <w:tc>
                    <w:tcPr>
                      <w:tcW w:w="595" w:type="dxa"/>
                      <w:tcBorders>
                        <w:top w:val="single" w:sz="12" w:space="0" w:color="auto"/>
                        <w:left w:val="nil"/>
                        <w:bottom w:val="single" w:sz="12" w:space="0" w:color="auto"/>
                        <w:right w:val="single" w:sz="12" w:space="0" w:color="auto"/>
                      </w:tcBorders>
                    </w:tcPr>
                    <w:p w:rsidR="000868CA" w:rsidRPr="002129D0" w:rsidRDefault="000868CA" w:rsidP="002129D0">
                      <w:pPr>
                        <w:pStyle w:val="af5"/>
                        <w:ind w:right="0"/>
                        <w:rPr>
                          <w:b/>
                          <w:sz w:val="16"/>
                          <w:szCs w:val="16"/>
                        </w:rPr>
                      </w:pPr>
                      <w:r w:rsidRPr="002129D0">
                        <w:rPr>
                          <w:b/>
                          <w:sz w:val="16"/>
                          <w:szCs w:val="16"/>
                        </w:rPr>
                        <w:t>Лист</w:t>
                      </w:r>
                    </w:p>
                  </w:tc>
                </w:tr>
                <w:tr w:rsidR="000868CA">
                  <w:trPr>
                    <w:cantSplit/>
                    <w:trHeight w:hRule="exact" w:val="284"/>
                  </w:trPr>
                  <w:tc>
                    <w:tcPr>
                      <w:tcW w:w="340" w:type="dxa"/>
                      <w:vMerge/>
                      <w:tcBorders>
                        <w:left w:val="single" w:sz="12" w:space="0" w:color="auto"/>
                        <w:right w:val="single" w:sz="12" w:space="0" w:color="auto"/>
                      </w:tcBorders>
                    </w:tcPr>
                    <w:p w:rsidR="000868CA" w:rsidRDefault="000868CA">
                      <w:pPr>
                        <w:ind w:firstLine="0"/>
                      </w:pPr>
                    </w:p>
                  </w:tc>
                  <w:tc>
                    <w:tcPr>
                      <w:tcW w:w="340" w:type="dxa"/>
                      <w:vMerge/>
                      <w:tcBorders>
                        <w:left w:val="single" w:sz="12" w:space="0" w:color="auto"/>
                        <w:right w:val="single" w:sz="12" w:space="0" w:color="auto"/>
                      </w:tcBorders>
                    </w:tcPr>
                    <w:p w:rsidR="000868CA" w:rsidRDefault="000868CA">
                      <w:pPr>
                        <w:ind w:firstLine="0"/>
                      </w:pPr>
                    </w:p>
                  </w:tc>
                  <w:tc>
                    <w:tcPr>
                      <w:tcW w:w="567" w:type="dxa"/>
                      <w:tcBorders>
                        <w:top w:val="single" w:sz="6" w:space="0" w:color="auto"/>
                        <w:left w:val="nil"/>
                        <w:bottom w:val="single" w:sz="12" w:space="0" w:color="auto"/>
                        <w:right w:val="single" w:sz="12" w:space="0" w:color="auto"/>
                      </w:tcBorders>
                    </w:tcPr>
                    <w:p w:rsidR="000868CA" w:rsidRDefault="000868CA" w:rsidP="003355CE">
                      <w:pPr>
                        <w:pStyle w:val="af5"/>
                        <w:ind w:right="0"/>
                      </w:pPr>
                    </w:p>
                  </w:tc>
                  <w:tc>
                    <w:tcPr>
                      <w:tcW w:w="567" w:type="dxa"/>
                      <w:tcBorders>
                        <w:top w:val="single" w:sz="6" w:space="0" w:color="auto"/>
                        <w:left w:val="nil"/>
                        <w:bottom w:val="single" w:sz="12" w:space="0" w:color="auto"/>
                        <w:right w:val="single" w:sz="12" w:space="0" w:color="auto"/>
                      </w:tcBorders>
                    </w:tcPr>
                    <w:p w:rsidR="000868CA" w:rsidRDefault="000868CA" w:rsidP="003355CE">
                      <w:pPr>
                        <w:pStyle w:val="af5"/>
                        <w:ind w:right="0"/>
                      </w:pPr>
                    </w:p>
                  </w:tc>
                  <w:tc>
                    <w:tcPr>
                      <w:tcW w:w="567" w:type="dxa"/>
                      <w:tcBorders>
                        <w:top w:val="single" w:sz="6" w:space="0" w:color="auto"/>
                        <w:left w:val="nil"/>
                        <w:bottom w:val="single" w:sz="12" w:space="0" w:color="auto"/>
                        <w:right w:val="single" w:sz="12" w:space="0" w:color="auto"/>
                      </w:tcBorders>
                    </w:tcPr>
                    <w:p w:rsidR="000868CA" w:rsidRDefault="000868CA" w:rsidP="003355CE">
                      <w:pPr>
                        <w:pStyle w:val="af5"/>
                        <w:ind w:right="0"/>
                      </w:pPr>
                    </w:p>
                  </w:tc>
                  <w:tc>
                    <w:tcPr>
                      <w:tcW w:w="567" w:type="dxa"/>
                      <w:tcBorders>
                        <w:top w:val="single" w:sz="6" w:space="0" w:color="auto"/>
                        <w:left w:val="nil"/>
                        <w:bottom w:val="single" w:sz="12" w:space="0" w:color="auto"/>
                        <w:right w:val="single" w:sz="12" w:space="0" w:color="auto"/>
                      </w:tcBorders>
                    </w:tcPr>
                    <w:p w:rsidR="000868CA" w:rsidRPr="00BC7AD1" w:rsidRDefault="000868CA" w:rsidP="003355CE">
                      <w:pPr>
                        <w:pStyle w:val="af5"/>
                        <w:ind w:right="0"/>
                        <w:rPr>
                          <w:sz w:val="20"/>
                        </w:rPr>
                      </w:pPr>
                    </w:p>
                  </w:tc>
                  <w:tc>
                    <w:tcPr>
                      <w:tcW w:w="851" w:type="dxa"/>
                      <w:tcBorders>
                        <w:top w:val="single" w:sz="6" w:space="0" w:color="auto"/>
                        <w:left w:val="nil"/>
                        <w:bottom w:val="single" w:sz="12" w:space="0" w:color="auto"/>
                        <w:right w:val="single" w:sz="12" w:space="0" w:color="auto"/>
                      </w:tcBorders>
                    </w:tcPr>
                    <w:p w:rsidR="000868CA" w:rsidRDefault="000868CA" w:rsidP="003355CE">
                      <w:pPr>
                        <w:pStyle w:val="af5"/>
                        <w:ind w:right="0"/>
                      </w:pPr>
                    </w:p>
                  </w:tc>
                  <w:tc>
                    <w:tcPr>
                      <w:tcW w:w="596" w:type="dxa"/>
                      <w:gridSpan w:val="2"/>
                      <w:tcBorders>
                        <w:top w:val="single" w:sz="6" w:space="0" w:color="auto"/>
                        <w:left w:val="nil"/>
                        <w:bottom w:val="single" w:sz="12" w:space="0" w:color="auto"/>
                        <w:right w:val="single" w:sz="12" w:space="0" w:color="auto"/>
                      </w:tcBorders>
                    </w:tcPr>
                    <w:p w:rsidR="000868CA" w:rsidRPr="00BC7AD1" w:rsidRDefault="000868CA" w:rsidP="003355CE">
                      <w:pPr>
                        <w:pStyle w:val="af5"/>
                        <w:ind w:right="0"/>
                        <w:jc w:val="left"/>
                        <w:rPr>
                          <w:sz w:val="16"/>
                          <w:szCs w:val="16"/>
                        </w:rPr>
                      </w:pPr>
                    </w:p>
                  </w:tc>
                  <w:tc>
                    <w:tcPr>
                      <w:tcW w:w="6033" w:type="dxa"/>
                      <w:vMerge/>
                      <w:tcBorders>
                        <w:left w:val="nil"/>
                        <w:right w:val="single" w:sz="12" w:space="0" w:color="auto"/>
                      </w:tcBorders>
                    </w:tcPr>
                    <w:p w:rsidR="000868CA" w:rsidRDefault="000868CA"/>
                  </w:tc>
                  <w:tc>
                    <w:tcPr>
                      <w:tcW w:w="595" w:type="dxa"/>
                      <w:vMerge w:val="restart"/>
                      <w:tcBorders>
                        <w:top w:val="single" w:sz="12" w:space="0" w:color="auto"/>
                        <w:left w:val="nil"/>
                        <w:right w:val="single" w:sz="12" w:space="0" w:color="auto"/>
                      </w:tcBorders>
                      <w:vAlign w:val="center"/>
                    </w:tcPr>
                    <w:p w:rsidR="000868CA" w:rsidRPr="00C230E6" w:rsidRDefault="000868CA">
                      <w:pPr>
                        <w:pStyle w:val="af5"/>
                        <w:rPr>
                          <w:sz w:val="18"/>
                          <w:szCs w:val="18"/>
                          <w:lang w:val="en-US"/>
                        </w:rPr>
                      </w:pPr>
                      <w:r w:rsidRPr="00901B7E">
                        <w:rPr>
                          <w:sz w:val="20"/>
                          <w:lang w:val="en-US"/>
                        </w:rPr>
                        <w:fldChar w:fldCharType="begin"/>
                      </w:r>
                      <w:r w:rsidRPr="00901B7E">
                        <w:rPr>
                          <w:sz w:val="20"/>
                        </w:rPr>
                        <w:instrText xml:space="preserve"> =</w:instrText>
                      </w:r>
                      <w:r w:rsidRPr="00901B7E">
                        <w:rPr>
                          <w:sz w:val="20"/>
                          <w:lang w:val="en-US"/>
                        </w:rPr>
                        <w:fldChar w:fldCharType="begin"/>
                      </w:r>
                      <w:r w:rsidRPr="00901B7E">
                        <w:rPr>
                          <w:sz w:val="20"/>
                        </w:rPr>
                        <w:instrText xml:space="preserve"> </w:instrText>
                      </w:r>
                      <w:r w:rsidRPr="00901B7E">
                        <w:rPr>
                          <w:sz w:val="20"/>
                          <w:lang w:val="en-US"/>
                        </w:rPr>
                        <w:instrText>page</w:instrText>
                      </w:r>
                      <w:r w:rsidRPr="00901B7E">
                        <w:rPr>
                          <w:sz w:val="20"/>
                        </w:rPr>
                        <w:instrText xml:space="preserve"> </w:instrText>
                      </w:r>
                      <w:r w:rsidRPr="00901B7E">
                        <w:rPr>
                          <w:sz w:val="20"/>
                          <w:lang w:val="en-US"/>
                        </w:rPr>
                        <w:fldChar w:fldCharType="separate"/>
                      </w:r>
                      <w:r w:rsidR="00652DB1">
                        <w:rPr>
                          <w:noProof/>
                          <w:sz w:val="20"/>
                          <w:lang w:val="en-US"/>
                        </w:rPr>
                        <w:instrText>7</w:instrText>
                      </w:r>
                      <w:r w:rsidRPr="00901B7E">
                        <w:rPr>
                          <w:sz w:val="20"/>
                          <w:lang w:val="en-US"/>
                        </w:rPr>
                        <w:fldChar w:fldCharType="end"/>
                      </w:r>
                      <w:r w:rsidRPr="00901B7E">
                        <w:rPr>
                          <w:sz w:val="20"/>
                        </w:rPr>
                        <w:instrText xml:space="preserve"> -</w:instrText>
                      </w:r>
                      <w:r>
                        <w:rPr>
                          <w:sz w:val="20"/>
                        </w:rPr>
                        <w:instrText>3</w:instrText>
                      </w:r>
                      <w:r w:rsidRPr="00901B7E">
                        <w:rPr>
                          <w:sz w:val="20"/>
                          <w:lang w:val="en-US"/>
                        </w:rPr>
                        <w:fldChar w:fldCharType="separate"/>
                      </w:r>
                      <w:r w:rsidR="00652DB1">
                        <w:rPr>
                          <w:noProof/>
                          <w:sz w:val="20"/>
                        </w:rPr>
                        <w:t>4</w:t>
                      </w:r>
                      <w:r w:rsidRPr="00901B7E">
                        <w:rPr>
                          <w:sz w:val="20"/>
                          <w:lang w:val="en-US"/>
                        </w:rPr>
                        <w:fldChar w:fldCharType="end"/>
                      </w:r>
                    </w:p>
                  </w:tc>
                </w:tr>
                <w:tr w:rsidR="000868CA">
                  <w:trPr>
                    <w:cantSplit/>
                    <w:trHeight w:hRule="exact" w:val="284"/>
                  </w:trPr>
                  <w:tc>
                    <w:tcPr>
                      <w:tcW w:w="340" w:type="dxa"/>
                      <w:vMerge/>
                      <w:tcBorders>
                        <w:left w:val="single" w:sz="12" w:space="0" w:color="auto"/>
                        <w:bottom w:val="single" w:sz="12" w:space="0" w:color="auto"/>
                        <w:right w:val="single" w:sz="12" w:space="0" w:color="auto"/>
                      </w:tcBorders>
                    </w:tcPr>
                    <w:p w:rsidR="000868CA" w:rsidRDefault="000868CA">
                      <w:pPr>
                        <w:ind w:firstLine="0"/>
                      </w:pPr>
                    </w:p>
                  </w:tc>
                  <w:tc>
                    <w:tcPr>
                      <w:tcW w:w="340" w:type="dxa"/>
                      <w:vMerge/>
                      <w:tcBorders>
                        <w:left w:val="single" w:sz="12" w:space="0" w:color="auto"/>
                        <w:bottom w:val="single" w:sz="12" w:space="0" w:color="auto"/>
                        <w:right w:val="single" w:sz="12" w:space="0" w:color="auto"/>
                      </w:tcBorders>
                    </w:tcPr>
                    <w:p w:rsidR="000868CA" w:rsidRDefault="000868CA">
                      <w:pPr>
                        <w:ind w:firstLine="0"/>
                      </w:pPr>
                    </w:p>
                  </w:tc>
                  <w:tc>
                    <w:tcPr>
                      <w:tcW w:w="567" w:type="dxa"/>
                      <w:tcBorders>
                        <w:top w:val="single" w:sz="12" w:space="0" w:color="auto"/>
                        <w:left w:val="nil"/>
                        <w:bottom w:val="single" w:sz="12" w:space="0" w:color="auto"/>
                        <w:right w:val="single" w:sz="12" w:space="0" w:color="auto"/>
                      </w:tcBorders>
                    </w:tcPr>
                    <w:p w:rsidR="000868CA" w:rsidRPr="002129D0" w:rsidRDefault="000868CA">
                      <w:pPr>
                        <w:pStyle w:val="af5"/>
                        <w:ind w:right="0"/>
                        <w:rPr>
                          <w:b/>
                          <w:spacing w:val="0"/>
                          <w:sz w:val="16"/>
                          <w:szCs w:val="16"/>
                        </w:rPr>
                      </w:pPr>
                      <w:r w:rsidRPr="002129D0">
                        <w:rPr>
                          <w:b/>
                          <w:spacing w:val="0"/>
                          <w:sz w:val="16"/>
                          <w:szCs w:val="16"/>
                        </w:rPr>
                        <w:t>Изм.</w:t>
                      </w:r>
                    </w:p>
                  </w:tc>
                  <w:tc>
                    <w:tcPr>
                      <w:tcW w:w="567" w:type="dxa"/>
                      <w:tcBorders>
                        <w:top w:val="single" w:sz="12" w:space="0" w:color="auto"/>
                        <w:left w:val="nil"/>
                        <w:bottom w:val="single" w:sz="12" w:space="0" w:color="auto"/>
                        <w:right w:val="single" w:sz="12" w:space="0" w:color="auto"/>
                      </w:tcBorders>
                    </w:tcPr>
                    <w:p w:rsidR="000868CA" w:rsidRPr="002129D0" w:rsidRDefault="000868CA">
                      <w:pPr>
                        <w:pStyle w:val="af5"/>
                        <w:ind w:right="0"/>
                        <w:rPr>
                          <w:b/>
                          <w:spacing w:val="0"/>
                          <w:sz w:val="16"/>
                          <w:szCs w:val="16"/>
                        </w:rPr>
                      </w:pPr>
                      <w:r w:rsidRPr="002129D0">
                        <w:rPr>
                          <w:b/>
                          <w:spacing w:val="0"/>
                          <w:sz w:val="16"/>
                          <w:szCs w:val="16"/>
                        </w:rPr>
                        <w:t>Кол.уч.</w:t>
                      </w:r>
                    </w:p>
                  </w:tc>
                  <w:tc>
                    <w:tcPr>
                      <w:tcW w:w="567" w:type="dxa"/>
                      <w:tcBorders>
                        <w:top w:val="single" w:sz="12" w:space="0" w:color="auto"/>
                        <w:left w:val="nil"/>
                        <w:bottom w:val="single" w:sz="12" w:space="0" w:color="auto"/>
                        <w:right w:val="single" w:sz="12" w:space="0" w:color="auto"/>
                      </w:tcBorders>
                    </w:tcPr>
                    <w:p w:rsidR="000868CA" w:rsidRPr="002129D0" w:rsidRDefault="000868CA">
                      <w:pPr>
                        <w:pStyle w:val="af5"/>
                        <w:ind w:right="0"/>
                        <w:rPr>
                          <w:b/>
                          <w:spacing w:val="0"/>
                          <w:sz w:val="16"/>
                          <w:szCs w:val="16"/>
                        </w:rPr>
                      </w:pPr>
                      <w:r w:rsidRPr="002129D0">
                        <w:rPr>
                          <w:b/>
                          <w:spacing w:val="0"/>
                          <w:sz w:val="16"/>
                          <w:szCs w:val="16"/>
                        </w:rPr>
                        <w:t>Лист</w:t>
                      </w:r>
                    </w:p>
                  </w:tc>
                  <w:tc>
                    <w:tcPr>
                      <w:tcW w:w="567" w:type="dxa"/>
                      <w:tcBorders>
                        <w:top w:val="single" w:sz="12" w:space="0" w:color="auto"/>
                        <w:left w:val="nil"/>
                        <w:bottom w:val="single" w:sz="12" w:space="0" w:color="auto"/>
                        <w:right w:val="single" w:sz="12" w:space="0" w:color="auto"/>
                      </w:tcBorders>
                    </w:tcPr>
                    <w:p w:rsidR="000868CA" w:rsidRPr="002129D0" w:rsidRDefault="000868CA">
                      <w:pPr>
                        <w:pStyle w:val="af5"/>
                        <w:ind w:right="0"/>
                        <w:rPr>
                          <w:b/>
                          <w:spacing w:val="0"/>
                          <w:sz w:val="16"/>
                          <w:szCs w:val="16"/>
                        </w:rPr>
                      </w:pPr>
                      <w:r w:rsidRPr="002129D0">
                        <w:rPr>
                          <w:b/>
                          <w:spacing w:val="0"/>
                          <w:sz w:val="16"/>
                          <w:szCs w:val="16"/>
                        </w:rPr>
                        <w:t>№док.</w:t>
                      </w:r>
                    </w:p>
                  </w:tc>
                  <w:tc>
                    <w:tcPr>
                      <w:tcW w:w="851" w:type="dxa"/>
                      <w:tcBorders>
                        <w:top w:val="single" w:sz="12" w:space="0" w:color="auto"/>
                        <w:left w:val="nil"/>
                        <w:bottom w:val="single" w:sz="12" w:space="0" w:color="auto"/>
                        <w:right w:val="single" w:sz="12" w:space="0" w:color="auto"/>
                      </w:tcBorders>
                    </w:tcPr>
                    <w:p w:rsidR="000868CA" w:rsidRPr="002129D0" w:rsidRDefault="000868CA">
                      <w:pPr>
                        <w:pStyle w:val="af5"/>
                        <w:ind w:right="0"/>
                        <w:rPr>
                          <w:b/>
                          <w:spacing w:val="0"/>
                          <w:sz w:val="16"/>
                          <w:szCs w:val="16"/>
                        </w:rPr>
                      </w:pPr>
                      <w:r w:rsidRPr="002129D0">
                        <w:rPr>
                          <w:b/>
                          <w:spacing w:val="0"/>
                          <w:sz w:val="16"/>
                          <w:szCs w:val="16"/>
                        </w:rPr>
                        <w:t>Подп.</w:t>
                      </w:r>
                    </w:p>
                  </w:tc>
                  <w:tc>
                    <w:tcPr>
                      <w:tcW w:w="596" w:type="dxa"/>
                      <w:gridSpan w:val="2"/>
                      <w:tcBorders>
                        <w:top w:val="single" w:sz="12" w:space="0" w:color="auto"/>
                        <w:left w:val="nil"/>
                        <w:bottom w:val="single" w:sz="12" w:space="0" w:color="auto"/>
                        <w:right w:val="single" w:sz="12" w:space="0" w:color="auto"/>
                      </w:tcBorders>
                    </w:tcPr>
                    <w:p w:rsidR="000868CA" w:rsidRPr="002129D0" w:rsidRDefault="000868CA">
                      <w:pPr>
                        <w:pStyle w:val="af5"/>
                        <w:ind w:right="0"/>
                        <w:rPr>
                          <w:b/>
                          <w:spacing w:val="0"/>
                          <w:sz w:val="16"/>
                          <w:szCs w:val="16"/>
                        </w:rPr>
                      </w:pPr>
                      <w:r w:rsidRPr="002129D0">
                        <w:rPr>
                          <w:b/>
                          <w:spacing w:val="0"/>
                          <w:sz w:val="16"/>
                          <w:szCs w:val="16"/>
                        </w:rPr>
                        <w:t>Дата</w:t>
                      </w:r>
                    </w:p>
                  </w:tc>
                  <w:tc>
                    <w:tcPr>
                      <w:tcW w:w="6033" w:type="dxa"/>
                      <w:vMerge/>
                      <w:tcBorders>
                        <w:left w:val="nil"/>
                        <w:bottom w:val="single" w:sz="12" w:space="0" w:color="auto"/>
                        <w:right w:val="single" w:sz="12" w:space="0" w:color="auto"/>
                      </w:tcBorders>
                    </w:tcPr>
                    <w:p w:rsidR="000868CA" w:rsidRDefault="000868CA"/>
                  </w:tc>
                  <w:tc>
                    <w:tcPr>
                      <w:tcW w:w="595" w:type="dxa"/>
                      <w:vMerge/>
                      <w:tcBorders>
                        <w:left w:val="nil"/>
                        <w:bottom w:val="single" w:sz="12" w:space="0" w:color="auto"/>
                        <w:right w:val="single" w:sz="12" w:space="0" w:color="auto"/>
                      </w:tcBorders>
                    </w:tcPr>
                    <w:p w:rsidR="000868CA" w:rsidRDefault="000868CA"/>
                  </w:tc>
                </w:tr>
              </w:tbl>
              <w:p w:rsidR="000868CA" w:rsidRDefault="000868CA" w:rsidP="00EF6D30"/>
            </w:txbxContent>
          </v:textbox>
          <w10:wrap anchorx="page" anchory="page"/>
          <w10:anchorloc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8CA" w:rsidRDefault="000868CA" w:rsidP="00F77894">
    <w:pPr>
      <w:pStyle w:val="ab"/>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652DB1">
      <w:rPr>
        <w:rStyle w:val="af"/>
        <w:noProof/>
      </w:rPr>
      <w:t>4</w:t>
    </w:r>
    <w:r>
      <w:rPr>
        <w:rStyle w:val="af"/>
      </w:rPr>
      <w:fldChar w:fldCharType="end"/>
    </w:r>
  </w:p>
  <w:p w:rsidR="000868CA" w:rsidRDefault="000868CA" w:rsidP="00CD633C">
    <w:pPr>
      <w:pStyle w:val="ab"/>
      <w:ind w:right="360"/>
    </w:pPr>
    <w:r>
      <w:rPr>
        <w:noProof/>
      </w:rPr>
      <w:pict>
        <v:shapetype id="_x0000_t202" coordsize="21600,21600" o:spt="202" path="m,l,21600r21600,l21600,xe">
          <v:stroke joinstyle="miter"/>
          <v:path gradientshapeok="t" o:connecttype="rect"/>
        </v:shapetype>
        <v:shape id="Text Box 41" o:spid="_x0000_s2107" type="#_x0000_t202" style="position:absolute;left:0;text-align:left;margin-left:21.7pt;margin-top:17.8pt;width:554.3pt;height:805.4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jmqtAIAALQFAAAOAAAAZHJzL2Uyb0RvYy54bWysVG1vmzAQ/j5p/8Hyd8pLCQm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" filled="f" stroked="f">
          <v:textbox style="mso-next-textbox:#Text Box 41" inset="0,0,0,0">
            <w:txbxContent>
              <w:tbl>
                <w:tblPr>
                  <w:tblW w:w="4930" w:type="pct"/>
                  <w:tblInd w:w="108" w:type="dxa"/>
                  <w:tblLayout w:type="fixed"/>
                  <w:tblLook w:val="04A0"/>
                </w:tblPr>
                <w:tblGrid>
                  <w:gridCol w:w="449"/>
                  <w:gridCol w:w="314"/>
                  <w:gridCol w:w="578"/>
                  <w:gridCol w:w="578"/>
                  <w:gridCol w:w="563"/>
                  <w:gridCol w:w="540"/>
                  <w:gridCol w:w="859"/>
                  <w:gridCol w:w="620"/>
                  <w:gridCol w:w="3842"/>
                  <w:gridCol w:w="859"/>
                  <w:gridCol w:w="859"/>
                  <w:gridCol w:w="1098"/>
                </w:tblGrid>
                <w:tr w:rsidR="000868CA" w:rsidRPr="00631FCB" w:rsidTr="00DC289A">
                  <w:trPr>
                    <w:trHeight w:val="11340"/>
                  </w:trPr>
                  <w:tc>
                    <w:tcPr>
                      <w:tcW w:w="448" w:type="dxa"/>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314" w:type="dxa"/>
                      <w:tcBorders>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78" w:type="dxa"/>
                      <w:tcBorders>
                        <w:top w:val="single" w:sz="12" w:space="0" w:color="auto"/>
                        <w:lef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78" w:type="dxa"/>
                      <w:tcBorders>
                        <w:top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63" w:type="dxa"/>
                      <w:tcBorders>
                        <w:top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40" w:type="dxa"/>
                      <w:tcBorders>
                        <w:top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top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620" w:type="dxa"/>
                      <w:tcBorders>
                        <w:top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3842" w:type="dxa"/>
                      <w:tcBorders>
                        <w:top w:val="single" w:sz="12" w:space="0" w:color="auto"/>
                      </w:tcBorders>
                      <w:shd w:val="clear" w:color="auto" w:fill="auto"/>
                      <w:vAlign w:val="center"/>
                      <w:hideMark/>
                    </w:tcPr>
                    <w:p w:rsidR="000868CA" w:rsidRPr="002378AF" w:rsidRDefault="000868CA" w:rsidP="00192694">
                      <w:pPr>
                        <w:spacing w:line="240" w:lineRule="auto"/>
                        <w:ind w:left="0" w:right="0" w:firstLine="0"/>
                        <w:jc w:val="center"/>
                        <w:rPr>
                          <w:color w:val="000000"/>
                          <w:szCs w:val="24"/>
                        </w:rPr>
                      </w:pPr>
                    </w:p>
                  </w:tc>
                  <w:tc>
                    <w:tcPr>
                      <w:tcW w:w="859" w:type="dxa"/>
                      <w:tcBorders>
                        <w:top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top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1098" w:type="dxa"/>
                      <w:tcBorders>
                        <w:top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r>
                <w:tr w:rsidR="000868CA" w:rsidRPr="00631FCB" w:rsidTr="00DC289A">
                  <w:trPr>
                    <w:cantSplit/>
                    <w:trHeight w:val="454"/>
                  </w:trPr>
                  <w:tc>
                    <w:tcPr>
                      <w:tcW w:w="448" w:type="dxa"/>
                      <w:tcBorders>
                        <w:top w:val="nil"/>
                        <w:bottom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314" w:type="dxa"/>
                      <w:tcBorders>
                        <w:top w:val="nil"/>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78" w:type="dxa"/>
                      <w:tcBorders>
                        <w:top w:val="nil"/>
                        <w:lef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78" w:type="dxa"/>
                      <w:tcBorders>
                        <w:top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63" w:type="dxa"/>
                      <w:tcBorders>
                        <w:top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40" w:type="dxa"/>
                      <w:tcBorders>
                        <w:top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top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620" w:type="dxa"/>
                      <w:tcBorders>
                        <w:top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3842" w:type="dxa"/>
                      <w:tcBorders>
                        <w:top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top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top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1098" w:type="dxa"/>
                      <w:tcBorders>
                        <w:top w:val="nil"/>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r>
                <w:tr w:rsidR="000868CA" w:rsidRPr="00631FCB" w:rsidTr="00DC289A">
                  <w:trPr>
                    <w:cantSplit/>
                    <w:trHeight w:val="1281"/>
                  </w:trPr>
                  <w:tc>
                    <w:tcPr>
                      <w:tcW w:w="448"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r w:rsidRPr="00631FCB">
                        <w:rPr>
                          <w:b/>
                          <w:bCs/>
                          <w:color w:val="000000"/>
                          <w:spacing w:val="-10"/>
                          <w:sz w:val="16"/>
                          <w:szCs w:val="16"/>
                        </w:rPr>
                        <w:t>Взам. инв. №</w:t>
                      </w:r>
                    </w:p>
                  </w:tc>
                  <w:tc>
                    <w:tcPr>
                      <w:tcW w:w="314"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Cs w:val="24"/>
                        </w:rPr>
                      </w:pPr>
                    </w:p>
                  </w:tc>
                  <w:tc>
                    <w:tcPr>
                      <w:tcW w:w="578" w:type="dxa"/>
                      <w:tcBorders>
                        <w:left w:val="single" w:sz="12" w:space="0" w:color="auto"/>
                        <w:bottom w:val="nil"/>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78" w:type="dxa"/>
                      <w:tcBorders>
                        <w:left w:val="nil"/>
                        <w:bottom w:val="nil"/>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63" w:type="dxa"/>
                      <w:tcBorders>
                        <w:left w:val="nil"/>
                        <w:bottom w:val="nil"/>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40" w:type="dxa"/>
                      <w:tcBorders>
                        <w:left w:val="nil"/>
                        <w:bottom w:val="nil"/>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left w:val="nil"/>
                        <w:bottom w:val="nil"/>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620" w:type="dxa"/>
                      <w:tcBorders>
                        <w:left w:val="nil"/>
                        <w:bottom w:val="nil"/>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3842" w:type="dxa"/>
                      <w:tcBorders>
                        <w:left w:val="nil"/>
                        <w:bottom w:val="nil"/>
                        <w:right w:val="nil"/>
                      </w:tcBorders>
                      <w:shd w:val="clear" w:color="auto" w:fill="auto"/>
                      <w:vAlign w:val="center"/>
                      <w:hideMark/>
                    </w:tcPr>
                    <w:p w:rsidR="000868CA" w:rsidRDefault="000868CA" w:rsidP="00192694">
                      <w:pPr>
                        <w:spacing w:line="240" w:lineRule="auto"/>
                        <w:ind w:left="0" w:right="0" w:firstLine="0"/>
                        <w:jc w:val="center"/>
                        <w:rPr>
                          <w:color w:val="000000"/>
                          <w:szCs w:val="24"/>
                        </w:rPr>
                      </w:pPr>
                    </w:p>
                    <w:p w:rsidR="000868CA" w:rsidRPr="00631FCB" w:rsidRDefault="000868CA" w:rsidP="00192694">
                      <w:pPr>
                        <w:spacing w:line="240" w:lineRule="auto"/>
                        <w:ind w:left="0" w:right="0" w:firstLine="0"/>
                        <w:jc w:val="center"/>
                        <w:rPr>
                          <w:color w:val="000000"/>
                          <w:szCs w:val="24"/>
                        </w:rPr>
                      </w:pPr>
                    </w:p>
                  </w:tc>
                  <w:tc>
                    <w:tcPr>
                      <w:tcW w:w="859" w:type="dxa"/>
                      <w:tcBorders>
                        <w:left w:val="nil"/>
                        <w:bottom w:val="nil"/>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left w:val="nil"/>
                        <w:bottom w:val="nil"/>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1098" w:type="dxa"/>
                      <w:tcBorders>
                        <w:left w:val="nil"/>
                        <w:bottom w:val="nil"/>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r>
                <w:tr w:rsidR="000868CA" w:rsidRPr="00631FCB" w:rsidTr="00DC289A">
                  <w:trPr>
                    <w:cantSplit/>
                    <w:trHeight w:val="315"/>
                  </w:trPr>
                  <w:tc>
                    <w:tcPr>
                      <w:tcW w:w="448" w:type="dxa"/>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r w:rsidRPr="00631FCB">
                        <w:rPr>
                          <w:b/>
                          <w:bCs/>
                          <w:color w:val="000000"/>
                          <w:spacing w:val="-10"/>
                          <w:sz w:val="16"/>
                          <w:szCs w:val="16"/>
                        </w:rPr>
                        <w:t>Подп. и дата</w:t>
                      </w:r>
                    </w:p>
                  </w:tc>
                  <w:tc>
                    <w:tcPr>
                      <w:tcW w:w="314" w:type="dxa"/>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16"/>
                          <w:szCs w:val="16"/>
                        </w:rPr>
                      </w:pPr>
                    </w:p>
                  </w:tc>
                  <w:tc>
                    <w:tcPr>
                      <w:tcW w:w="578" w:type="dxa"/>
                      <w:tcBorders>
                        <w:top w:val="nil"/>
                        <w:left w:val="single" w:sz="12" w:space="0" w:color="auto"/>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78" w:type="dxa"/>
                      <w:tcBorders>
                        <w:top w:val="nil"/>
                        <w:left w:val="nil"/>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63" w:type="dxa"/>
                      <w:tcBorders>
                        <w:top w:val="nil"/>
                        <w:left w:val="nil"/>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540" w:type="dxa"/>
                      <w:tcBorders>
                        <w:top w:val="nil"/>
                        <w:left w:val="nil"/>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top w:val="nil"/>
                        <w:left w:val="nil"/>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620" w:type="dxa"/>
                      <w:tcBorders>
                        <w:top w:val="nil"/>
                        <w:left w:val="nil"/>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3842" w:type="dxa"/>
                      <w:tcBorders>
                        <w:top w:val="nil"/>
                        <w:left w:val="nil"/>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top w:val="nil"/>
                        <w:left w:val="nil"/>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859" w:type="dxa"/>
                      <w:tcBorders>
                        <w:top w:val="nil"/>
                        <w:left w:val="nil"/>
                        <w:bottom w:val="single" w:sz="12" w:space="0" w:color="auto"/>
                        <w:right w:val="nil"/>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c>
                    <w:tcPr>
                      <w:tcW w:w="1098" w:type="dxa"/>
                      <w:tcBorders>
                        <w:top w:val="nil"/>
                        <w:left w:val="nil"/>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r>
                <w:tr w:rsidR="000868CA" w:rsidRPr="00631FCB" w:rsidTr="00DC289A">
                  <w:trPr>
                    <w:trHeight w:val="315"/>
                  </w:trPr>
                  <w:tc>
                    <w:tcPr>
                      <w:tcW w:w="448"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p>
                  </w:tc>
                  <w:tc>
                    <w:tcPr>
                      <w:tcW w:w="314"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16"/>
                          <w:szCs w:val="16"/>
                        </w:rPr>
                      </w:pPr>
                    </w:p>
                  </w:tc>
                  <w:tc>
                    <w:tcPr>
                      <w:tcW w:w="578" w:type="dxa"/>
                      <w:tcBorders>
                        <w:top w:val="single" w:sz="12" w:space="0" w:color="auto"/>
                        <w:left w:val="single" w:sz="12" w:space="0" w:color="auto"/>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578" w:type="dxa"/>
                      <w:tcBorders>
                        <w:top w:val="single" w:sz="12" w:space="0" w:color="auto"/>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563" w:type="dxa"/>
                      <w:tcBorders>
                        <w:top w:val="single" w:sz="12" w:space="0" w:color="auto"/>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540" w:type="dxa"/>
                      <w:tcBorders>
                        <w:top w:val="single" w:sz="12" w:space="0" w:color="auto"/>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859" w:type="dxa"/>
                      <w:tcBorders>
                        <w:top w:val="single" w:sz="12" w:space="0" w:color="auto"/>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620" w:type="dxa"/>
                      <w:tcBorders>
                        <w:top w:val="single" w:sz="12" w:space="0" w:color="auto"/>
                        <w:left w:val="nil"/>
                        <w:bottom w:val="single" w:sz="8"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6658" w:type="dxa"/>
                      <w:gridSpan w:val="4"/>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b/>
                          <w:bCs/>
                          <w:color w:val="000000"/>
                          <w:szCs w:val="24"/>
                        </w:rPr>
                      </w:pPr>
                      <w:r w:rsidRPr="00A7343A">
                        <w:rPr>
                          <w:b/>
                          <w:sz w:val="22"/>
                          <w:szCs w:val="22"/>
                        </w:rPr>
                        <w:t>Ф.2017.190570</w:t>
                      </w:r>
                      <w:r w:rsidRPr="00296BFC">
                        <w:rPr>
                          <w:rFonts w:ascii="Arial" w:hAnsi="Arial" w:cs="Arial"/>
                          <w:b/>
                          <w:bCs/>
                          <w:sz w:val="22"/>
                          <w:szCs w:val="24"/>
                        </w:rPr>
                        <w:t xml:space="preserve"> – ПЗ</w:t>
                      </w:r>
                    </w:p>
                  </w:tc>
                </w:tr>
                <w:tr w:rsidR="000868CA" w:rsidRPr="00631FCB" w:rsidTr="00DC289A">
                  <w:trPr>
                    <w:trHeight w:hRule="exact" w:val="315"/>
                  </w:trPr>
                  <w:tc>
                    <w:tcPr>
                      <w:tcW w:w="448"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p>
                  </w:tc>
                  <w:tc>
                    <w:tcPr>
                      <w:tcW w:w="314"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16"/>
                          <w:szCs w:val="16"/>
                        </w:rPr>
                      </w:pPr>
                    </w:p>
                  </w:tc>
                  <w:tc>
                    <w:tcPr>
                      <w:tcW w:w="578" w:type="dxa"/>
                      <w:tcBorders>
                        <w:top w:val="nil"/>
                        <w:left w:val="single" w:sz="12" w:space="0" w:color="auto"/>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578" w:type="dxa"/>
                      <w:tcBorders>
                        <w:top w:val="nil"/>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563" w:type="dxa"/>
                      <w:tcBorders>
                        <w:top w:val="nil"/>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540" w:type="dxa"/>
                      <w:tcBorders>
                        <w:top w:val="nil"/>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859" w:type="dxa"/>
                      <w:tcBorders>
                        <w:top w:val="nil"/>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620" w:type="dxa"/>
                      <w:tcBorders>
                        <w:top w:val="nil"/>
                        <w:left w:val="nil"/>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2"/>
                          <w:szCs w:val="22"/>
                        </w:rPr>
                      </w:pPr>
                    </w:p>
                  </w:tc>
                  <w:tc>
                    <w:tcPr>
                      <w:tcW w:w="6658" w:type="dxa"/>
                      <w:gridSpan w:val="4"/>
                      <w:vMerge/>
                      <w:tcBorders>
                        <w:top w:val="single" w:sz="8"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b/>
                          <w:bCs/>
                          <w:color w:val="000000"/>
                          <w:sz w:val="22"/>
                          <w:szCs w:val="22"/>
                        </w:rPr>
                      </w:pPr>
                    </w:p>
                  </w:tc>
                </w:tr>
                <w:tr w:rsidR="000868CA" w:rsidRPr="00631FCB" w:rsidTr="00DC289A">
                  <w:trPr>
                    <w:trHeight w:hRule="exact" w:val="315"/>
                  </w:trPr>
                  <w:tc>
                    <w:tcPr>
                      <w:tcW w:w="448"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p>
                  </w:tc>
                  <w:tc>
                    <w:tcPr>
                      <w:tcW w:w="314"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16"/>
                          <w:szCs w:val="16"/>
                        </w:rPr>
                      </w:pPr>
                    </w:p>
                  </w:tc>
                  <w:tc>
                    <w:tcPr>
                      <w:tcW w:w="578" w:type="dxa"/>
                      <w:tcBorders>
                        <w:top w:val="single" w:sz="12" w:space="0" w:color="auto"/>
                        <w:left w:val="single" w:sz="12" w:space="0" w:color="auto"/>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113" w:right="-113" w:firstLine="0"/>
                        <w:jc w:val="center"/>
                        <w:rPr>
                          <w:b/>
                          <w:bCs/>
                          <w:color w:val="000000"/>
                          <w:sz w:val="16"/>
                          <w:szCs w:val="16"/>
                        </w:rPr>
                      </w:pPr>
                      <w:r w:rsidRPr="00631FCB">
                        <w:rPr>
                          <w:b/>
                          <w:bCs/>
                          <w:color w:val="000000"/>
                          <w:sz w:val="16"/>
                          <w:szCs w:val="16"/>
                        </w:rPr>
                        <w:t>Изм.</w:t>
                      </w:r>
                    </w:p>
                  </w:tc>
                  <w:tc>
                    <w:tcPr>
                      <w:tcW w:w="578" w:type="dxa"/>
                      <w:tcBorders>
                        <w:top w:val="single" w:sz="12" w:space="0" w:color="auto"/>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113" w:right="-113" w:firstLine="0"/>
                        <w:jc w:val="center"/>
                        <w:rPr>
                          <w:b/>
                          <w:bCs/>
                          <w:color w:val="000000"/>
                          <w:sz w:val="16"/>
                          <w:szCs w:val="16"/>
                        </w:rPr>
                      </w:pPr>
                      <w:r w:rsidRPr="00631FCB">
                        <w:rPr>
                          <w:b/>
                          <w:bCs/>
                          <w:color w:val="000000"/>
                          <w:sz w:val="16"/>
                          <w:szCs w:val="16"/>
                        </w:rPr>
                        <w:t>Кол.уч</w:t>
                      </w:r>
                    </w:p>
                  </w:tc>
                  <w:tc>
                    <w:tcPr>
                      <w:tcW w:w="563" w:type="dxa"/>
                      <w:tcBorders>
                        <w:top w:val="single" w:sz="12" w:space="0" w:color="auto"/>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113" w:right="-113" w:firstLine="0"/>
                        <w:jc w:val="center"/>
                        <w:rPr>
                          <w:b/>
                          <w:bCs/>
                          <w:color w:val="000000"/>
                          <w:sz w:val="16"/>
                          <w:szCs w:val="16"/>
                        </w:rPr>
                      </w:pPr>
                      <w:r w:rsidRPr="00631FCB">
                        <w:rPr>
                          <w:b/>
                          <w:bCs/>
                          <w:color w:val="000000"/>
                          <w:sz w:val="16"/>
                          <w:szCs w:val="16"/>
                        </w:rPr>
                        <w:t>Лист</w:t>
                      </w:r>
                    </w:p>
                  </w:tc>
                  <w:tc>
                    <w:tcPr>
                      <w:tcW w:w="540" w:type="dxa"/>
                      <w:tcBorders>
                        <w:top w:val="single" w:sz="12" w:space="0" w:color="auto"/>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113" w:right="-113" w:firstLine="0"/>
                        <w:jc w:val="center"/>
                        <w:rPr>
                          <w:b/>
                          <w:bCs/>
                          <w:color w:val="000000"/>
                          <w:sz w:val="16"/>
                          <w:szCs w:val="16"/>
                        </w:rPr>
                      </w:pPr>
                      <w:r w:rsidRPr="00631FCB">
                        <w:rPr>
                          <w:b/>
                          <w:bCs/>
                          <w:color w:val="000000"/>
                          <w:sz w:val="16"/>
                          <w:szCs w:val="16"/>
                        </w:rPr>
                        <w:t>№ док.</w:t>
                      </w:r>
                    </w:p>
                  </w:tc>
                  <w:tc>
                    <w:tcPr>
                      <w:tcW w:w="859" w:type="dxa"/>
                      <w:tcBorders>
                        <w:top w:val="single" w:sz="12" w:space="0" w:color="auto"/>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113" w:right="-113" w:firstLine="0"/>
                        <w:jc w:val="center"/>
                        <w:rPr>
                          <w:b/>
                          <w:bCs/>
                          <w:color w:val="000000"/>
                          <w:sz w:val="16"/>
                          <w:szCs w:val="16"/>
                        </w:rPr>
                      </w:pPr>
                      <w:r w:rsidRPr="00631FCB">
                        <w:rPr>
                          <w:b/>
                          <w:bCs/>
                          <w:color w:val="000000"/>
                          <w:sz w:val="16"/>
                          <w:szCs w:val="16"/>
                        </w:rPr>
                        <w:t>Подп.</w:t>
                      </w:r>
                    </w:p>
                  </w:tc>
                  <w:tc>
                    <w:tcPr>
                      <w:tcW w:w="620" w:type="dxa"/>
                      <w:tcBorders>
                        <w:top w:val="single" w:sz="12" w:space="0" w:color="auto"/>
                        <w:left w:val="nil"/>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113" w:right="-113" w:firstLine="0"/>
                        <w:jc w:val="center"/>
                        <w:rPr>
                          <w:b/>
                          <w:bCs/>
                          <w:color w:val="000000"/>
                          <w:sz w:val="16"/>
                          <w:szCs w:val="16"/>
                        </w:rPr>
                      </w:pPr>
                      <w:r w:rsidRPr="00631FCB">
                        <w:rPr>
                          <w:b/>
                          <w:bCs/>
                          <w:color w:val="000000"/>
                          <w:sz w:val="16"/>
                          <w:szCs w:val="16"/>
                        </w:rPr>
                        <w:t>Дата</w:t>
                      </w:r>
                    </w:p>
                  </w:tc>
                  <w:tc>
                    <w:tcPr>
                      <w:tcW w:w="6658" w:type="dxa"/>
                      <w:gridSpan w:val="4"/>
                      <w:vMerge/>
                      <w:tcBorders>
                        <w:top w:val="single" w:sz="8"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rFonts w:ascii="Calibri" w:hAnsi="Calibri"/>
                          <w:color w:val="000000"/>
                          <w:sz w:val="22"/>
                          <w:szCs w:val="22"/>
                        </w:rPr>
                      </w:pPr>
                    </w:p>
                  </w:tc>
                </w:tr>
                <w:tr w:rsidR="000868CA" w:rsidRPr="00631FCB" w:rsidTr="002378AF">
                  <w:trPr>
                    <w:trHeight w:hRule="exact" w:val="315"/>
                  </w:trPr>
                  <w:tc>
                    <w:tcPr>
                      <w:tcW w:w="448"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p>
                  </w:tc>
                  <w:tc>
                    <w:tcPr>
                      <w:tcW w:w="314"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16"/>
                          <w:szCs w:val="16"/>
                        </w:rPr>
                      </w:pPr>
                    </w:p>
                  </w:tc>
                  <w:tc>
                    <w:tcPr>
                      <w:tcW w:w="1156" w:type="dxa"/>
                      <w:gridSpan w:val="2"/>
                      <w:tcBorders>
                        <w:top w:val="single" w:sz="12" w:space="0" w:color="auto"/>
                        <w:left w:val="single" w:sz="12" w:space="0" w:color="auto"/>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18"/>
                          <w:szCs w:val="18"/>
                        </w:rPr>
                      </w:pPr>
                    </w:p>
                  </w:tc>
                  <w:tc>
                    <w:tcPr>
                      <w:tcW w:w="1103" w:type="dxa"/>
                      <w:gridSpan w:val="2"/>
                      <w:tcBorders>
                        <w:top w:val="single" w:sz="12" w:space="0" w:color="auto"/>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18"/>
                          <w:szCs w:val="18"/>
                        </w:rPr>
                      </w:pPr>
                    </w:p>
                  </w:tc>
                  <w:tc>
                    <w:tcPr>
                      <w:tcW w:w="859" w:type="dxa"/>
                      <w:tcBorders>
                        <w:top w:val="single" w:sz="12" w:space="0" w:color="auto"/>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0"/>
                        </w:rPr>
                      </w:pPr>
                    </w:p>
                  </w:tc>
                  <w:tc>
                    <w:tcPr>
                      <w:tcW w:w="620" w:type="dxa"/>
                      <w:tcBorders>
                        <w:top w:val="single" w:sz="12" w:space="0" w:color="auto"/>
                        <w:left w:val="nil"/>
                        <w:bottom w:val="single" w:sz="8"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14"/>
                          <w:szCs w:val="14"/>
                        </w:rPr>
                      </w:pPr>
                    </w:p>
                  </w:tc>
                  <w:tc>
                    <w:tcPr>
                      <w:tcW w:w="3842"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2378AF" w:rsidRDefault="000868CA" w:rsidP="002378AF">
                      <w:pPr>
                        <w:spacing w:line="240" w:lineRule="auto"/>
                        <w:ind w:right="401" w:firstLine="0"/>
                        <w:jc w:val="center"/>
                        <w:rPr>
                          <w:sz w:val="20"/>
                        </w:rPr>
                      </w:pPr>
                      <w:r w:rsidRPr="002378AF">
                        <w:rPr>
                          <w:sz w:val="20"/>
                        </w:rPr>
                        <w:t>Внесение изменений  в существующую схему  организации дорожного движения по улицам Бодайбинского муниципального образования</w:t>
                      </w:r>
                    </w:p>
                    <w:p w:rsidR="000868CA" w:rsidRPr="002378AF" w:rsidRDefault="000868CA" w:rsidP="002378AF">
                      <w:pPr>
                        <w:spacing w:line="240" w:lineRule="auto"/>
                        <w:ind w:right="401" w:firstLine="0"/>
                        <w:jc w:val="center"/>
                        <w:rPr>
                          <w:szCs w:val="24"/>
                        </w:rPr>
                      </w:pPr>
                      <w:r w:rsidRPr="002378AF">
                        <w:rPr>
                          <w:szCs w:val="24"/>
                        </w:rPr>
                        <w:t>Пояснительная записка</w:t>
                      </w:r>
                    </w:p>
                    <w:p w:rsidR="000868CA" w:rsidRDefault="000868CA" w:rsidP="002378AF">
                      <w:pPr>
                        <w:spacing w:line="240" w:lineRule="auto"/>
                        <w:ind w:right="401" w:firstLine="0"/>
                        <w:jc w:val="center"/>
                        <w:rPr>
                          <w:sz w:val="20"/>
                        </w:rPr>
                      </w:pPr>
                    </w:p>
                    <w:p w:rsidR="000868CA" w:rsidRDefault="000868CA" w:rsidP="002378AF">
                      <w:pPr>
                        <w:spacing w:line="240" w:lineRule="auto"/>
                        <w:ind w:right="401" w:firstLine="0"/>
                        <w:jc w:val="center"/>
                        <w:rPr>
                          <w:sz w:val="20"/>
                        </w:rPr>
                      </w:pPr>
                    </w:p>
                    <w:p w:rsidR="000868CA" w:rsidRDefault="000868CA" w:rsidP="002378AF">
                      <w:pPr>
                        <w:spacing w:line="240" w:lineRule="auto"/>
                        <w:ind w:right="401" w:firstLine="0"/>
                        <w:jc w:val="center"/>
                        <w:rPr>
                          <w:sz w:val="20"/>
                        </w:rPr>
                      </w:pPr>
                    </w:p>
                    <w:p w:rsidR="000868CA" w:rsidRPr="00631FCB" w:rsidRDefault="000868CA" w:rsidP="002378AF">
                      <w:pPr>
                        <w:spacing w:line="240" w:lineRule="auto"/>
                        <w:ind w:right="401" w:firstLine="0"/>
                        <w:jc w:val="center"/>
                        <w:rPr>
                          <w:color w:val="000000"/>
                          <w:sz w:val="20"/>
                        </w:rPr>
                      </w:pPr>
                    </w:p>
                  </w:tc>
                  <w:tc>
                    <w:tcPr>
                      <w:tcW w:w="859"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b/>
                          <w:bCs/>
                          <w:color w:val="000000"/>
                          <w:sz w:val="16"/>
                          <w:szCs w:val="16"/>
                        </w:rPr>
                      </w:pPr>
                      <w:r w:rsidRPr="00631FCB">
                        <w:rPr>
                          <w:b/>
                          <w:bCs/>
                          <w:color w:val="000000"/>
                          <w:sz w:val="16"/>
                          <w:szCs w:val="16"/>
                        </w:rPr>
                        <w:t>Стадия</w:t>
                      </w:r>
                    </w:p>
                  </w:tc>
                  <w:tc>
                    <w:tcPr>
                      <w:tcW w:w="859"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b/>
                          <w:bCs/>
                          <w:color w:val="000000"/>
                          <w:sz w:val="16"/>
                          <w:szCs w:val="16"/>
                        </w:rPr>
                      </w:pPr>
                      <w:r w:rsidRPr="00631FCB">
                        <w:rPr>
                          <w:b/>
                          <w:bCs/>
                          <w:color w:val="000000"/>
                          <w:sz w:val="16"/>
                          <w:szCs w:val="16"/>
                        </w:rPr>
                        <w:t>Лист</w:t>
                      </w:r>
                    </w:p>
                  </w:tc>
                  <w:tc>
                    <w:tcPr>
                      <w:tcW w:w="1098"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867F67" w:rsidRDefault="000868CA" w:rsidP="00192694">
                      <w:pPr>
                        <w:spacing w:line="240" w:lineRule="auto"/>
                        <w:ind w:left="0" w:right="0" w:firstLine="0"/>
                        <w:jc w:val="center"/>
                        <w:rPr>
                          <w:b/>
                          <w:bCs/>
                          <w:sz w:val="16"/>
                          <w:szCs w:val="16"/>
                        </w:rPr>
                      </w:pPr>
                      <w:r w:rsidRPr="00867F67">
                        <w:rPr>
                          <w:b/>
                          <w:bCs/>
                          <w:sz w:val="16"/>
                          <w:szCs w:val="16"/>
                        </w:rPr>
                        <w:t>Листов</w:t>
                      </w:r>
                    </w:p>
                  </w:tc>
                </w:tr>
                <w:tr w:rsidR="000868CA" w:rsidRPr="00631FCB" w:rsidTr="002378AF">
                  <w:trPr>
                    <w:cantSplit/>
                    <w:trHeight w:hRule="exact" w:val="315"/>
                  </w:trPr>
                  <w:tc>
                    <w:tcPr>
                      <w:tcW w:w="448" w:type="dxa"/>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r w:rsidRPr="00631FCB">
                        <w:rPr>
                          <w:b/>
                          <w:bCs/>
                          <w:color w:val="000000"/>
                          <w:sz w:val="16"/>
                          <w:szCs w:val="16"/>
                        </w:rPr>
                        <w:t>Инв.№ подл.</w:t>
                      </w:r>
                    </w:p>
                  </w:tc>
                  <w:tc>
                    <w:tcPr>
                      <w:tcW w:w="314" w:type="dxa"/>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22"/>
                          <w:szCs w:val="22"/>
                        </w:rPr>
                      </w:pPr>
                    </w:p>
                  </w:tc>
                  <w:tc>
                    <w:tcPr>
                      <w:tcW w:w="1156" w:type="dxa"/>
                      <w:gridSpan w:val="2"/>
                      <w:tcBorders>
                        <w:top w:val="nil"/>
                        <w:left w:val="single" w:sz="12" w:space="0" w:color="auto"/>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rFonts w:ascii="Arial" w:hAnsi="Arial" w:cs="Arial"/>
                          <w:color w:val="000000"/>
                          <w:sz w:val="18"/>
                          <w:szCs w:val="18"/>
                        </w:rPr>
                      </w:pPr>
                    </w:p>
                  </w:tc>
                  <w:tc>
                    <w:tcPr>
                      <w:tcW w:w="1103" w:type="dxa"/>
                      <w:gridSpan w:val="2"/>
                      <w:tcBorders>
                        <w:top w:val="nil"/>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rFonts w:ascii="Arial" w:hAnsi="Arial" w:cs="Arial"/>
                          <w:color w:val="000000"/>
                          <w:sz w:val="18"/>
                          <w:szCs w:val="18"/>
                        </w:rPr>
                      </w:pPr>
                    </w:p>
                  </w:tc>
                  <w:tc>
                    <w:tcPr>
                      <w:tcW w:w="859" w:type="dxa"/>
                      <w:tcBorders>
                        <w:top w:val="nil"/>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rFonts w:ascii="Arial" w:hAnsi="Arial" w:cs="Arial"/>
                          <w:color w:val="000000"/>
                          <w:sz w:val="18"/>
                          <w:szCs w:val="18"/>
                        </w:rPr>
                      </w:pPr>
                    </w:p>
                  </w:tc>
                  <w:tc>
                    <w:tcPr>
                      <w:tcW w:w="620" w:type="dxa"/>
                      <w:tcBorders>
                        <w:top w:val="nil"/>
                        <w:left w:val="nil"/>
                        <w:bottom w:val="single" w:sz="8"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rFonts w:ascii="Arial" w:hAnsi="Arial" w:cs="Arial"/>
                          <w:color w:val="000000"/>
                          <w:sz w:val="18"/>
                          <w:szCs w:val="18"/>
                        </w:rPr>
                      </w:pPr>
                    </w:p>
                  </w:tc>
                  <w:tc>
                    <w:tcPr>
                      <w:tcW w:w="3842" w:type="dxa"/>
                      <w:vMerge/>
                      <w:tcBorders>
                        <w:left w:val="single" w:sz="12" w:space="0" w:color="auto"/>
                        <w:bottom w:val="single" w:sz="12" w:space="0" w:color="auto"/>
                        <w:right w:val="single" w:sz="12" w:space="0" w:color="auto"/>
                      </w:tcBorders>
                      <w:shd w:val="clear" w:color="auto" w:fill="auto"/>
                      <w:vAlign w:val="center"/>
                      <w:hideMark/>
                    </w:tcPr>
                    <w:p w:rsidR="000868CA" w:rsidRPr="00631FCB" w:rsidRDefault="000868CA" w:rsidP="002378AF">
                      <w:pPr>
                        <w:spacing w:line="240" w:lineRule="auto"/>
                        <w:ind w:left="0" w:right="0" w:firstLine="0"/>
                        <w:jc w:val="center"/>
                        <w:rPr>
                          <w:color w:val="000000"/>
                          <w:sz w:val="20"/>
                        </w:rPr>
                      </w:pPr>
                    </w:p>
                  </w:tc>
                  <w:tc>
                    <w:tcPr>
                      <w:tcW w:w="859"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0"/>
                        </w:rPr>
                      </w:pPr>
                      <w:r w:rsidRPr="00631FCB">
                        <w:rPr>
                          <w:color w:val="000000"/>
                          <w:sz w:val="20"/>
                        </w:rPr>
                        <w:t>П</w:t>
                      </w:r>
                    </w:p>
                  </w:tc>
                  <w:tc>
                    <w:tcPr>
                      <w:tcW w:w="859"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0"/>
                        </w:rPr>
                      </w:pPr>
                      <w:r w:rsidRPr="00631FCB">
                        <w:rPr>
                          <w:color w:val="000000"/>
                          <w:sz w:val="20"/>
                        </w:rPr>
                        <w:t>1</w:t>
                      </w:r>
                    </w:p>
                  </w:tc>
                  <w:tc>
                    <w:tcPr>
                      <w:tcW w:w="1098"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867F67" w:rsidRDefault="000868CA" w:rsidP="00B16FCB">
                      <w:pPr>
                        <w:spacing w:line="240" w:lineRule="auto"/>
                        <w:ind w:left="0" w:right="0" w:firstLine="0"/>
                        <w:jc w:val="center"/>
                        <w:rPr>
                          <w:sz w:val="20"/>
                        </w:rPr>
                      </w:pPr>
                      <w:r w:rsidRPr="00867F67">
                        <w:rPr>
                          <w:sz w:val="20"/>
                        </w:rPr>
                        <w:t>1</w:t>
                      </w:r>
                      <w:r>
                        <w:rPr>
                          <w:sz w:val="20"/>
                        </w:rPr>
                        <w:t>07</w:t>
                      </w:r>
                    </w:p>
                  </w:tc>
                </w:tr>
                <w:tr w:rsidR="000868CA" w:rsidRPr="00631FCB" w:rsidTr="00DC289A">
                  <w:trPr>
                    <w:trHeight w:hRule="exact" w:val="315"/>
                  </w:trPr>
                  <w:tc>
                    <w:tcPr>
                      <w:tcW w:w="448"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p>
                  </w:tc>
                  <w:tc>
                    <w:tcPr>
                      <w:tcW w:w="314"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22"/>
                          <w:szCs w:val="22"/>
                        </w:rPr>
                      </w:pPr>
                    </w:p>
                  </w:tc>
                  <w:tc>
                    <w:tcPr>
                      <w:tcW w:w="1156" w:type="dxa"/>
                      <w:gridSpan w:val="2"/>
                      <w:tcBorders>
                        <w:top w:val="nil"/>
                        <w:left w:val="single" w:sz="12" w:space="0" w:color="auto"/>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left"/>
                        <w:rPr>
                          <w:color w:val="000000"/>
                          <w:sz w:val="18"/>
                          <w:szCs w:val="18"/>
                        </w:rPr>
                      </w:pPr>
                      <w:r w:rsidRPr="00631FCB">
                        <w:rPr>
                          <w:color w:val="000000"/>
                          <w:sz w:val="18"/>
                          <w:szCs w:val="18"/>
                        </w:rPr>
                        <w:t>Составил</w:t>
                      </w:r>
                    </w:p>
                  </w:tc>
                  <w:tc>
                    <w:tcPr>
                      <w:tcW w:w="1103" w:type="dxa"/>
                      <w:gridSpan w:val="2"/>
                      <w:tcBorders>
                        <w:top w:val="nil"/>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left"/>
                        <w:rPr>
                          <w:color w:val="000000"/>
                          <w:sz w:val="18"/>
                          <w:szCs w:val="18"/>
                        </w:rPr>
                      </w:pPr>
                      <w:r w:rsidRPr="00631FCB">
                        <w:rPr>
                          <w:color w:val="000000"/>
                          <w:sz w:val="18"/>
                          <w:szCs w:val="18"/>
                        </w:rPr>
                        <w:t>Кочерга</w:t>
                      </w:r>
                    </w:p>
                  </w:tc>
                  <w:tc>
                    <w:tcPr>
                      <w:tcW w:w="859" w:type="dxa"/>
                      <w:tcBorders>
                        <w:top w:val="nil"/>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18"/>
                          <w:szCs w:val="18"/>
                        </w:rPr>
                      </w:pPr>
                    </w:p>
                  </w:tc>
                  <w:tc>
                    <w:tcPr>
                      <w:tcW w:w="620" w:type="dxa"/>
                      <w:tcBorders>
                        <w:top w:val="nil"/>
                        <w:left w:val="nil"/>
                        <w:bottom w:val="single" w:sz="8" w:space="0" w:color="auto"/>
                        <w:right w:val="single" w:sz="12" w:space="0" w:color="auto"/>
                      </w:tcBorders>
                      <w:shd w:val="clear" w:color="auto" w:fill="auto"/>
                      <w:vAlign w:val="center"/>
                      <w:hideMark/>
                    </w:tcPr>
                    <w:p w:rsidR="000868CA" w:rsidRPr="00631FCB" w:rsidRDefault="000868CA" w:rsidP="00192694">
                      <w:pPr>
                        <w:spacing w:line="240" w:lineRule="auto"/>
                        <w:ind w:left="-57" w:right="-57" w:firstLine="0"/>
                        <w:jc w:val="center"/>
                        <w:rPr>
                          <w:color w:val="000000"/>
                          <w:sz w:val="18"/>
                          <w:szCs w:val="18"/>
                        </w:rPr>
                      </w:pPr>
                      <w:r w:rsidRPr="00631FCB">
                        <w:rPr>
                          <w:color w:val="000000"/>
                          <w:sz w:val="18"/>
                          <w:szCs w:val="18"/>
                        </w:rPr>
                        <w:t>09.17г</w:t>
                      </w:r>
                    </w:p>
                  </w:tc>
                  <w:tc>
                    <w:tcPr>
                      <w:tcW w:w="3842" w:type="dxa"/>
                      <w:vMerge/>
                      <w:tcBorders>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0"/>
                        </w:rPr>
                      </w:pPr>
                    </w:p>
                  </w:tc>
                  <w:tc>
                    <w:tcPr>
                      <w:tcW w:w="2816" w:type="dxa"/>
                      <w:gridSpan w:val="3"/>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868CA" w:rsidRPr="002378AF" w:rsidRDefault="000868CA" w:rsidP="002378AF">
                      <w:pPr>
                        <w:spacing w:line="240" w:lineRule="auto"/>
                        <w:ind w:left="0" w:right="0" w:firstLine="0"/>
                        <w:jc w:val="center"/>
                        <w:rPr>
                          <w:color w:val="000000"/>
                          <w:sz w:val="18"/>
                          <w:szCs w:val="18"/>
                        </w:rPr>
                      </w:pPr>
                      <w:r w:rsidRPr="002378AF">
                        <w:rPr>
                          <w:bCs/>
                          <w:sz w:val="22"/>
                          <w:szCs w:val="24"/>
                        </w:rPr>
                        <w:t>ООО «Институт системотехники»</w:t>
                      </w:r>
                    </w:p>
                  </w:tc>
                </w:tr>
                <w:tr w:rsidR="000868CA" w:rsidRPr="00631FCB" w:rsidTr="00DC289A">
                  <w:trPr>
                    <w:trHeight w:hRule="exact" w:val="330"/>
                  </w:trPr>
                  <w:tc>
                    <w:tcPr>
                      <w:tcW w:w="448"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p>
                  </w:tc>
                  <w:tc>
                    <w:tcPr>
                      <w:tcW w:w="314"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22"/>
                          <w:szCs w:val="22"/>
                        </w:rPr>
                      </w:pPr>
                    </w:p>
                  </w:tc>
                  <w:tc>
                    <w:tcPr>
                      <w:tcW w:w="1156" w:type="dxa"/>
                      <w:gridSpan w:val="2"/>
                      <w:tcBorders>
                        <w:top w:val="nil"/>
                        <w:left w:val="single" w:sz="12" w:space="0" w:color="auto"/>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left"/>
                        <w:rPr>
                          <w:color w:val="000000"/>
                          <w:sz w:val="18"/>
                          <w:szCs w:val="18"/>
                        </w:rPr>
                      </w:pPr>
                      <w:r w:rsidRPr="00631FCB">
                        <w:rPr>
                          <w:color w:val="000000"/>
                          <w:sz w:val="18"/>
                          <w:szCs w:val="18"/>
                        </w:rPr>
                        <w:t>ГИП</w:t>
                      </w:r>
                    </w:p>
                  </w:tc>
                  <w:tc>
                    <w:tcPr>
                      <w:tcW w:w="1103" w:type="dxa"/>
                      <w:gridSpan w:val="2"/>
                      <w:tcBorders>
                        <w:top w:val="nil"/>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left"/>
                        <w:rPr>
                          <w:color w:val="000000"/>
                          <w:sz w:val="18"/>
                          <w:szCs w:val="18"/>
                        </w:rPr>
                      </w:pPr>
                      <w:r w:rsidRPr="00631FCB">
                        <w:rPr>
                          <w:color w:val="000000"/>
                          <w:sz w:val="18"/>
                          <w:szCs w:val="18"/>
                        </w:rPr>
                        <w:t>Огурцова</w:t>
                      </w:r>
                    </w:p>
                  </w:tc>
                  <w:tc>
                    <w:tcPr>
                      <w:tcW w:w="859" w:type="dxa"/>
                      <w:tcBorders>
                        <w:top w:val="nil"/>
                        <w:left w:val="nil"/>
                        <w:bottom w:val="single" w:sz="8"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18"/>
                          <w:szCs w:val="18"/>
                        </w:rPr>
                      </w:pPr>
                    </w:p>
                  </w:tc>
                  <w:tc>
                    <w:tcPr>
                      <w:tcW w:w="620" w:type="dxa"/>
                      <w:tcBorders>
                        <w:top w:val="nil"/>
                        <w:left w:val="nil"/>
                        <w:bottom w:val="single" w:sz="8" w:space="0" w:color="auto"/>
                        <w:right w:val="single" w:sz="12" w:space="0" w:color="auto"/>
                      </w:tcBorders>
                      <w:shd w:val="clear" w:color="auto" w:fill="auto"/>
                      <w:vAlign w:val="center"/>
                      <w:hideMark/>
                    </w:tcPr>
                    <w:p w:rsidR="000868CA" w:rsidRPr="00631FCB" w:rsidRDefault="000868CA" w:rsidP="00192694">
                      <w:pPr>
                        <w:spacing w:line="240" w:lineRule="auto"/>
                        <w:ind w:left="-57" w:right="-57" w:firstLine="0"/>
                        <w:jc w:val="center"/>
                        <w:rPr>
                          <w:color w:val="000000"/>
                          <w:sz w:val="18"/>
                          <w:szCs w:val="18"/>
                        </w:rPr>
                      </w:pPr>
                      <w:r w:rsidRPr="00631FCB">
                        <w:rPr>
                          <w:color w:val="000000"/>
                          <w:sz w:val="18"/>
                          <w:szCs w:val="18"/>
                        </w:rPr>
                        <w:t>09.17г</w:t>
                      </w:r>
                    </w:p>
                  </w:tc>
                  <w:tc>
                    <w:tcPr>
                      <w:tcW w:w="3842" w:type="dxa"/>
                      <w:vMerge/>
                      <w:tcBorders>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0"/>
                        </w:rPr>
                      </w:pPr>
                    </w:p>
                  </w:tc>
                  <w:tc>
                    <w:tcPr>
                      <w:tcW w:w="2816" w:type="dxa"/>
                      <w:gridSpan w:val="3"/>
                      <w:vMerge/>
                      <w:tcBorders>
                        <w:top w:val="single" w:sz="8"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r>
                <w:tr w:rsidR="000868CA" w:rsidRPr="00631FCB" w:rsidTr="00DC289A">
                  <w:trPr>
                    <w:trHeight w:hRule="exact" w:val="330"/>
                  </w:trPr>
                  <w:tc>
                    <w:tcPr>
                      <w:tcW w:w="448"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b/>
                          <w:bCs/>
                          <w:color w:val="000000"/>
                          <w:sz w:val="16"/>
                          <w:szCs w:val="16"/>
                        </w:rPr>
                      </w:pPr>
                    </w:p>
                  </w:tc>
                  <w:tc>
                    <w:tcPr>
                      <w:tcW w:w="314" w:type="dxa"/>
                      <w:vMerge/>
                      <w:tcBorders>
                        <w:top w:val="single" w:sz="12" w:space="0" w:color="auto"/>
                        <w:left w:val="single" w:sz="12" w:space="0" w:color="auto"/>
                        <w:bottom w:val="single" w:sz="12" w:space="0" w:color="auto"/>
                        <w:right w:val="single" w:sz="12" w:space="0" w:color="auto"/>
                      </w:tcBorders>
                      <w:shd w:val="clear" w:color="auto" w:fill="auto"/>
                      <w:textDirection w:val="btLr"/>
                      <w:vAlign w:val="center"/>
                      <w:hideMark/>
                    </w:tcPr>
                    <w:p w:rsidR="000868CA" w:rsidRPr="00631FCB" w:rsidRDefault="000868CA" w:rsidP="00192694">
                      <w:pPr>
                        <w:spacing w:line="240" w:lineRule="auto"/>
                        <w:ind w:left="0" w:right="0" w:firstLine="0"/>
                        <w:jc w:val="center"/>
                        <w:rPr>
                          <w:color w:val="000000"/>
                          <w:sz w:val="22"/>
                          <w:szCs w:val="22"/>
                        </w:rPr>
                      </w:pPr>
                    </w:p>
                  </w:tc>
                  <w:tc>
                    <w:tcPr>
                      <w:tcW w:w="1156" w:type="dxa"/>
                      <w:gridSpan w:val="2"/>
                      <w:tcBorders>
                        <w:top w:val="nil"/>
                        <w:left w:val="single" w:sz="12" w:space="0" w:color="auto"/>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left"/>
                        <w:rPr>
                          <w:color w:val="000000"/>
                          <w:sz w:val="18"/>
                          <w:szCs w:val="18"/>
                        </w:rPr>
                      </w:pPr>
                      <w:r w:rsidRPr="00631FCB">
                        <w:rPr>
                          <w:color w:val="000000"/>
                          <w:sz w:val="18"/>
                          <w:szCs w:val="18"/>
                        </w:rPr>
                        <w:t>Н.контроль</w:t>
                      </w:r>
                    </w:p>
                  </w:tc>
                  <w:tc>
                    <w:tcPr>
                      <w:tcW w:w="1103" w:type="dxa"/>
                      <w:gridSpan w:val="2"/>
                      <w:tcBorders>
                        <w:top w:val="nil"/>
                        <w:left w:val="nil"/>
                        <w:bottom w:val="single" w:sz="12" w:space="0" w:color="auto"/>
                        <w:right w:val="single" w:sz="8" w:space="0" w:color="auto"/>
                      </w:tcBorders>
                      <w:shd w:val="clear" w:color="auto" w:fill="auto"/>
                      <w:noWrap/>
                      <w:vAlign w:val="center"/>
                      <w:hideMark/>
                    </w:tcPr>
                    <w:p w:rsidR="000868CA" w:rsidRPr="00631FCB" w:rsidRDefault="000868CA" w:rsidP="00192694">
                      <w:pPr>
                        <w:spacing w:line="240" w:lineRule="auto"/>
                        <w:ind w:left="0" w:right="0" w:firstLine="0"/>
                        <w:jc w:val="left"/>
                        <w:rPr>
                          <w:color w:val="000000"/>
                          <w:sz w:val="18"/>
                          <w:szCs w:val="18"/>
                        </w:rPr>
                      </w:pPr>
                      <w:r w:rsidRPr="00631FCB">
                        <w:rPr>
                          <w:color w:val="000000"/>
                          <w:sz w:val="18"/>
                          <w:szCs w:val="18"/>
                        </w:rPr>
                        <w:t>Огурцова</w:t>
                      </w:r>
                    </w:p>
                  </w:tc>
                  <w:tc>
                    <w:tcPr>
                      <w:tcW w:w="859" w:type="dxa"/>
                      <w:tcBorders>
                        <w:top w:val="nil"/>
                        <w:left w:val="nil"/>
                        <w:bottom w:val="single" w:sz="12" w:space="0" w:color="auto"/>
                        <w:right w:val="single" w:sz="8"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18"/>
                          <w:szCs w:val="18"/>
                        </w:rPr>
                      </w:pPr>
                    </w:p>
                  </w:tc>
                  <w:tc>
                    <w:tcPr>
                      <w:tcW w:w="620" w:type="dxa"/>
                      <w:tcBorders>
                        <w:top w:val="nil"/>
                        <w:left w:val="nil"/>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57" w:right="-57" w:firstLine="0"/>
                        <w:jc w:val="center"/>
                        <w:rPr>
                          <w:color w:val="000000"/>
                          <w:sz w:val="18"/>
                          <w:szCs w:val="18"/>
                        </w:rPr>
                      </w:pPr>
                      <w:r w:rsidRPr="00631FCB">
                        <w:rPr>
                          <w:color w:val="000000"/>
                          <w:sz w:val="18"/>
                          <w:szCs w:val="18"/>
                        </w:rPr>
                        <w:t>09.17г</w:t>
                      </w:r>
                    </w:p>
                  </w:tc>
                  <w:tc>
                    <w:tcPr>
                      <w:tcW w:w="3842" w:type="dxa"/>
                      <w:vMerge/>
                      <w:tcBorders>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 w:val="20"/>
                        </w:rPr>
                      </w:pPr>
                    </w:p>
                  </w:tc>
                  <w:tc>
                    <w:tcPr>
                      <w:tcW w:w="2816" w:type="dxa"/>
                      <w:gridSpan w:val="3"/>
                      <w:vMerge/>
                      <w:tcBorders>
                        <w:top w:val="single" w:sz="8" w:space="0" w:color="auto"/>
                        <w:left w:val="single" w:sz="12" w:space="0" w:color="auto"/>
                        <w:bottom w:val="single" w:sz="12" w:space="0" w:color="auto"/>
                        <w:right w:val="single" w:sz="12" w:space="0" w:color="auto"/>
                      </w:tcBorders>
                      <w:shd w:val="clear" w:color="auto" w:fill="auto"/>
                      <w:vAlign w:val="center"/>
                      <w:hideMark/>
                    </w:tcPr>
                    <w:p w:rsidR="000868CA" w:rsidRPr="00631FCB" w:rsidRDefault="000868CA" w:rsidP="00192694">
                      <w:pPr>
                        <w:spacing w:line="240" w:lineRule="auto"/>
                        <w:ind w:left="0" w:right="0" w:firstLine="0"/>
                        <w:jc w:val="center"/>
                        <w:rPr>
                          <w:color w:val="000000"/>
                          <w:szCs w:val="24"/>
                        </w:rPr>
                      </w:pPr>
                    </w:p>
                  </w:tc>
                </w:tr>
              </w:tbl>
              <w:p w:rsidR="000868CA" w:rsidRDefault="000868CA">
                <w:pPr>
                  <w:pStyle w:val="af5"/>
                </w:pPr>
              </w:p>
            </w:txbxContent>
          </v:textbox>
          <w10:wrap anchorx="page" anchory="page"/>
          <w10:anchorlock/>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8CA" w:rsidRDefault="000868CA">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8CA" w:rsidRPr="00703792" w:rsidRDefault="000868CA" w:rsidP="0070379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692AFB0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E9474F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0242025C"/>
    <w:lvl w:ilvl="0">
      <w:start w:val="1"/>
      <w:numFmt w:val="bullet"/>
      <w:pStyle w:val="2"/>
      <w:lvlText w:val=""/>
      <w:lvlJc w:val="left"/>
      <w:pPr>
        <w:tabs>
          <w:tab w:val="num" w:pos="643"/>
        </w:tabs>
        <w:ind w:left="643" w:hanging="360"/>
      </w:pPr>
      <w:rPr>
        <w:rFonts w:ascii="Symbol" w:hAnsi="Symbol" w:hint="default"/>
      </w:rPr>
    </w:lvl>
  </w:abstractNum>
  <w:abstractNum w:abstractNumId="3">
    <w:nsid w:val="06774122"/>
    <w:multiLevelType w:val="multilevel"/>
    <w:tmpl w:val="4F84E06A"/>
    <w:styleLink w:val="30"/>
    <w:lvl w:ilvl="0">
      <w:start w:val="1"/>
      <w:numFmt w:val="decimal"/>
      <w:lvlText w:val="%1"/>
      <w:lvlJc w:val="left"/>
      <w:pPr>
        <w:tabs>
          <w:tab w:val="num" w:pos="454"/>
        </w:tabs>
        <w:ind w:left="454" w:firstLine="397"/>
      </w:pPr>
      <w:rPr>
        <w:rFonts w:hint="default"/>
      </w:rPr>
    </w:lvl>
    <w:lvl w:ilvl="1">
      <w:start w:val="1"/>
      <w:numFmt w:val="decimal"/>
      <w:lvlText w:val="1.%2"/>
      <w:lvlJc w:val="left"/>
      <w:pPr>
        <w:tabs>
          <w:tab w:val="num" w:pos="454"/>
        </w:tabs>
        <w:ind w:left="454" w:firstLine="397"/>
      </w:pPr>
      <w:rPr>
        <w:rFonts w:hint="default"/>
      </w:rPr>
    </w:lvl>
    <w:lvl w:ilvl="2">
      <w:start w:val="1"/>
      <w:numFmt w:val="decimal"/>
      <w:isLgl/>
      <w:lvlText w:val="1.1.%3"/>
      <w:lvlJc w:val="left"/>
      <w:pPr>
        <w:tabs>
          <w:tab w:val="num" w:pos="1387"/>
        </w:tabs>
        <w:ind w:left="1024" w:hanging="355"/>
      </w:pPr>
      <w:rPr>
        <w:i/>
      </w:rPr>
    </w:lvl>
    <w:lvl w:ilvl="3">
      <w:start w:val="1"/>
      <w:numFmt w:val="decimal"/>
      <w:lvlText w:val="%1.%2.%3.%4."/>
      <w:lvlJc w:val="left"/>
      <w:pPr>
        <w:tabs>
          <w:tab w:val="num" w:pos="99"/>
        </w:tabs>
        <w:ind w:left="2931" w:hanging="708"/>
      </w:pPr>
      <w:rPr>
        <w:rFonts w:hint="default"/>
      </w:rPr>
    </w:lvl>
    <w:lvl w:ilvl="4">
      <w:start w:val="1"/>
      <w:numFmt w:val="decimal"/>
      <w:lvlText w:val="%1.%2.%3.%4.%5."/>
      <w:lvlJc w:val="left"/>
      <w:pPr>
        <w:tabs>
          <w:tab w:val="num" w:pos="99"/>
        </w:tabs>
        <w:ind w:left="3639" w:hanging="708"/>
      </w:pPr>
      <w:rPr>
        <w:rFonts w:hint="default"/>
      </w:rPr>
    </w:lvl>
    <w:lvl w:ilvl="5">
      <w:start w:val="1"/>
      <w:numFmt w:val="decimal"/>
      <w:lvlText w:val="%1.%2.%3.%4.%5.%6."/>
      <w:lvlJc w:val="left"/>
      <w:pPr>
        <w:tabs>
          <w:tab w:val="num" w:pos="99"/>
        </w:tabs>
        <w:ind w:left="4347" w:hanging="708"/>
      </w:pPr>
      <w:rPr>
        <w:rFonts w:hint="default"/>
      </w:rPr>
    </w:lvl>
    <w:lvl w:ilvl="6">
      <w:start w:val="1"/>
      <w:numFmt w:val="decimal"/>
      <w:lvlText w:val="%1.%2.%3.%4.%5.%6.%7."/>
      <w:lvlJc w:val="left"/>
      <w:pPr>
        <w:tabs>
          <w:tab w:val="num" w:pos="99"/>
        </w:tabs>
        <w:ind w:left="5055" w:hanging="708"/>
      </w:pPr>
      <w:rPr>
        <w:rFonts w:hint="default"/>
      </w:rPr>
    </w:lvl>
    <w:lvl w:ilvl="7">
      <w:start w:val="1"/>
      <w:numFmt w:val="decimal"/>
      <w:lvlText w:val="%1.%2.%3.%4.%5.%6.%7.%8."/>
      <w:lvlJc w:val="left"/>
      <w:pPr>
        <w:tabs>
          <w:tab w:val="num" w:pos="99"/>
        </w:tabs>
        <w:ind w:left="5763" w:hanging="708"/>
      </w:pPr>
      <w:rPr>
        <w:rFonts w:hint="default"/>
      </w:rPr>
    </w:lvl>
    <w:lvl w:ilvl="8">
      <w:start w:val="1"/>
      <w:numFmt w:val="decimal"/>
      <w:lvlText w:val="%1.%2.%3.%4.%5.%6.%7.%8.%9."/>
      <w:lvlJc w:val="left"/>
      <w:pPr>
        <w:tabs>
          <w:tab w:val="num" w:pos="99"/>
        </w:tabs>
        <w:ind w:left="6471" w:hanging="708"/>
      </w:pPr>
      <w:rPr>
        <w:rFonts w:hint="default"/>
      </w:rPr>
    </w:lvl>
  </w:abstractNum>
  <w:abstractNum w:abstractNumId="4">
    <w:nsid w:val="084E542F"/>
    <w:multiLevelType w:val="hybridMultilevel"/>
    <w:tmpl w:val="088AD094"/>
    <w:lvl w:ilvl="0" w:tplc="3BA0B9AA">
      <w:start w:val="1"/>
      <w:numFmt w:val="none"/>
      <w:lvlText w:val="%1-"/>
      <w:lvlJc w:val="left"/>
      <w:pPr>
        <w:tabs>
          <w:tab w:val="num" w:pos="-283"/>
        </w:tabs>
        <w:ind w:left="852" w:hanging="284"/>
      </w:pPr>
      <w:rPr>
        <w:rFonts w:hint="default"/>
      </w:rPr>
    </w:lvl>
    <w:lvl w:ilvl="1" w:tplc="49E411CE">
      <w:start w:val="1"/>
      <w:numFmt w:val="bullet"/>
      <w:pStyle w:val="a"/>
      <w:lvlText w:val=""/>
      <w:lvlJc w:val="left"/>
      <w:pPr>
        <w:tabs>
          <w:tab w:val="num" w:pos="929"/>
        </w:tabs>
        <w:ind w:left="929" w:hanging="503"/>
      </w:pPr>
      <w:rPr>
        <w:rFonts w:ascii="Symbol" w:hAnsi="Symbol" w:hint="default"/>
      </w:rPr>
    </w:lvl>
    <w:lvl w:ilvl="2" w:tplc="760E79F4" w:tentative="1">
      <w:start w:val="1"/>
      <w:numFmt w:val="lowerRoman"/>
      <w:lvlText w:val="%3."/>
      <w:lvlJc w:val="right"/>
      <w:pPr>
        <w:tabs>
          <w:tab w:val="num" w:pos="3011"/>
        </w:tabs>
        <w:ind w:left="3011" w:hanging="180"/>
      </w:pPr>
    </w:lvl>
    <w:lvl w:ilvl="3" w:tplc="13AC0A50" w:tentative="1">
      <w:start w:val="1"/>
      <w:numFmt w:val="decimal"/>
      <w:lvlText w:val="%4."/>
      <w:lvlJc w:val="left"/>
      <w:pPr>
        <w:tabs>
          <w:tab w:val="num" w:pos="3731"/>
        </w:tabs>
        <w:ind w:left="3731" w:hanging="360"/>
      </w:pPr>
    </w:lvl>
    <w:lvl w:ilvl="4" w:tplc="11B82EDA" w:tentative="1">
      <w:start w:val="1"/>
      <w:numFmt w:val="lowerLetter"/>
      <w:lvlText w:val="%5."/>
      <w:lvlJc w:val="left"/>
      <w:pPr>
        <w:tabs>
          <w:tab w:val="num" w:pos="4451"/>
        </w:tabs>
        <w:ind w:left="4451" w:hanging="360"/>
      </w:pPr>
    </w:lvl>
    <w:lvl w:ilvl="5" w:tplc="E562999A" w:tentative="1">
      <w:start w:val="1"/>
      <w:numFmt w:val="lowerRoman"/>
      <w:lvlText w:val="%6."/>
      <w:lvlJc w:val="right"/>
      <w:pPr>
        <w:tabs>
          <w:tab w:val="num" w:pos="5171"/>
        </w:tabs>
        <w:ind w:left="5171" w:hanging="180"/>
      </w:pPr>
    </w:lvl>
    <w:lvl w:ilvl="6" w:tplc="2976FAE0" w:tentative="1">
      <w:start w:val="1"/>
      <w:numFmt w:val="decimal"/>
      <w:lvlText w:val="%7."/>
      <w:lvlJc w:val="left"/>
      <w:pPr>
        <w:tabs>
          <w:tab w:val="num" w:pos="5891"/>
        </w:tabs>
        <w:ind w:left="5891" w:hanging="360"/>
      </w:pPr>
    </w:lvl>
    <w:lvl w:ilvl="7" w:tplc="189C939A" w:tentative="1">
      <w:start w:val="1"/>
      <w:numFmt w:val="lowerLetter"/>
      <w:lvlText w:val="%8."/>
      <w:lvlJc w:val="left"/>
      <w:pPr>
        <w:tabs>
          <w:tab w:val="num" w:pos="6611"/>
        </w:tabs>
        <w:ind w:left="6611" w:hanging="360"/>
      </w:pPr>
    </w:lvl>
    <w:lvl w:ilvl="8" w:tplc="F962CB3A" w:tentative="1">
      <w:start w:val="1"/>
      <w:numFmt w:val="lowerRoman"/>
      <w:lvlText w:val="%9."/>
      <w:lvlJc w:val="right"/>
      <w:pPr>
        <w:tabs>
          <w:tab w:val="num" w:pos="7331"/>
        </w:tabs>
        <w:ind w:left="7331" w:hanging="180"/>
      </w:pPr>
    </w:lvl>
  </w:abstractNum>
  <w:abstractNum w:abstractNumId="5">
    <w:nsid w:val="0881796A"/>
    <w:multiLevelType w:val="hybridMultilevel"/>
    <w:tmpl w:val="3C7E27E0"/>
    <w:lvl w:ilvl="0" w:tplc="3B00EBB8">
      <w:start w:val="1"/>
      <w:numFmt w:val="bullet"/>
      <w:lvlText w:val=""/>
      <w:lvlJc w:val="left"/>
      <w:pPr>
        <w:tabs>
          <w:tab w:val="num" w:pos="1920"/>
        </w:tabs>
        <w:ind w:left="1920" w:hanging="360"/>
      </w:pPr>
      <w:rPr>
        <w:rFonts w:ascii="Symbol" w:hAnsi="Symbol" w:hint="default"/>
      </w:rPr>
    </w:lvl>
    <w:lvl w:ilvl="1" w:tplc="7D42AD0A" w:tentative="1">
      <w:start w:val="1"/>
      <w:numFmt w:val="bullet"/>
      <w:lvlText w:val="o"/>
      <w:lvlJc w:val="left"/>
      <w:pPr>
        <w:tabs>
          <w:tab w:val="num" w:pos="1440"/>
        </w:tabs>
        <w:ind w:left="1440" w:hanging="360"/>
      </w:pPr>
      <w:rPr>
        <w:rFonts w:ascii="Courier New" w:hAnsi="Courier New" w:hint="default"/>
      </w:rPr>
    </w:lvl>
    <w:lvl w:ilvl="2" w:tplc="DF4E47C2">
      <w:start w:val="1"/>
      <w:numFmt w:val="bullet"/>
      <w:lvlText w:val=""/>
      <w:lvlJc w:val="left"/>
      <w:pPr>
        <w:tabs>
          <w:tab w:val="num" w:pos="2160"/>
        </w:tabs>
        <w:ind w:left="2160" w:hanging="360"/>
      </w:pPr>
      <w:rPr>
        <w:rFonts w:ascii="Wingdings" w:hAnsi="Wingdings" w:hint="default"/>
      </w:rPr>
    </w:lvl>
    <w:lvl w:ilvl="3" w:tplc="4776FD06" w:tentative="1">
      <w:start w:val="1"/>
      <w:numFmt w:val="bullet"/>
      <w:lvlText w:val=""/>
      <w:lvlJc w:val="left"/>
      <w:pPr>
        <w:tabs>
          <w:tab w:val="num" w:pos="2880"/>
        </w:tabs>
        <w:ind w:left="2880" w:hanging="360"/>
      </w:pPr>
      <w:rPr>
        <w:rFonts w:ascii="Symbol" w:hAnsi="Symbol" w:hint="default"/>
      </w:rPr>
    </w:lvl>
    <w:lvl w:ilvl="4" w:tplc="7BC49734" w:tentative="1">
      <w:start w:val="1"/>
      <w:numFmt w:val="bullet"/>
      <w:lvlText w:val="o"/>
      <w:lvlJc w:val="left"/>
      <w:pPr>
        <w:tabs>
          <w:tab w:val="num" w:pos="3600"/>
        </w:tabs>
        <w:ind w:left="3600" w:hanging="360"/>
      </w:pPr>
      <w:rPr>
        <w:rFonts w:ascii="Courier New" w:hAnsi="Courier New" w:hint="default"/>
      </w:rPr>
    </w:lvl>
    <w:lvl w:ilvl="5" w:tplc="2CCCEB3C" w:tentative="1">
      <w:start w:val="1"/>
      <w:numFmt w:val="bullet"/>
      <w:lvlText w:val=""/>
      <w:lvlJc w:val="left"/>
      <w:pPr>
        <w:tabs>
          <w:tab w:val="num" w:pos="4320"/>
        </w:tabs>
        <w:ind w:left="4320" w:hanging="360"/>
      </w:pPr>
      <w:rPr>
        <w:rFonts w:ascii="Wingdings" w:hAnsi="Wingdings" w:hint="default"/>
      </w:rPr>
    </w:lvl>
    <w:lvl w:ilvl="6" w:tplc="10BEA084" w:tentative="1">
      <w:start w:val="1"/>
      <w:numFmt w:val="bullet"/>
      <w:lvlText w:val=""/>
      <w:lvlJc w:val="left"/>
      <w:pPr>
        <w:tabs>
          <w:tab w:val="num" w:pos="5040"/>
        </w:tabs>
        <w:ind w:left="5040" w:hanging="360"/>
      </w:pPr>
      <w:rPr>
        <w:rFonts w:ascii="Symbol" w:hAnsi="Symbol" w:hint="default"/>
      </w:rPr>
    </w:lvl>
    <w:lvl w:ilvl="7" w:tplc="76A2B840" w:tentative="1">
      <w:start w:val="1"/>
      <w:numFmt w:val="bullet"/>
      <w:lvlText w:val="o"/>
      <w:lvlJc w:val="left"/>
      <w:pPr>
        <w:tabs>
          <w:tab w:val="num" w:pos="5760"/>
        </w:tabs>
        <w:ind w:left="5760" w:hanging="360"/>
      </w:pPr>
      <w:rPr>
        <w:rFonts w:ascii="Courier New" w:hAnsi="Courier New" w:hint="default"/>
      </w:rPr>
    </w:lvl>
    <w:lvl w:ilvl="8" w:tplc="0966FFB2" w:tentative="1">
      <w:start w:val="1"/>
      <w:numFmt w:val="bullet"/>
      <w:lvlText w:val=""/>
      <w:lvlJc w:val="left"/>
      <w:pPr>
        <w:tabs>
          <w:tab w:val="num" w:pos="6480"/>
        </w:tabs>
        <w:ind w:left="6480" w:hanging="360"/>
      </w:pPr>
      <w:rPr>
        <w:rFonts w:ascii="Wingdings" w:hAnsi="Wingdings" w:hint="default"/>
      </w:rPr>
    </w:lvl>
  </w:abstractNum>
  <w:abstractNum w:abstractNumId="6">
    <w:nsid w:val="0F031502"/>
    <w:multiLevelType w:val="singleLevel"/>
    <w:tmpl w:val="04190001"/>
    <w:lvl w:ilvl="0">
      <w:start w:val="1"/>
      <w:numFmt w:val="bullet"/>
      <w:pStyle w:val="NormalbulletArial"/>
      <w:lvlText w:val=""/>
      <w:lvlJc w:val="left"/>
      <w:pPr>
        <w:tabs>
          <w:tab w:val="num" w:pos="360"/>
        </w:tabs>
        <w:ind w:left="360" w:hanging="360"/>
      </w:pPr>
      <w:rPr>
        <w:rFonts w:ascii="Symbol" w:hAnsi="Symbol" w:hint="default"/>
      </w:rPr>
    </w:lvl>
  </w:abstractNum>
  <w:abstractNum w:abstractNumId="7">
    <w:nsid w:val="112F7AB9"/>
    <w:multiLevelType w:val="hybridMultilevel"/>
    <w:tmpl w:val="6D6E9A48"/>
    <w:lvl w:ilvl="0" w:tplc="FDD8E672">
      <w:start w:val="1"/>
      <w:numFmt w:val="bullet"/>
      <w:lvlText w:val=""/>
      <w:lvlJc w:val="left"/>
      <w:pPr>
        <w:tabs>
          <w:tab w:val="num" w:pos="6600"/>
        </w:tabs>
        <w:ind w:left="6600" w:hanging="360"/>
      </w:pPr>
      <w:rPr>
        <w:rFonts w:ascii="Symbol" w:hAnsi="Symbol" w:hint="default"/>
        <w:color w:val="auto"/>
      </w:rPr>
    </w:lvl>
    <w:lvl w:ilvl="1" w:tplc="5A44754C">
      <w:start w:val="1"/>
      <w:numFmt w:val="bullet"/>
      <w:lvlText w:val="o"/>
      <w:lvlJc w:val="left"/>
      <w:pPr>
        <w:tabs>
          <w:tab w:val="num" w:pos="2858"/>
        </w:tabs>
        <w:ind w:left="2858" w:hanging="360"/>
      </w:pPr>
      <w:rPr>
        <w:rFonts w:ascii="Courier New" w:hAnsi="Courier New" w:hint="default"/>
      </w:rPr>
    </w:lvl>
    <w:lvl w:ilvl="2" w:tplc="5E30F036">
      <w:start w:val="1"/>
      <w:numFmt w:val="bullet"/>
      <w:lvlText w:val=""/>
      <w:lvlJc w:val="left"/>
      <w:pPr>
        <w:tabs>
          <w:tab w:val="num" w:pos="1779"/>
        </w:tabs>
        <w:ind w:left="852" w:firstLine="567"/>
      </w:pPr>
      <w:rPr>
        <w:rFonts w:ascii="Symbol" w:hAnsi="Symbol" w:hint="default"/>
      </w:rPr>
    </w:lvl>
    <w:lvl w:ilvl="3" w:tplc="0B62ECC4" w:tentative="1">
      <w:start w:val="1"/>
      <w:numFmt w:val="bullet"/>
      <w:lvlText w:val=""/>
      <w:lvlJc w:val="left"/>
      <w:pPr>
        <w:tabs>
          <w:tab w:val="num" w:pos="4298"/>
        </w:tabs>
        <w:ind w:left="4298" w:hanging="360"/>
      </w:pPr>
      <w:rPr>
        <w:rFonts w:ascii="Symbol" w:hAnsi="Symbol" w:hint="default"/>
      </w:rPr>
    </w:lvl>
    <w:lvl w:ilvl="4" w:tplc="CAD01C10" w:tentative="1">
      <w:start w:val="1"/>
      <w:numFmt w:val="bullet"/>
      <w:lvlText w:val="o"/>
      <w:lvlJc w:val="left"/>
      <w:pPr>
        <w:tabs>
          <w:tab w:val="num" w:pos="5018"/>
        </w:tabs>
        <w:ind w:left="5018" w:hanging="360"/>
      </w:pPr>
      <w:rPr>
        <w:rFonts w:ascii="Courier New" w:hAnsi="Courier New" w:hint="default"/>
      </w:rPr>
    </w:lvl>
    <w:lvl w:ilvl="5" w:tplc="E25A36BE" w:tentative="1">
      <w:start w:val="1"/>
      <w:numFmt w:val="bullet"/>
      <w:lvlText w:val=""/>
      <w:lvlJc w:val="left"/>
      <w:pPr>
        <w:tabs>
          <w:tab w:val="num" w:pos="5738"/>
        </w:tabs>
        <w:ind w:left="5738" w:hanging="360"/>
      </w:pPr>
      <w:rPr>
        <w:rFonts w:ascii="Wingdings" w:hAnsi="Wingdings" w:hint="default"/>
      </w:rPr>
    </w:lvl>
    <w:lvl w:ilvl="6" w:tplc="A0766616" w:tentative="1">
      <w:start w:val="1"/>
      <w:numFmt w:val="bullet"/>
      <w:lvlText w:val=""/>
      <w:lvlJc w:val="left"/>
      <w:pPr>
        <w:tabs>
          <w:tab w:val="num" w:pos="6458"/>
        </w:tabs>
        <w:ind w:left="6458" w:hanging="360"/>
      </w:pPr>
      <w:rPr>
        <w:rFonts w:ascii="Symbol" w:hAnsi="Symbol" w:hint="default"/>
      </w:rPr>
    </w:lvl>
    <w:lvl w:ilvl="7" w:tplc="B562E42A" w:tentative="1">
      <w:start w:val="1"/>
      <w:numFmt w:val="bullet"/>
      <w:lvlText w:val="o"/>
      <w:lvlJc w:val="left"/>
      <w:pPr>
        <w:tabs>
          <w:tab w:val="num" w:pos="7178"/>
        </w:tabs>
        <w:ind w:left="7178" w:hanging="360"/>
      </w:pPr>
      <w:rPr>
        <w:rFonts w:ascii="Courier New" w:hAnsi="Courier New" w:hint="default"/>
      </w:rPr>
    </w:lvl>
    <w:lvl w:ilvl="8" w:tplc="A642B5C6" w:tentative="1">
      <w:start w:val="1"/>
      <w:numFmt w:val="bullet"/>
      <w:lvlText w:val=""/>
      <w:lvlJc w:val="left"/>
      <w:pPr>
        <w:tabs>
          <w:tab w:val="num" w:pos="7898"/>
        </w:tabs>
        <w:ind w:left="7898" w:hanging="360"/>
      </w:pPr>
      <w:rPr>
        <w:rFonts w:ascii="Wingdings" w:hAnsi="Wingdings" w:hint="default"/>
      </w:rPr>
    </w:lvl>
  </w:abstractNum>
  <w:abstractNum w:abstractNumId="8">
    <w:nsid w:val="129C1289"/>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58B257F"/>
    <w:multiLevelType w:val="hybridMultilevel"/>
    <w:tmpl w:val="469AD656"/>
    <w:lvl w:ilvl="0" w:tplc="0419000F">
      <w:start w:val="1"/>
      <w:numFmt w:val="bullet"/>
      <w:pStyle w:val="a0"/>
      <w:lvlText w:val=""/>
      <w:lvlJc w:val="left"/>
      <w:pPr>
        <w:tabs>
          <w:tab w:val="num" w:pos="360"/>
        </w:tabs>
        <w:ind w:left="360" w:hanging="360"/>
      </w:pPr>
      <w:rPr>
        <w:rFonts w:ascii="Symbol" w:hAnsi="Symbol" w:cs="Symbol" w:hint="default"/>
      </w:rPr>
    </w:lvl>
    <w:lvl w:ilvl="1" w:tplc="04190019">
      <w:start w:val="1"/>
      <w:numFmt w:val="bullet"/>
      <w:lvlText w:val="o"/>
      <w:lvlJc w:val="left"/>
      <w:pPr>
        <w:tabs>
          <w:tab w:val="num" w:pos="-44"/>
        </w:tabs>
        <w:ind w:left="-44" w:hanging="360"/>
      </w:pPr>
      <w:rPr>
        <w:rFonts w:ascii="Courier New" w:hAnsi="Courier New" w:cs="Courier New" w:hint="default"/>
      </w:rPr>
    </w:lvl>
    <w:lvl w:ilvl="2" w:tplc="0419001B">
      <w:start w:val="1"/>
      <w:numFmt w:val="bullet"/>
      <w:lvlText w:val=""/>
      <w:lvlJc w:val="left"/>
      <w:pPr>
        <w:tabs>
          <w:tab w:val="num" w:pos="676"/>
        </w:tabs>
        <w:ind w:left="676" w:hanging="360"/>
      </w:pPr>
      <w:rPr>
        <w:rFonts w:ascii="Wingdings" w:hAnsi="Wingdings" w:cs="Wingdings" w:hint="default"/>
      </w:rPr>
    </w:lvl>
    <w:lvl w:ilvl="3" w:tplc="0419000F">
      <w:start w:val="1"/>
      <w:numFmt w:val="bullet"/>
      <w:lvlText w:val=""/>
      <w:lvlJc w:val="left"/>
      <w:pPr>
        <w:tabs>
          <w:tab w:val="num" w:pos="1396"/>
        </w:tabs>
        <w:ind w:left="1396" w:hanging="360"/>
      </w:pPr>
      <w:rPr>
        <w:rFonts w:ascii="Symbol" w:hAnsi="Symbol" w:cs="Symbol" w:hint="default"/>
      </w:rPr>
    </w:lvl>
    <w:lvl w:ilvl="4" w:tplc="04190019">
      <w:start w:val="1"/>
      <w:numFmt w:val="bullet"/>
      <w:lvlText w:val="o"/>
      <w:lvlJc w:val="left"/>
      <w:pPr>
        <w:tabs>
          <w:tab w:val="num" w:pos="2116"/>
        </w:tabs>
        <w:ind w:left="2116" w:hanging="360"/>
      </w:pPr>
      <w:rPr>
        <w:rFonts w:ascii="Courier New" w:hAnsi="Courier New" w:cs="Courier New" w:hint="default"/>
      </w:rPr>
    </w:lvl>
    <w:lvl w:ilvl="5" w:tplc="0419001B">
      <w:start w:val="1"/>
      <w:numFmt w:val="bullet"/>
      <w:lvlText w:val=""/>
      <w:lvlJc w:val="left"/>
      <w:pPr>
        <w:tabs>
          <w:tab w:val="num" w:pos="2836"/>
        </w:tabs>
        <w:ind w:left="2836" w:hanging="360"/>
      </w:pPr>
      <w:rPr>
        <w:rFonts w:ascii="Wingdings" w:hAnsi="Wingdings" w:cs="Wingdings" w:hint="default"/>
      </w:rPr>
    </w:lvl>
    <w:lvl w:ilvl="6" w:tplc="0419000F">
      <w:start w:val="1"/>
      <w:numFmt w:val="bullet"/>
      <w:lvlText w:val=""/>
      <w:lvlJc w:val="left"/>
      <w:pPr>
        <w:tabs>
          <w:tab w:val="num" w:pos="3556"/>
        </w:tabs>
        <w:ind w:left="3556" w:hanging="360"/>
      </w:pPr>
      <w:rPr>
        <w:rFonts w:ascii="Symbol" w:hAnsi="Symbol" w:cs="Symbol" w:hint="default"/>
      </w:rPr>
    </w:lvl>
    <w:lvl w:ilvl="7" w:tplc="04190019">
      <w:start w:val="1"/>
      <w:numFmt w:val="bullet"/>
      <w:lvlText w:val="o"/>
      <w:lvlJc w:val="left"/>
      <w:pPr>
        <w:tabs>
          <w:tab w:val="num" w:pos="4276"/>
        </w:tabs>
        <w:ind w:left="4276" w:hanging="360"/>
      </w:pPr>
      <w:rPr>
        <w:rFonts w:ascii="Courier New" w:hAnsi="Courier New" w:cs="Courier New" w:hint="default"/>
      </w:rPr>
    </w:lvl>
    <w:lvl w:ilvl="8" w:tplc="0419001B">
      <w:start w:val="1"/>
      <w:numFmt w:val="bullet"/>
      <w:lvlText w:val=""/>
      <w:lvlJc w:val="left"/>
      <w:pPr>
        <w:tabs>
          <w:tab w:val="num" w:pos="4996"/>
        </w:tabs>
        <w:ind w:left="4996" w:hanging="360"/>
      </w:pPr>
      <w:rPr>
        <w:rFonts w:ascii="Wingdings" w:hAnsi="Wingdings" w:cs="Wingdings" w:hint="default"/>
      </w:rPr>
    </w:lvl>
  </w:abstractNum>
  <w:abstractNum w:abstractNumId="10">
    <w:nsid w:val="18FE10E5"/>
    <w:multiLevelType w:val="hybridMultilevel"/>
    <w:tmpl w:val="9FE6B3FA"/>
    <w:name w:val="WW8Num2"/>
    <w:lvl w:ilvl="0" w:tplc="BE02CF76">
      <w:start w:val="1"/>
      <w:numFmt w:val="decimal"/>
      <w:pStyle w:val="1030"/>
      <w:lvlText w:val="%1"/>
      <w:lvlJc w:val="left"/>
      <w:pPr>
        <w:tabs>
          <w:tab w:val="num" w:pos="2062"/>
        </w:tabs>
        <w:ind w:left="2062" w:hanging="360"/>
      </w:pPr>
      <w:rPr>
        <w:rFonts w:hint="default"/>
      </w:rPr>
    </w:lvl>
    <w:lvl w:ilvl="1" w:tplc="6DD620B6">
      <w:start w:val="1"/>
      <w:numFmt w:val="lowerLetter"/>
      <w:lvlText w:val="%2."/>
      <w:lvlJc w:val="left"/>
      <w:pPr>
        <w:tabs>
          <w:tab w:val="num" w:pos="2782"/>
        </w:tabs>
        <w:ind w:left="2782" w:hanging="360"/>
      </w:pPr>
    </w:lvl>
    <w:lvl w:ilvl="2" w:tplc="56A44DA2">
      <w:start w:val="1"/>
      <w:numFmt w:val="lowerRoman"/>
      <w:lvlText w:val="%3."/>
      <w:lvlJc w:val="right"/>
      <w:pPr>
        <w:tabs>
          <w:tab w:val="num" w:pos="3502"/>
        </w:tabs>
        <w:ind w:left="3502" w:hanging="180"/>
      </w:pPr>
    </w:lvl>
    <w:lvl w:ilvl="3" w:tplc="B308C0B0" w:tentative="1">
      <w:start w:val="1"/>
      <w:numFmt w:val="decimal"/>
      <w:lvlText w:val="%4."/>
      <w:lvlJc w:val="left"/>
      <w:pPr>
        <w:tabs>
          <w:tab w:val="num" w:pos="4222"/>
        </w:tabs>
        <w:ind w:left="4222" w:hanging="360"/>
      </w:pPr>
    </w:lvl>
    <w:lvl w:ilvl="4" w:tplc="C68A13B4" w:tentative="1">
      <w:start w:val="1"/>
      <w:numFmt w:val="lowerLetter"/>
      <w:lvlText w:val="%5."/>
      <w:lvlJc w:val="left"/>
      <w:pPr>
        <w:tabs>
          <w:tab w:val="num" w:pos="4942"/>
        </w:tabs>
        <w:ind w:left="4942" w:hanging="360"/>
      </w:pPr>
    </w:lvl>
    <w:lvl w:ilvl="5" w:tplc="679E8D90" w:tentative="1">
      <w:start w:val="1"/>
      <w:numFmt w:val="lowerRoman"/>
      <w:lvlText w:val="%6."/>
      <w:lvlJc w:val="right"/>
      <w:pPr>
        <w:tabs>
          <w:tab w:val="num" w:pos="5662"/>
        </w:tabs>
        <w:ind w:left="5662" w:hanging="180"/>
      </w:pPr>
    </w:lvl>
    <w:lvl w:ilvl="6" w:tplc="7354B8E6" w:tentative="1">
      <w:start w:val="1"/>
      <w:numFmt w:val="decimal"/>
      <w:lvlText w:val="%7."/>
      <w:lvlJc w:val="left"/>
      <w:pPr>
        <w:tabs>
          <w:tab w:val="num" w:pos="6382"/>
        </w:tabs>
        <w:ind w:left="6382" w:hanging="360"/>
      </w:pPr>
    </w:lvl>
    <w:lvl w:ilvl="7" w:tplc="03901790" w:tentative="1">
      <w:start w:val="1"/>
      <w:numFmt w:val="lowerLetter"/>
      <w:lvlText w:val="%8."/>
      <w:lvlJc w:val="left"/>
      <w:pPr>
        <w:tabs>
          <w:tab w:val="num" w:pos="7102"/>
        </w:tabs>
        <w:ind w:left="7102" w:hanging="360"/>
      </w:pPr>
    </w:lvl>
    <w:lvl w:ilvl="8" w:tplc="5F4661B2" w:tentative="1">
      <w:start w:val="1"/>
      <w:numFmt w:val="lowerRoman"/>
      <w:lvlText w:val="%9."/>
      <w:lvlJc w:val="right"/>
      <w:pPr>
        <w:tabs>
          <w:tab w:val="num" w:pos="7822"/>
        </w:tabs>
        <w:ind w:left="7822" w:hanging="180"/>
      </w:pPr>
    </w:lvl>
  </w:abstractNum>
  <w:abstractNum w:abstractNumId="11">
    <w:nsid w:val="1A2243CB"/>
    <w:multiLevelType w:val="hybridMultilevel"/>
    <w:tmpl w:val="7E7A6E60"/>
    <w:name w:val="WW8Num3"/>
    <w:lvl w:ilvl="0" w:tplc="887C6944">
      <w:start w:val="1"/>
      <w:numFmt w:val="bullet"/>
      <w:lvlText w:val=""/>
      <w:lvlJc w:val="left"/>
      <w:pPr>
        <w:tabs>
          <w:tab w:val="num" w:pos="3764"/>
        </w:tabs>
        <w:ind w:left="3764" w:hanging="360"/>
      </w:pPr>
      <w:rPr>
        <w:rFonts w:ascii="Symbol" w:hAnsi="Symbol" w:hint="default"/>
        <w:color w:val="auto"/>
      </w:rPr>
    </w:lvl>
    <w:lvl w:ilvl="1" w:tplc="D36428AC">
      <w:start w:val="1"/>
      <w:numFmt w:val="bullet"/>
      <w:lvlText w:val="o"/>
      <w:lvlJc w:val="left"/>
      <w:pPr>
        <w:tabs>
          <w:tab w:val="num" w:pos="1440"/>
        </w:tabs>
        <w:ind w:left="1440" w:hanging="360"/>
      </w:pPr>
      <w:rPr>
        <w:rFonts w:ascii="Courier New" w:hAnsi="Courier New" w:hint="default"/>
      </w:rPr>
    </w:lvl>
    <w:lvl w:ilvl="2" w:tplc="90DE2FB6">
      <w:start w:val="1"/>
      <w:numFmt w:val="bullet"/>
      <w:lvlText w:val=""/>
      <w:lvlJc w:val="left"/>
      <w:pPr>
        <w:tabs>
          <w:tab w:val="num" w:pos="3578"/>
        </w:tabs>
        <w:ind w:left="2651" w:firstLine="567"/>
      </w:pPr>
      <w:rPr>
        <w:rFonts w:ascii="Symbol" w:hAnsi="Symbol" w:hint="default"/>
      </w:rPr>
    </w:lvl>
    <w:lvl w:ilvl="3" w:tplc="B1E4114E" w:tentative="1">
      <w:start w:val="1"/>
      <w:numFmt w:val="bullet"/>
      <w:lvlText w:val=""/>
      <w:lvlJc w:val="left"/>
      <w:pPr>
        <w:tabs>
          <w:tab w:val="num" w:pos="2880"/>
        </w:tabs>
        <w:ind w:left="2880" w:hanging="360"/>
      </w:pPr>
      <w:rPr>
        <w:rFonts w:ascii="Symbol" w:hAnsi="Symbol" w:hint="default"/>
      </w:rPr>
    </w:lvl>
    <w:lvl w:ilvl="4" w:tplc="3C7EF942" w:tentative="1">
      <w:start w:val="1"/>
      <w:numFmt w:val="bullet"/>
      <w:lvlText w:val="o"/>
      <w:lvlJc w:val="left"/>
      <w:pPr>
        <w:tabs>
          <w:tab w:val="num" w:pos="3600"/>
        </w:tabs>
        <w:ind w:left="3600" w:hanging="360"/>
      </w:pPr>
      <w:rPr>
        <w:rFonts w:ascii="Courier New" w:hAnsi="Courier New" w:hint="default"/>
      </w:rPr>
    </w:lvl>
    <w:lvl w:ilvl="5" w:tplc="20F22FAC" w:tentative="1">
      <w:start w:val="1"/>
      <w:numFmt w:val="bullet"/>
      <w:lvlText w:val=""/>
      <w:lvlJc w:val="left"/>
      <w:pPr>
        <w:tabs>
          <w:tab w:val="num" w:pos="4320"/>
        </w:tabs>
        <w:ind w:left="4320" w:hanging="360"/>
      </w:pPr>
      <w:rPr>
        <w:rFonts w:ascii="Wingdings" w:hAnsi="Wingdings" w:hint="default"/>
      </w:rPr>
    </w:lvl>
    <w:lvl w:ilvl="6" w:tplc="44BAECD4" w:tentative="1">
      <w:start w:val="1"/>
      <w:numFmt w:val="bullet"/>
      <w:lvlText w:val=""/>
      <w:lvlJc w:val="left"/>
      <w:pPr>
        <w:tabs>
          <w:tab w:val="num" w:pos="5040"/>
        </w:tabs>
        <w:ind w:left="5040" w:hanging="360"/>
      </w:pPr>
      <w:rPr>
        <w:rFonts w:ascii="Symbol" w:hAnsi="Symbol" w:hint="default"/>
      </w:rPr>
    </w:lvl>
    <w:lvl w:ilvl="7" w:tplc="3B9664F0" w:tentative="1">
      <w:start w:val="1"/>
      <w:numFmt w:val="bullet"/>
      <w:lvlText w:val="o"/>
      <w:lvlJc w:val="left"/>
      <w:pPr>
        <w:tabs>
          <w:tab w:val="num" w:pos="5760"/>
        </w:tabs>
        <w:ind w:left="5760" w:hanging="360"/>
      </w:pPr>
      <w:rPr>
        <w:rFonts w:ascii="Courier New" w:hAnsi="Courier New" w:hint="default"/>
      </w:rPr>
    </w:lvl>
    <w:lvl w:ilvl="8" w:tplc="CA441856" w:tentative="1">
      <w:start w:val="1"/>
      <w:numFmt w:val="bullet"/>
      <w:lvlText w:val=""/>
      <w:lvlJc w:val="left"/>
      <w:pPr>
        <w:tabs>
          <w:tab w:val="num" w:pos="6480"/>
        </w:tabs>
        <w:ind w:left="6480" w:hanging="360"/>
      </w:pPr>
      <w:rPr>
        <w:rFonts w:ascii="Wingdings" w:hAnsi="Wingdings" w:hint="default"/>
      </w:rPr>
    </w:lvl>
  </w:abstractNum>
  <w:abstractNum w:abstractNumId="12">
    <w:nsid w:val="231F03DC"/>
    <w:multiLevelType w:val="hybridMultilevel"/>
    <w:tmpl w:val="D448707E"/>
    <w:lvl w:ilvl="0" w:tplc="C888C18C">
      <w:start w:val="1"/>
      <w:numFmt w:val="bullet"/>
      <w:pStyle w:val="1"/>
      <w:lvlText w:val="–"/>
      <w:lvlJc w:val="left"/>
      <w:pPr>
        <w:tabs>
          <w:tab w:val="num" w:pos="709"/>
        </w:tabs>
        <w:ind w:left="426" w:firstLine="0"/>
      </w:pPr>
      <w:rPr>
        <w:rFonts w:ascii="Times New Roman" w:hAnsi="Times New Roman" w:cs="Times New Roman" w:hint="default"/>
      </w:rPr>
    </w:lvl>
    <w:lvl w:ilvl="1" w:tplc="92F669B0">
      <w:start w:val="1"/>
      <w:numFmt w:val="bullet"/>
      <w:lvlText w:val="o"/>
      <w:lvlJc w:val="left"/>
      <w:pPr>
        <w:tabs>
          <w:tab w:val="num" w:pos="1440"/>
        </w:tabs>
        <w:ind w:left="1440" w:hanging="360"/>
      </w:pPr>
      <w:rPr>
        <w:rFonts w:ascii="Courier New" w:hAnsi="Courier New" w:cs="Courier New" w:hint="default"/>
      </w:rPr>
    </w:lvl>
    <w:lvl w:ilvl="2" w:tplc="13D8AFB8" w:tentative="1">
      <w:start w:val="1"/>
      <w:numFmt w:val="bullet"/>
      <w:lvlText w:val=""/>
      <w:lvlJc w:val="left"/>
      <w:pPr>
        <w:tabs>
          <w:tab w:val="num" w:pos="2160"/>
        </w:tabs>
        <w:ind w:left="2160" w:hanging="360"/>
      </w:pPr>
      <w:rPr>
        <w:rFonts w:ascii="Wingdings" w:hAnsi="Wingdings" w:hint="default"/>
      </w:rPr>
    </w:lvl>
    <w:lvl w:ilvl="3" w:tplc="AC90B23C" w:tentative="1">
      <w:start w:val="1"/>
      <w:numFmt w:val="bullet"/>
      <w:lvlText w:val=""/>
      <w:lvlJc w:val="left"/>
      <w:pPr>
        <w:tabs>
          <w:tab w:val="num" w:pos="2880"/>
        </w:tabs>
        <w:ind w:left="2880" w:hanging="360"/>
      </w:pPr>
      <w:rPr>
        <w:rFonts w:ascii="Symbol" w:hAnsi="Symbol" w:hint="default"/>
      </w:rPr>
    </w:lvl>
    <w:lvl w:ilvl="4" w:tplc="48A8E16C" w:tentative="1">
      <w:start w:val="1"/>
      <w:numFmt w:val="bullet"/>
      <w:lvlText w:val="o"/>
      <w:lvlJc w:val="left"/>
      <w:pPr>
        <w:tabs>
          <w:tab w:val="num" w:pos="3600"/>
        </w:tabs>
        <w:ind w:left="3600" w:hanging="360"/>
      </w:pPr>
      <w:rPr>
        <w:rFonts w:ascii="Courier New" w:hAnsi="Courier New" w:cs="Courier New" w:hint="default"/>
      </w:rPr>
    </w:lvl>
    <w:lvl w:ilvl="5" w:tplc="913E5D8C" w:tentative="1">
      <w:start w:val="1"/>
      <w:numFmt w:val="bullet"/>
      <w:lvlText w:val=""/>
      <w:lvlJc w:val="left"/>
      <w:pPr>
        <w:tabs>
          <w:tab w:val="num" w:pos="4320"/>
        </w:tabs>
        <w:ind w:left="4320" w:hanging="360"/>
      </w:pPr>
      <w:rPr>
        <w:rFonts w:ascii="Wingdings" w:hAnsi="Wingdings" w:hint="default"/>
      </w:rPr>
    </w:lvl>
    <w:lvl w:ilvl="6" w:tplc="2496CFFE" w:tentative="1">
      <w:start w:val="1"/>
      <w:numFmt w:val="bullet"/>
      <w:lvlText w:val=""/>
      <w:lvlJc w:val="left"/>
      <w:pPr>
        <w:tabs>
          <w:tab w:val="num" w:pos="5040"/>
        </w:tabs>
        <w:ind w:left="5040" w:hanging="360"/>
      </w:pPr>
      <w:rPr>
        <w:rFonts w:ascii="Symbol" w:hAnsi="Symbol" w:hint="default"/>
      </w:rPr>
    </w:lvl>
    <w:lvl w:ilvl="7" w:tplc="FBDAA5EC" w:tentative="1">
      <w:start w:val="1"/>
      <w:numFmt w:val="bullet"/>
      <w:lvlText w:val="o"/>
      <w:lvlJc w:val="left"/>
      <w:pPr>
        <w:tabs>
          <w:tab w:val="num" w:pos="5760"/>
        </w:tabs>
        <w:ind w:left="5760" w:hanging="360"/>
      </w:pPr>
      <w:rPr>
        <w:rFonts w:ascii="Courier New" w:hAnsi="Courier New" w:cs="Courier New" w:hint="default"/>
      </w:rPr>
    </w:lvl>
    <w:lvl w:ilvl="8" w:tplc="F9C0080A" w:tentative="1">
      <w:start w:val="1"/>
      <w:numFmt w:val="bullet"/>
      <w:lvlText w:val=""/>
      <w:lvlJc w:val="left"/>
      <w:pPr>
        <w:tabs>
          <w:tab w:val="num" w:pos="6480"/>
        </w:tabs>
        <w:ind w:left="6480" w:hanging="360"/>
      </w:pPr>
      <w:rPr>
        <w:rFonts w:ascii="Wingdings" w:hAnsi="Wingdings" w:hint="default"/>
      </w:rPr>
    </w:lvl>
  </w:abstractNum>
  <w:abstractNum w:abstractNumId="13">
    <w:nsid w:val="2AB23817"/>
    <w:multiLevelType w:val="multilevel"/>
    <w:tmpl w:val="C2F82230"/>
    <w:lvl w:ilvl="0">
      <w:start w:val="1"/>
      <w:numFmt w:val="decimal"/>
      <w:lvlText w:val="Раздел %1."/>
      <w:lvlJc w:val="left"/>
      <w:pPr>
        <w:tabs>
          <w:tab w:val="num" w:pos="1440"/>
        </w:tabs>
        <w:ind w:left="360" w:hanging="360"/>
      </w:pPr>
      <w:rPr>
        <w:rFonts w:hint="default"/>
        <w:b/>
        <w:i w:val="0"/>
      </w:rPr>
    </w:lvl>
    <w:lvl w:ilvl="1">
      <w:start w:val="1"/>
      <w:numFmt w:val="decimal"/>
      <w:suff w:val="space"/>
      <w:lvlText w:val="%1.%2"/>
      <w:lvlJc w:val="left"/>
      <w:pPr>
        <w:ind w:left="792" w:firstLine="59"/>
      </w:pPr>
      <w:rPr>
        <w:rFonts w:hint="default"/>
      </w:rPr>
    </w:lvl>
    <w:lvl w:ilvl="2">
      <w:start w:val="1"/>
      <w:numFmt w:val="decimal"/>
      <w:suff w:val="space"/>
      <w:lvlText w:val="%1.%2.%3"/>
      <w:lvlJc w:val="left"/>
      <w:pPr>
        <w:ind w:left="1224" w:hanging="504"/>
      </w:pPr>
      <w:rPr>
        <w:rFonts w:hint="default"/>
      </w:rPr>
    </w:lvl>
    <w:lvl w:ilvl="3">
      <w:start w:val="1"/>
      <w:numFmt w:val="decimal"/>
      <w:pStyle w:val="40"/>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2E220B3D"/>
    <w:multiLevelType w:val="hybridMultilevel"/>
    <w:tmpl w:val="839EA7A6"/>
    <w:lvl w:ilvl="0" w:tplc="77742F80">
      <w:start w:val="1"/>
      <w:numFmt w:val="bullet"/>
      <w:lvlText w:val=""/>
      <w:lvlJc w:val="left"/>
      <w:pPr>
        <w:tabs>
          <w:tab w:val="num" w:pos="4276"/>
        </w:tabs>
        <w:ind w:left="4276" w:hanging="360"/>
      </w:pPr>
      <w:rPr>
        <w:rFonts w:ascii="Symbol" w:hAnsi="Symbol" w:hint="default"/>
        <w:color w:val="auto"/>
      </w:rPr>
    </w:lvl>
    <w:lvl w:ilvl="1" w:tplc="882699B2">
      <w:start w:val="1"/>
      <w:numFmt w:val="bullet"/>
      <w:lvlText w:val="o"/>
      <w:lvlJc w:val="left"/>
      <w:pPr>
        <w:tabs>
          <w:tab w:val="num" w:pos="2858"/>
        </w:tabs>
        <w:ind w:left="2858" w:hanging="360"/>
      </w:pPr>
      <w:rPr>
        <w:rFonts w:ascii="Courier New" w:hAnsi="Courier New" w:cs="Courier New" w:hint="default"/>
      </w:rPr>
    </w:lvl>
    <w:lvl w:ilvl="2" w:tplc="BE540C22">
      <w:start w:val="1"/>
      <w:numFmt w:val="bullet"/>
      <w:lvlText w:val=""/>
      <w:lvlJc w:val="left"/>
      <w:pPr>
        <w:tabs>
          <w:tab w:val="num" w:pos="8583"/>
        </w:tabs>
        <w:ind w:left="7656" w:firstLine="567"/>
      </w:pPr>
      <w:rPr>
        <w:rFonts w:ascii="Symbol" w:hAnsi="Symbol" w:hint="default"/>
      </w:rPr>
    </w:lvl>
    <w:lvl w:ilvl="3" w:tplc="D122ABDA">
      <w:start w:val="1"/>
      <w:numFmt w:val="bullet"/>
      <w:lvlText w:val="-"/>
      <w:lvlJc w:val="left"/>
      <w:pPr>
        <w:tabs>
          <w:tab w:val="num" w:pos="4298"/>
        </w:tabs>
        <w:ind w:left="4298" w:hanging="360"/>
      </w:pPr>
      <w:rPr>
        <w:rFonts w:ascii="Times New Roman" w:hAnsi="Times New Roman" w:cs="Times New Roman" w:hint="default"/>
      </w:rPr>
    </w:lvl>
    <w:lvl w:ilvl="4" w:tplc="3E2C804C" w:tentative="1">
      <w:start w:val="1"/>
      <w:numFmt w:val="bullet"/>
      <w:lvlText w:val="o"/>
      <w:lvlJc w:val="left"/>
      <w:pPr>
        <w:tabs>
          <w:tab w:val="num" w:pos="5018"/>
        </w:tabs>
        <w:ind w:left="5018" w:hanging="360"/>
      </w:pPr>
      <w:rPr>
        <w:rFonts w:ascii="Courier New" w:hAnsi="Courier New" w:cs="Courier New" w:hint="default"/>
      </w:rPr>
    </w:lvl>
    <w:lvl w:ilvl="5" w:tplc="488817E4" w:tentative="1">
      <w:start w:val="1"/>
      <w:numFmt w:val="bullet"/>
      <w:lvlText w:val=""/>
      <w:lvlJc w:val="left"/>
      <w:pPr>
        <w:tabs>
          <w:tab w:val="num" w:pos="5738"/>
        </w:tabs>
        <w:ind w:left="5738" w:hanging="360"/>
      </w:pPr>
      <w:rPr>
        <w:rFonts w:ascii="Wingdings" w:hAnsi="Wingdings" w:hint="default"/>
      </w:rPr>
    </w:lvl>
    <w:lvl w:ilvl="6" w:tplc="D7849084" w:tentative="1">
      <w:start w:val="1"/>
      <w:numFmt w:val="bullet"/>
      <w:lvlText w:val=""/>
      <w:lvlJc w:val="left"/>
      <w:pPr>
        <w:tabs>
          <w:tab w:val="num" w:pos="6458"/>
        </w:tabs>
        <w:ind w:left="6458" w:hanging="360"/>
      </w:pPr>
      <w:rPr>
        <w:rFonts w:ascii="Symbol" w:hAnsi="Symbol" w:hint="default"/>
      </w:rPr>
    </w:lvl>
    <w:lvl w:ilvl="7" w:tplc="8C44B75A" w:tentative="1">
      <w:start w:val="1"/>
      <w:numFmt w:val="bullet"/>
      <w:lvlText w:val="o"/>
      <w:lvlJc w:val="left"/>
      <w:pPr>
        <w:tabs>
          <w:tab w:val="num" w:pos="7178"/>
        </w:tabs>
        <w:ind w:left="7178" w:hanging="360"/>
      </w:pPr>
      <w:rPr>
        <w:rFonts w:ascii="Courier New" w:hAnsi="Courier New" w:cs="Courier New" w:hint="default"/>
      </w:rPr>
    </w:lvl>
    <w:lvl w:ilvl="8" w:tplc="72189CCC" w:tentative="1">
      <w:start w:val="1"/>
      <w:numFmt w:val="bullet"/>
      <w:lvlText w:val=""/>
      <w:lvlJc w:val="left"/>
      <w:pPr>
        <w:tabs>
          <w:tab w:val="num" w:pos="7898"/>
        </w:tabs>
        <w:ind w:left="7898" w:hanging="360"/>
      </w:pPr>
      <w:rPr>
        <w:rFonts w:ascii="Wingdings" w:hAnsi="Wingdings" w:hint="default"/>
      </w:rPr>
    </w:lvl>
  </w:abstractNum>
  <w:abstractNum w:abstractNumId="15">
    <w:nsid w:val="2EB45A48"/>
    <w:multiLevelType w:val="hybridMultilevel"/>
    <w:tmpl w:val="9CB2F604"/>
    <w:lvl w:ilvl="0" w:tplc="0EB81964">
      <w:start w:val="1"/>
      <w:numFmt w:val="bullet"/>
      <w:lvlText w:val=""/>
      <w:lvlJc w:val="left"/>
      <w:pPr>
        <w:tabs>
          <w:tab w:val="num" w:pos="1211"/>
        </w:tabs>
        <w:ind w:left="284" w:firstLine="567"/>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3A2E44EA" w:tentative="1">
      <w:start w:val="1"/>
      <w:numFmt w:val="bullet"/>
      <w:lvlText w:val=""/>
      <w:lvlJc w:val="left"/>
      <w:pPr>
        <w:tabs>
          <w:tab w:val="num" w:pos="2444"/>
        </w:tabs>
        <w:ind w:left="2444" w:hanging="360"/>
      </w:pPr>
      <w:rPr>
        <w:rFonts w:ascii="Wingdings" w:hAnsi="Wingdings" w:hint="default"/>
      </w:rPr>
    </w:lvl>
    <w:lvl w:ilvl="3" w:tplc="72B286FA"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6">
    <w:nsid w:val="305A37A1"/>
    <w:multiLevelType w:val="hybridMultilevel"/>
    <w:tmpl w:val="CE2266EC"/>
    <w:lvl w:ilvl="0" w:tplc="02665FE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345E36BE"/>
    <w:multiLevelType w:val="hybridMultilevel"/>
    <w:tmpl w:val="B408156E"/>
    <w:lvl w:ilvl="0" w:tplc="5BBA7D38">
      <w:start w:val="1"/>
      <w:numFmt w:val="bullet"/>
      <w:pStyle w:val="20"/>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nsid w:val="35CD3A0E"/>
    <w:multiLevelType w:val="multilevel"/>
    <w:tmpl w:val="8BEA0ECE"/>
    <w:lvl w:ilvl="0">
      <w:start w:val="1"/>
      <w:numFmt w:val="decimal"/>
      <w:pStyle w:val="10"/>
      <w:suff w:val="space"/>
      <w:lvlText w:val="%1."/>
      <w:lvlJc w:val="left"/>
      <w:pPr>
        <w:ind w:left="993" w:hanging="283"/>
      </w:pPr>
      <w:rPr>
        <w:rFonts w:hint="default"/>
        <w:b w:val="0"/>
      </w:rPr>
    </w:lvl>
    <w:lvl w:ilvl="1">
      <w:start w:val="1"/>
      <w:numFmt w:val="decimal"/>
      <w:pStyle w:val="21"/>
      <w:suff w:val="space"/>
      <w:lvlText w:val="%1.%2."/>
      <w:lvlJc w:val="left"/>
      <w:pPr>
        <w:ind w:left="1418" w:hanging="284"/>
      </w:pPr>
      <w:rPr>
        <w:rFonts w:hint="default"/>
      </w:rPr>
    </w:lvl>
    <w:lvl w:ilvl="2">
      <w:start w:val="1"/>
      <w:numFmt w:val="decimal"/>
      <w:pStyle w:val="31"/>
      <w:suff w:val="space"/>
      <w:lvlText w:val="%1.%2.%3."/>
      <w:lvlJc w:val="left"/>
      <w:pPr>
        <w:ind w:left="1701" w:hanging="283"/>
      </w:pPr>
      <w:rPr>
        <w:rFonts w:hint="default"/>
      </w:rPr>
    </w:lvl>
    <w:lvl w:ilvl="3">
      <w:start w:val="1"/>
      <w:numFmt w:val="decimal"/>
      <w:pStyle w:val="41"/>
      <w:suff w:val="space"/>
      <w:lvlText w:val="%1.%2.%3.%4."/>
      <w:lvlJc w:val="left"/>
      <w:pPr>
        <w:ind w:left="1985" w:hanging="284"/>
      </w:pPr>
      <w:rPr>
        <w:rFonts w:hint="default"/>
      </w:rPr>
    </w:lvl>
    <w:lvl w:ilvl="4">
      <w:start w:val="1"/>
      <w:numFmt w:val="decimal"/>
      <w:pStyle w:val="5"/>
      <w:suff w:val="space"/>
      <w:lvlText w:val="%1.%2.%3.%4.%5."/>
      <w:lvlJc w:val="left"/>
      <w:pPr>
        <w:ind w:left="2268" w:hanging="283"/>
      </w:pPr>
      <w:rPr>
        <w:rFonts w:hint="default"/>
      </w:rPr>
    </w:lvl>
    <w:lvl w:ilvl="5">
      <w:start w:val="1"/>
      <w:numFmt w:val="decimal"/>
      <w:pStyle w:val="6"/>
      <w:suff w:val="space"/>
      <w:lvlText w:val="%1.%2.%3.%4.%5.%6."/>
      <w:lvlJc w:val="left"/>
      <w:pPr>
        <w:ind w:left="2552" w:hanging="284"/>
      </w:pPr>
      <w:rPr>
        <w:rFonts w:hint="default"/>
      </w:rPr>
    </w:lvl>
    <w:lvl w:ilvl="6">
      <w:start w:val="1"/>
      <w:numFmt w:val="decimal"/>
      <w:pStyle w:val="7"/>
      <w:suff w:val="space"/>
      <w:lvlText w:val="%1.%2.%3.%4.%5.%6.%7."/>
      <w:lvlJc w:val="left"/>
      <w:pPr>
        <w:ind w:left="2835" w:hanging="283"/>
      </w:pPr>
      <w:rPr>
        <w:rFonts w:hint="default"/>
      </w:rPr>
    </w:lvl>
    <w:lvl w:ilvl="7">
      <w:start w:val="1"/>
      <w:numFmt w:val="decimal"/>
      <w:pStyle w:val="8"/>
      <w:suff w:val="space"/>
      <w:lvlText w:val="%1.%2.%3.%4.%5.%6.%7.%8."/>
      <w:lvlJc w:val="left"/>
      <w:pPr>
        <w:ind w:left="3119" w:hanging="284"/>
      </w:pPr>
      <w:rPr>
        <w:rFonts w:hint="default"/>
      </w:rPr>
    </w:lvl>
    <w:lvl w:ilvl="8">
      <w:start w:val="1"/>
      <w:numFmt w:val="decimal"/>
      <w:pStyle w:val="9"/>
      <w:suff w:val="space"/>
      <w:lvlText w:val="%1.%2.%3.%4.%5.%6.%7.%8.%9."/>
      <w:lvlJc w:val="left"/>
      <w:pPr>
        <w:ind w:left="3402" w:hanging="283"/>
      </w:pPr>
      <w:rPr>
        <w:rFonts w:hint="default"/>
      </w:rPr>
    </w:lvl>
  </w:abstractNum>
  <w:abstractNum w:abstractNumId="19">
    <w:nsid w:val="362143B2"/>
    <w:multiLevelType w:val="multilevel"/>
    <w:tmpl w:val="0CC2B892"/>
    <w:lvl w:ilvl="0">
      <w:start w:val="1"/>
      <w:numFmt w:val="bullet"/>
      <w:pStyle w:val="11"/>
      <w:suff w:val="space"/>
      <w:lvlText w:val="-"/>
      <w:lvlJc w:val="left"/>
      <w:pPr>
        <w:ind w:left="5161" w:firstLine="510"/>
      </w:pPr>
      <w:rPr>
        <w:rFonts w:ascii="Courier New" w:hAnsi="Courier New" w:cs="Times New Roman" w:hint="default"/>
        <w:sz w:val="24"/>
      </w:rPr>
    </w:lvl>
    <w:lvl w:ilvl="1">
      <w:start w:val="1"/>
      <w:numFmt w:val="bullet"/>
      <w:lvlText w:val="o"/>
      <w:lvlJc w:val="left"/>
      <w:pPr>
        <w:tabs>
          <w:tab w:val="num" w:pos="6544"/>
        </w:tabs>
        <w:ind w:left="6544" w:hanging="360"/>
      </w:pPr>
      <w:rPr>
        <w:rFonts w:ascii="Courier New" w:hAnsi="Courier New" w:cs="Courier New" w:hint="default"/>
      </w:rPr>
    </w:lvl>
    <w:lvl w:ilvl="2">
      <w:start w:val="1"/>
      <w:numFmt w:val="bullet"/>
      <w:lvlText w:val=""/>
      <w:lvlJc w:val="left"/>
      <w:pPr>
        <w:tabs>
          <w:tab w:val="num" w:pos="7264"/>
        </w:tabs>
        <w:ind w:left="7264" w:hanging="360"/>
      </w:pPr>
      <w:rPr>
        <w:rFonts w:ascii="Wingdings" w:hAnsi="Wingdings" w:hint="default"/>
      </w:rPr>
    </w:lvl>
    <w:lvl w:ilvl="3">
      <w:start w:val="1"/>
      <w:numFmt w:val="bullet"/>
      <w:lvlText w:val=""/>
      <w:lvlJc w:val="left"/>
      <w:pPr>
        <w:tabs>
          <w:tab w:val="num" w:pos="7984"/>
        </w:tabs>
        <w:ind w:left="7984" w:hanging="360"/>
      </w:pPr>
      <w:rPr>
        <w:rFonts w:ascii="Symbol" w:hAnsi="Symbol" w:hint="default"/>
      </w:rPr>
    </w:lvl>
    <w:lvl w:ilvl="4">
      <w:start w:val="1"/>
      <w:numFmt w:val="bullet"/>
      <w:lvlText w:val="o"/>
      <w:lvlJc w:val="left"/>
      <w:pPr>
        <w:tabs>
          <w:tab w:val="num" w:pos="8704"/>
        </w:tabs>
        <w:ind w:left="8704" w:hanging="360"/>
      </w:pPr>
      <w:rPr>
        <w:rFonts w:ascii="Courier New" w:hAnsi="Courier New" w:cs="Courier New" w:hint="default"/>
      </w:rPr>
    </w:lvl>
    <w:lvl w:ilvl="5">
      <w:start w:val="1"/>
      <w:numFmt w:val="bullet"/>
      <w:lvlText w:val=""/>
      <w:lvlJc w:val="left"/>
      <w:pPr>
        <w:tabs>
          <w:tab w:val="num" w:pos="9424"/>
        </w:tabs>
        <w:ind w:left="9424" w:hanging="360"/>
      </w:pPr>
      <w:rPr>
        <w:rFonts w:ascii="Wingdings" w:hAnsi="Wingdings" w:hint="default"/>
      </w:rPr>
    </w:lvl>
    <w:lvl w:ilvl="6">
      <w:start w:val="1"/>
      <w:numFmt w:val="bullet"/>
      <w:lvlText w:val=""/>
      <w:lvlJc w:val="left"/>
      <w:pPr>
        <w:tabs>
          <w:tab w:val="num" w:pos="10144"/>
        </w:tabs>
        <w:ind w:left="10144" w:hanging="360"/>
      </w:pPr>
      <w:rPr>
        <w:rFonts w:ascii="Symbol" w:hAnsi="Symbol" w:hint="default"/>
      </w:rPr>
    </w:lvl>
    <w:lvl w:ilvl="7">
      <w:start w:val="1"/>
      <w:numFmt w:val="bullet"/>
      <w:lvlText w:val="o"/>
      <w:lvlJc w:val="left"/>
      <w:pPr>
        <w:tabs>
          <w:tab w:val="num" w:pos="10864"/>
        </w:tabs>
        <w:ind w:left="10864" w:hanging="360"/>
      </w:pPr>
      <w:rPr>
        <w:rFonts w:ascii="Courier New" w:hAnsi="Courier New" w:cs="Courier New" w:hint="default"/>
      </w:rPr>
    </w:lvl>
    <w:lvl w:ilvl="8">
      <w:start w:val="1"/>
      <w:numFmt w:val="bullet"/>
      <w:lvlText w:val=""/>
      <w:lvlJc w:val="left"/>
      <w:pPr>
        <w:tabs>
          <w:tab w:val="num" w:pos="11584"/>
        </w:tabs>
        <w:ind w:left="11584" w:hanging="360"/>
      </w:pPr>
      <w:rPr>
        <w:rFonts w:ascii="Wingdings" w:hAnsi="Wingdings" w:hint="default"/>
      </w:rPr>
    </w:lvl>
  </w:abstractNum>
  <w:abstractNum w:abstractNumId="20">
    <w:nsid w:val="3A7E2259"/>
    <w:multiLevelType w:val="multilevel"/>
    <w:tmpl w:val="CA7EF668"/>
    <w:lvl w:ilvl="0">
      <w:start w:val="6"/>
      <w:numFmt w:val="decimal"/>
      <w:pStyle w:val="410"/>
      <w:suff w:val="space"/>
      <w:lvlText w:val="%1"/>
      <w:lvlJc w:val="left"/>
      <w:pPr>
        <w:ind w:left="360" w:hanging="360"/>
      </w:pPr>
      <w:rPr>
        <w:rFonts w:hint="default"/>
        <w:b/>
      </w:rPr>
    </w:lvl>
    <w:lvl w:ilvl="1">
      <w:start w:val="1"/>
      <w:numFmt w:val="decimal"/>
      <w:suff w:val="space"/>
      <w:lvlText w:val="%1.%2"/>
      <w:lvlJc w:val="left"/>
      <w:pPr>
        <w:ind w:left="720" w:hanging="720"/>
      </w:pPr>
      <w:rPr>
        <w:rFonts w:hint="default"/>
        <w:b/>
      </w:rPr>
    </w:lvl>
    <w:lvl w:ilvl="2">
      <w:start w:val="1"/>
      <w:numFmt w:val="decimal"/>
      <w:suff w:val="space"/>
      <w:lvlText w:val="%1.%2.%3"/>
      <w:lvlJc w:val="left"/>
      <w:pPr>
        <w:ind w:left="720" w:hanging="720"/>
      </w:pPr>
      <w:rPr>
        <w:rFonts w:hint="default"/>
        <w:b/>
      </w:rPr>
    </w:lvl>
    <w:lvl w:ilvl="3">
      <w:start w:val="1"/>
      <w:numFmt w:val="decimal"/>
      <w:pStyle w:val="410"/>
      <w:suff w:val="space"/>
      <w:lvlText w:val="%1.%2.%3.%4"/>
      <w:lvlJc w:val="left"/>
      <w:pPr>
        <w:ind w:left="1080" w:hanging="1080"/>
      </w:pPr>
      <w:rPr>
        <w:rFonts w:hint="default"/>
      </w:rPr>
    </w:lvl>
    <w:lvl w:ilvl="4">
      <w:start w:val="1"/>
      <w:numFmt w:val="decimal"/>
      <w:suff w:val="space"/>
      <w:lvlText w:val="%1.%2.%3.%4.%5"/>
      <w:lvlJc w:val="left"/>
      <w:pPr>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DA4B4F"/>
    <w:multiLevelType w:val="hybridMultilevel"/>
    <w:tmpl w:val="B6C8A21E"/>
    <w:lvl w:ilvl="0" w:tplc="E81C2F02">
      <w:start w:val="1"/>
      <w:numFmt w:val="bullet"/>
      <w:lvlText w:val=""/>
      <w:lvlJc w:val="left"/>
      <w:pPr>
        <w:tabs>
          <w:tab w:val="num" w:pos="3578"/>
        </w:tabs>
        <w:ind w:left="2651" w:firstLine="567"/>
      </w:pPr>
      <w:rPr>
        <w:rFonts w:ascii="Symbol" w:hAnsi="Symbol" w:hint="default"/>
      </w:rPr>
    </w:lvl>
    <w:lvl w:ilvl="1" w:tplc="DBF85D9A" w:tentative="1">
      <w:start w:val="1"/>
      <w:numFmt w:val="bullet"/>
      <w:lvlText w:val="o"/>
      <w:lvlJc w:val="left"/>
      <w:pPr>
        <w:tabs>
          <w:tab w:val="num" w:pos="4091"/>
        </w:tabs>
        <w:ind w:left="4091" w:hanging="360"/>
      </w:pPr>
      <w:rPr>
        <w:rFonts w:ascii="Courier New" w:hAnsi="Courier New" w:hint="default"/>
      </w:rPr>
    </w:lvl>
    <w:lvl w:ilvl="2" w:tplc="6AC0A42E" w:tentative="1">
      <w:start w:val="1"/>
      <w:numFmt w:val="bullet"/>
      <w:lvlText w:val=""/>
      <w:lvlJc w:val="left"/>
      <w:pPr>
        <w:tabs>
          <w:tab w:val="num" w:pos="4811"/>
        </w:tabs>
        <w:ind w:left="4811" w:hanging="360"/>
      </w:pPr>
      <w:rPr>
        <w:rFonts w:ascii="Wingdings" w:hAnsi="Wingdings" w:hint="default"/>
      </w:rPr>
    </w:lvl>
    <w:lvl w:ilvl="3" w:tplc="0CF466CA" w:tentative="1">
      <w:start w:val="1"/>
      <w:numFmt w:val="bullet"/>
      <w:lvlText w:val=""/>
      <w:lvlJc w:val="left"/>
      <w:pPr>
        <w:tabs>
          <w:tab w:val="num" w:pos="5531"/>
        </w:tabs>
        <w:ind w:left="5531" w:hanging="360"/>
      </w:pPr>
      <w:rPr>
        <w:rFonts w:ascii="Symbol" w:hAnsi="Symbol" w:hint="default"/>
      </w:rPr>
    </w:lvl>
    <w:lvl w:ilvl="4" w:tplc="DCFC40F4" w:tentative="1">
      <w:start w:val="1"/>
      <w:numFmt w:val="bullet"/>
      <w:lvlText w:val="o"/>
      <w:lvlJc w:val="left"/>
      <w:pPr>
        <w:tabs>
          <w:tab w:val="num" w:pos="6251"/>
        </w:tabs>
        <w:ind w:left="6251" w:hanging="360"/>
      </w:pPr>
      <w:rPr>
        <w:rFonts w:ascii="Courier New" w:hAnsi="Courier New" w:hint="default"/>
      </w:rPr>
    </w:lvl>
    <w:lvl w:ilvl="5" w:tplc="5CBCFC2C" w:tentative="1">
      <w:start w:val="1"/>
      <w:numFmt w:val="bullet"/>
      <w:lvlText w:val=""/>
      <w:lvlJc w:val="left"/>
      <w:pPr>
        <w:tabs>
          <w:tab w:val="num" w:pos="6971"/>
        </w:tabs>
        <w:ind w:left="6971" w:hanging="360"/>
      </w:pPr>
      <w:rPr>
        <w:rFonts w:ascii="Wingdings" w:hAnsi="Wingdings" w:hint="default"/>
      </w:rPr>
    </w:lvl>
    <w:lvl w:ilvl="6" w:tplc="AAD66EB4" w:tentative="1">
      <w:start w:val="1"/>
      <w:numFmt w:val="bullet"/>
      <w:lvlText w:val=""/>
      <w:lvlJc w:val="left"/>
      <w:pPr>
        <w:tabs>
          <w:tab w:val="num" w:pos="7691"/>
        </w:tabs>
        <w:ind w:left="7691" w:hanging="360"/>
      </w:pPr>
      <w:rPr>
        <w:rFonts w:ascii="Symbol" w:hAnsi="Symbol" w:hint="default"/>
      </w:rPr>
    </w:lvl>
    <w:lvl w:ilvl="7" w:tplc="5BB46834" w:tentative="1">
      <w:start w:val="1"/>
      <w:numFmt w:val="bullet"/>
      <w:lvlText w:val="o"/>
      <w:lvlJc w:val="left"/>
      <w:pPr>
        <w:tabs>
          <w:tab w:val="num" w:pos="8411"/>
        </w:tabs>
        <w:ind w:left="8411" w:hanging="360"/>
      </w:pPr>
      <w:rPr>
        <w:rFonts w:ascii="Courier New" w:hAnsi="Courier New" w:hint="default"/>
      </w:rPr>
    </w:lvl>
    <w:lvl w:ilvl="8" w:tplc="31F02D28" w:tentative="1">
      <w:start w:val="1"/>
      <w:numFmt w:val="bullet"/>
      <w:lvlText w:val=""/>
      <w:lvlJc w:val="left"/>
      <w:pPr>
        <w:tabs>
          <w:tab w:val="num" w:pos="9131"/>
        </w:tabs>
        <w:ind w:left="9131" w:hanging="360"/>
      </w:pPr>
      <w:rPr>
        <w:rFonts w:ascii="Wingdings" w:hAnsi="Wingdings" w:hint="default"/>
      </w:rPr>
    </w:lvl>
  </w:abstractNum>
  <w:abstractNum w:abstractNumId="22">
    <w:nsid w:val="3C902EAD"/>
    <w:multiLevelType w:val="multilevel"/>
    <w:tmpl w:val="DD023BEA"/>
    <w:styleLink w:val="70"/>
    <w:lvl w:ilvl="0">
      <w:start w:val="1"/>
      <w:numFmt w:val="decimal"/>
      <w:lvlText w:val="%1"/>
      <w:lvlJc w:val="left"/>
      <w:pPr>
        <w:tabs>
          <w:tab w:val="num" w:pos="1080"/>
        </w:tabs>
        <w:ind w:left="1077" w:hanging="357"/>
      </w:pPr>
      <w:rPr>
        <w:rFonts w:hint="default"/>
      </w:rPr>
    </w:lvl>
    <w:lvl w:ilvl="1">
      <w:start w:val="1"/>
      <w:numFmt w:val="decimal"/>
      <w:lvlText w:val="%1.%2"/>
      <w:lvlJc w:val="left"/>
      <w:pPr>
        <w:tabs>
          <w:tab w:val="num" w:pos="1495"/>
        </w:tabs>
        <w:ind w:left="1492" w:hanging="357"/>
      </w:pPr>
      <w:rPr>
        <w:rFonts w:hint="default"/>
        <w:color w:val="auto"/>
      </w:rPr>
    </w:lvl>
    <w:lvl w:ilvl="2">
      <w:start w:val="1"/>
      <w:numFmt w:val="decimal"/>
      <w:lvlText w:val="%1.%2.2"/>
      <w:lvlJc w:val="left"/>
      <w:pPr>
        <w:tabs>
          <w:tab w:val="num" w:pos="1430"/>
        </w:tabs>
        <w:ind w:left="1067" w:hanging="357"/>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3">
    <w:nsid w:val="3DC913D4"/>
    <w:multiLevelType w:val="hybridMultilevel"/>
    <w:tmpl w:val="CB4CCAE2"/>
    <w:lvl w:ilvl="0" w:tplc="08E6CAA0">
      <w:start w:val="1"/>
      <w:numFmt w:val="bullet"/>
      <w:lvlText w:val=""/>
      <w:lvlJc w:val="left"/>
      <w:pPr>
        <w:tabs>
          <w:tab w:val="num" w:pos="1211"/>
        </w:tabs>
        <w:ind w:left="284" w:firstLine="567"/>
      </w:pPr>
      <w:rPr>
        <w:rFonts w:ascii="Symbol" w:hAnsi="Symbol" w:cs="Symbol" w:hint="default"/>
      </w:rPr>
    </w:lvl>
    <w:lvl w:ilvl="1" w:tplc="ED20A652">
      <w:start w:val="1"/>
      <w:numFmt w:val="bullet"/>
      <w:lvlText w:val="o"/>
      <w:lvlJc w:val="left"/>
      <w:pPr>
        <w:tabs>
          <w:tab w:val="num" w:pos="1724"/>
        </w:tabs>
        <w:ind w:left="1724" w:hanging="360"/>
      </w:pPr>
      <w:rPr>
        <w:rFonts w:ascii="Courier New" w:hAnsi="Courier New" w:cs="Courier New" w:hint="default"/>
      </w:rPr>
    </w:lvl>
    <w:lvl w:ilvl="2" w:tplc="4BDCB586">
      <w:start w:val="1"/>
      <w:numFmt w:val="bullet"/>
      <w:lvlText w:val=""/>
      <w:lvlJc w:val="left"/>
      <w:pPr>
        <w:tabs>
          <w:tab w:val="num" w:pos="2444"/>
        </w:tabs>
        <w:ind w:left="2444" w:hanging="360"/>
      </w:pPr>
      <w:rPr>
        <w:rFonts w:ascii="Wingdings" w:hAnsi="Wingdings" w:cs="Wingdings" w:hint="default"/>
      </w:rPr>
    </w:lvl>
    <w:lvl w:ilvl="3" w:tplc="47E2FDD4">
      <w:start w:val="1"/>
      <w:numFmt w:val="bullet"/>
      <w:lvlText w:val=""/>
      <w:lvlJc w:val="left"/>
      <w:pPr>
        <w:tabs>
          <w:tab w:val="num" w:pos="3164"/>
        </w:tabs>
        <w:ind w:left="3164" w:hanging="360"/>
      </w:pPr>
      <w:rPr>
        <w:rFonts w:ascii="Symbol" w:hAnsi="Symbol" w:cs="Symbol" w:hint="default"/>
      </w:rPr>
    </w:lvl>
    <w:lvl w:ilvl="4" w:tplc="4B1002D6">
      <w:start w:val="1"/>
      <w:numFmt w:val="bullet"/>
      <w:lvlText w:val="o"/>
      <w:lvlJc w:val="left"/>
      <w:pPr>
        <w:tabs>
          <w:tab w:val="num" w:pos="3884"/>
        </w:tabs>
        <w:ind w:left="3884" w:hanging="360"/>
      </w:pPr>
      <w:rPr>
        <w:rFonts w:ascii="Courier New" w:hAnsi="Courier New" w:cs="Courier New" w:hint="default"/>
      </w:rPr>
    </w:lvl>
    <w:lvl w:ilvl="5" w:tplc="2A1A8D32">
      <w:start w:val="1"/>
      <w:numFmt w:val="bullet"/>
      <w:lvlText w:val=""/>
      <w:lvlJc w:val="left"/>
      <w:pPr>
        <w:tabs>
          <w:tab w:val="num" w:pos="4604"/>
        </w:tabs>
        <w:ind w:left="4604" w:hanging="360"/>
      </w:pPr>
      <w:rPr>
        <w:rFonts w:ascii="Wingdings" w:hAnsi="Wingdings" w:cs="Wingdings" w:hint="default"/>
      </w:rPr>
    </w:lvl>
    <w:lvl w:ilvl="6" w:tplc="2F66D16A">
      <w:start w:val="1"/>
      <w:numFmt w:val="bullet"/>
      <w:lvlText w:val=""/>
      <w:lvlJc w:val="left"/>
      <w:pPr>
        <w:tabs>
          <w:tab w:val="num" w:pos="5324"/>
        </w:tabs>
        <w:ind w:left="5324" w:hanging="360"/>
      </w:pPr>
      <w:rPr>
        <w:rFonts w:ascii="Symbol" w:hAnsi="Symbol" w:cs="Symbol" w:hint="default"/>
      </w:rPr>
    </w:lvl>
    <w:lvl w:ilvl="7" w:tplc="5836A544">
      <w:start w:val="1"/>
      <w:numFmt w:val="bullet"/>
      <w:lvlText w:val="o"/>
      <w:lvlJc w:val="left"/>
      <w:pPr>
        <w:tabs>
          <w:tab w:val="num" w:pos="6044"/>
        </w:tabs>
        <w:ind w:left="6044" w:hanging="360"/>
      </w:pPr>
      <w:rPr>
        <w:rFonts w:ascii="Courier New" w:hAnsi="Courier New" w:cs="Courier New" w:hint="default"/>
      </w:rPr>
    </w:lvl>
    <w:lvl w:ilvl="8" w:tplc="CC046E08">
      <w:start w:val="1"/>
      <w:numFmt w:val="bullet"/>
      <w:lvlText w:val=""/>
      <w:lvlJc w:val="left"/>
      <w:pPr>
        <w:tabs>
          <w:tab w:val="num" w:pos="6764"/>
        </w:tabs>
        <w:ind w:left="6764" w:hanging="360"/>
      </w:pPr>
      <w:rPr>
        <w:rFonts w:ascii="Wingdings" w:hAnsi="Wingdings" w:cs="Wingdings" w:hint="default"/>
      </w:rPr>
    </w:lvl>
  </w:abstractNum>
  <w:abstractNum w:abstractNumId="24">
    <w:nsid w:val="420E48F5"/>
    <w:multiLevelType w:val="hybridMultilevel"/>
    <w:tmpl w:val="CE9E3A9C"/>
    <w:lvl w:ilvl="0" w:tplc="3A2E44EA">
      <w:start w:val="1"/>
      <w:numFmt w:val="bullet"/>
      <w:lvlText w:val=""/>
      <w:lvlJc w:val="left"/>
      <w:pPr>
        <w:tabs>
          <w:tab w:val="num" w:pos="1779"/>
        </w:tabs>
        <w:ind w:left="1779" w:hanging="360"/>
      </w:pPr>
      <w:rPr>
        <w:rFonts w:ascii="Symbol" w:hAnsi="Symbol" w:hint="default"/>
      </w:rPr>
    </w:lvl>
    <w:lvl w:ilvl="1" w:tplc="04190003">
      <w:start w:val="1"/>
      <w:numFmt w:val="bullet"/>
      <w:lvlText w:val="-"/>
      <w:lvlJc w:val="left"/>
      <w:pPr>
        <w:tabs>
          <w:tab w:val="num" w:pos="2858"/>
        </w:tabs>
        <w:ind w:left="2858" w:hanging="360"/>
      </w:pPr>
      <w:rPr>
        <w:rFonts w:ascii="Times New Roman" w:hAnsi="Times New Roman" w:cs="Times New Roman" w:hint="default"/>
      </w:rPr>
    </w:lvl>
    <w:lvl w:ilvl="2" w:tplc="04190005">
      <w:start w:val="1"/>
      <w:numFmt w:val="bullet"/>
      <w:lvlText w:val=""/>
      <w:lvlJc w:val="left"/>
      <w:pPr>
        <w:tabs>
          <w:tab w:val="num" w:pos="3578"/>
        </w:tabs>
        <w:ind w:left="3578" w:hanging="360"/>
      </w:pPr>
      <w:rPr>
        <w:rFonts w:ascii="Wingdings" w:hAnsi="Wingdings" w:hint="default"/>
      </w:rPr>
    </w:lvl>
    <w:lvl w:ilvl="3" w:tplc="04190001" w:tentative="1">
      <w:start w:val="1"/>
      <w:numFmt w:val="bullet"/>
      <w:lvlText w:val=""/>
      <w:lvlJc w:val="left"/>
      <w:pPr>
        <w:tabs>
          <w:tab w:val="num" w:pos="4298"/>
        </w:tabs>
        <w:ind w:left="4298" w:hanging="360"/>
      </w:pPr>
      <w:rPr>
        <w:rFonts w:ascii="Symbol" w:hAnsi="Symbol" w:hint="default"/>
      </w:rPr>
    </w:lvl>
    <w:lvl w:ilvl="4" w:tplc="04190003" w:tentative="1">
      <w:start w:val="1"/>
      <w:numFmt w:val="bullet"/>
      <w:lvlText w:val="o"/>
      <w:lvlJc w:val="left"/>
      <w:pPr>
        <w:tabs>
          <w:tab w:val="num" w:pos="5018"/>
        </w:tabs>
        <w:ind w:left="5018" w:hanging="360"/>
      </w:pPr>
      <w:rPr>
        <w:rFonts w:ascii="Courier New" w:hAnsi="Courier New" w:hint="default"/>
      </w:rPr>
    </w:lvl>
    <w:lvl w:ilvl="5" w:tplc="04190005" w:tentative="1">
      <w:start w:val="1"/>
      <w:numFmt w:val="bullet"/>
      <w:lvlText w:val=""/>
      <w:lvlJc w:val="left"/>
      <w:pPr>
        <w:tabs>
          <w:tab w:val="num" w:pos="5738"/>
        </w:tabs>
        <w:ind w:left="5738" w:hanging="360"/>
      </w:pPr>
      <w:rPr>
        <w:rFonts w:ascii="Wingdings" w:hAnsi="Wingdings" w:hint="default"/>
      </w:rPr>
    </w:lvl>
    <w:lvl w:ilvl="6" w:tplc="04190001" w:tentative="1">
      <w:start w:val="1"/>
      <w:numFmt w:val="bullet"/>
      <w:lvlText w:val=""/>
      <w:lvlJc w:val="left"/>
      <w:pPr>
        <w:tabs>
          <w:tab w:val="num" w:pos="6458"/>
        </w:tabs>
        <w:ind w:left="6458" w:hanging="360"/>
      </w:pPr>
      <w:rPr>
        <w:rFonts w:ascii="Symbol" w:hAnsi="Symbol" w:hint="default"/>
      </w:rPr>
    </w:lvl>
    <w:lvl w:ilvl="7" w:tplc="04190003" w:tentative="1">
      <w:start w:val="1"/>
      <w:numFmt w:val="bullet"/>
      <w:lvlText w:val="o"/>
      <w:lvlJc w:val="left"/>
      <w:pPr>
        <w:tabs>
          <w:tab w:val="num" w:pos="7178"/>
        </w:tabs>
        <w:ind w:left="7178" w:hanging="360"/>
      </w:pPr>
      <w:rPr>
        <w:rFonts w:ascii="Courier New" w:hAnsi="Courier New" w:hint="default"/>
      </w:rPr>
    </w:lvl>
    <w:lvl w:ilvl="8" w:tplc="04190005" w:tentative="1">
      <w:start w:val="1"/>
      <w:numFmt w:val="bullet"/>
      <w:lvlText w:val=""/>
      <w:lvlJc w:val="left"/>
      <w:pPr>
        <w:tabs>
          <w:tab w:val="num" w:pos="7898"/>
        </w:tabs>
        <w:ind w:left="7898" w:hanging="360"/>
      </w:pPr>
      <w:rPr>
        <w:rFonts w:ascii="Wingdings" w:hAnsi="Wingdings" w:hint="default"/>
      </w:rPr>
    </w:lvl>
  </w:abstractNum>
  <w:abstractNum w:abstractNumId="25">
    <w:nsid w:val="43596BD7"/>
    <w:multiLevelType w:val="multilevel"/>
    <w:tmpl w:val="31FE2C3C"/>
    <w:styleLink w:val="a1"/>
    <w:lvl w:ilvl="0">
      <w:start w:val="1"/>
      <w:numFmt w:val="decimal"/>
      <w:lvlText w:val="%1."/>
      <w:lvlJc w:val="left"/>
      <w:pPr>
        <w:tabs>
          <w:tab w:val="num" w:pos="1134"/>
        </w:tabs>
        <w:ind w:left="0" w:firstLine="680"/>
      </w:pPr>
      <w:rPr>
        <w:rFonts w:hint="default"/>
        <w:sz w:val="24"/>
      </w:rPr>
    </w:lvl>
    <w:lvl w:ilvl="1">
      <w:start w:val="1"/>
      <w:numFmt w:val="lowerLetter"/>
      <w:lvlText w:val="%2."/>
      <w:lvlJc w:val="left"/>
      <w:pPr>
        <w:tabs>
          <w:tab w:val="num" w:pos="2120"/>
        </w:tabs>
        <w:ind w:left="2120" w:hanging="360"/>
      </w:pPr>
      <w:rPr>
        <w:rFonts w:hint="default"/>
      </w:rPr>
    </w:lvl>
    <w:lvl w:ilvl="2">
      <w:start w:val="1"/>
      <w:numFmt w:val="lowerRoman"/>
      <w:lvlText w:val="%3."/>
      <w:lvlJc w:val="right"/>
      <w:pPr>
        <w:tabs>
          <w:tab w:val="num" w:pos="2840"/>
        </w:tabs>
        <w:ind w:left="2840" w:hanging="180"/>
      </w:pPr>
      <w:rPr>
        <w:rFonts w:hint="default"/>
      </w:rPr>
    </w:lvl>
    <w:lvl w:ilvl="3">
      <w:start w:val="1"/>
      <w:numFmt w:val="decimal"/>
      <w:lvlText w:val="%4."/>
      <w:lvlJc w:val="left"/>
      <w:pPr>
        <w:tabs>
          <w:tab w:val="num" w:pos="3560"/>
        </w:tabs>
        <w:ind w:left="3560" w:hanging="360"/>
      </w:pPr>
      <w:rPr>
        <w:rFonts w:hint="default"/>
      </w:rPr>
    </w:lvl>
    <w:lvl w:ilvl="4">
      <w:start w:val="1"/>
      <w:numFmt w:val="lowerLetter"/>
      <w:lvlText w:val="%5."/>
      <w:lvlJc w:val="left"/>
      <w:pPr>
        <w:tabs>
          <w:tab w:val="num" w:pos="4280"/>
        </w:tabs>
        <w:ind w:left="4280" w:hanging="360"/>
      </w:pPr>
      <w:rPr>
        <w:rFonts w:hint="default"/>
      </w:rPr>
    </w:lvl>
    <w:lvl w:ilvl="5">
      <w:start w:val="1"/>
      <w:numFmt w:val="lowerRoman"/>
      <w:lvlText w:val="%6."/>
      <w:lvlJc w:val="right"/>
      <w:pPr>
        <w:tabs>
          <w:tab w:val="num" w:pos="5000"/>
        </w:tabs>
        <w:ind w:left="5000" w:hanging="180"/>
      </w:pPr>
      <w:rPr>
        <w:rFonts w:hint="default"/>
      </w:rPr>
    </w:lvl>
    <w:lvl w:ilvl="6">
      <w:start w:val="1"/>
      <w:numFmt w:val="decimal"/>
      <w:lvlText w:val="%7."/>
      <w:lvlJc w:val="left"/>
      <w:pPr>
        <w:tabs>
          <w:tab w:val="num" w:pos="5720"/>
        </w:tabs>
        <w:ind w:left="5720" w:hanging="360"/>
      </w:pPr>
      <w:rPr>
        <w:rFonts w:hint="default"/>
      </w:rPr>
    </w:lvl>
    <w:lvl w:ilvl="7">
      <w:start w:val="1"/>
      <w:numFmt w:val="lowerLetter"/>
      <w:lvlText w:val="%8."/>
      <w:lvlJc w:val="left"/>
      <w:pPr>
        <w:tabs>
          <w:tab w:val="num" w:pos="6440"/>
        </w:tabs>
        <w:ind w:left="6440" w:hanging="360"/>
      </w:pPr>
      <w:rPr>
        <w:rFonts w:hint="default"/>
      </w:rPr>
    </w:lvl>
    <w:lvl w:ilvl="8">
      <w:start w:val="1"/>
      <w:numFmt w:val="lowerRoman"/>
      <w:lvlText w:val="%9."/>
      <w:lvlJc w:val="right"/>
      <w:pPr>
        <w:tabs>
          <w:tab w:val="num" w:pos="7160"/>
        </w:tabs>
        <w:ind w:left="7160" w:hanging="180"/>
      </w:pPr>
      <w:rPr>
        <w:rFonts w:hint="default"/>
      </w:rPr>
    </w:lvl>
  </w:abstractNum>
  <w:abstractNum w:abstractNumId="26">
    <w:nsid w:val="4A237824"/>
    <w:multiLevelType w:val="multilevel"/>
    <w:tmpl w:val="14206BD0"/>
    <w:lvl w:ilvl="0">
      <w:start w:val="1"/>
      <w:numFmt w:val="bullet"/>
      <w:pStyle w:val="a2"/>
      <w:lvlText w:val=""/>
      <w:lvlJc w:val="left"/>
      <w:pPr>
        <w:tabs>
          <w:tab w:val="num" w:pos="1069"/>
        </w:tabs>
        <w:ind w:left="1072" w:hanging="363"/>
      </w:pPr>
      <w:rPr>
        <w:rFonts w:ascii="Symbol" w:hAnsi="Symbol" w:hint="default"/>
        <w:color w:val="auto"/>
        <w:sz w:val="24"/>
        <w:szCs w:val="28"/>
      </w:rPr>
    </w:lvl>
    <w:lvl w:ilvl="1">
      <w:start w:val="1"/>
      <w:numFmt w:val="bullet"/>
      <w:lvlText w:val=""/>
      <w:lvlJc w:val="left"/>
      <w:pPr>
        <w:tabs>
          <w:tab w:val="num" w:pos="1435"/>
        </w:tabs>
        <w:ind w:left="1435" w:hanging="363"/>
      </w:pPr>
      <w:rPr>
        <w:rFonts w:ascii="Wingdings" w:hAnsi="Wingdings" w:hint="default"/>
      </w:rPr>
    </w:lvl>
    <w:lvl w:ilvl="2">
      <w:start w:val="1"/>
      <w:numFmt w:val="bullet"/>
      <w:lvlText w:val=""/>
      <w:lvlJc w:val="left"/>
      <w:pPr>
        <w:tabs>
          <w:tab w:val="num" w:pos="1797"/>
        </w:tabs>
        <w:ind w:left="1797" w:hanging="362"/>
      </w:pPr>
      <w:rPr>
        <w:rFonts w:ascii="Wingdings" w:hAnsi="Wingdings" w:hint="default"/>
      </w:rPr>
    </w:lvl>
    <w:lvl w:ilvl="3">
      <w:start w:val="1"/>
      <w:numFmt w:val="bullet"/>
      <w:lvlText w:val=""/>
      <w:lvlJc w:val="left"/>
      <w:pPr>
        <w:tabs>
          <w:tab w:val="num" w:pos="2160"/>
        </w:tabs>
        <w:ind w:left="2160" w:hanging="363"/>
      </w:pPr>
      <w:rPr>
        <w:rFonts w:ascii="Wingdings" w:hAnsi="Wingdings" w:hint="default"/>
      </w:rPr>
    </w:lvl>
    <w:lvl w:ilvl="4">
      <w:start w:val="1"/>
      <w:numFmt w:val="decimal"/>
      <w:lvlText w:val="%5)"/>
      <w:lvlJc w:val="left"/>
      <w:pPr>
        <w:tabs>
          <w:tab w:val="num" w:pos="2523"/>
        </w:tabs>
        <w:ind w:left="2523" w:hanging="363"/>
      </w:pPr>
      <w:rPr>
        <w:rFonts w:hint="default"/>
      </w:rPr>
    </w:lvl>
    <w:lvl w:ilvl="5">
      <w:start w:val="1"/>
      <w:numFmt w:val="lowerLetter"/>
      <w:lvlText w:val="(%6)"/>
      <w:lvlJc w:val="left"/>
      <w:pPr>
        <w:tabs>
          <w:tab w:val="num" w:pos="2886"/>
        </w:tabs>
        <w:ind w:left="2886" w:hanging="363"/>
      </w:pPr>
      <w:rPr>
        <w:rFonts w:hint="default"/>
      </w:rPr>
    </w:lvl>
    <w:lvl w:ilvl="6">
      <w:start w:val="1"/>
      <w:numFmt w:val="lowerRoman"/>
      <w:lvlText w:val="(%7)"/>
      <w:lvlJc w:val="left"/>
      <w:pPr>
        <w:tabs>
          <w:tab w:val="num" w:pos="3249"/>
        </w:tabs>
        <w:ind w:left="3249" w:hanging="363"/>
      </w:pPr>
      <w:rPr>
        <w:rFonts w:hint="default"/>
      </w:rPr>
    </w:lvl>
    <w:lvl w:ilvl="7">
      <w:start w:val="1"/>
      <w:numFmt w:val="lowerLetter"/>
      <w:lvlText w:val="(%8)"/>
      <w:lvlJc w:val="left"/>
      <w:pPr>
        <w:tabs>
          <w:tab w:val="num" w:pos="3612"/>
        </w:tabs>
        <w:ind w:left="3612" w:hanging="363"/>
      </w:pPr>
      <w:rPr>
        <w:rFonts w:hint="default"/>
      </w:rPr>
    </w:lvl>
    <w:lvl w:ilvl="8">
      <w:start w:val="1"/>
      <w:numFmt w:val="lowerRoman"/>
      <w:lvlText w:val="(%9)"/>
      <w:lvlJc w:val="left"/>
      <w:pPr>
        <w:tabs>
          <w:tab w:val="num" w:pos="3975"/>
        </w:tabs>
        <w:ind w:left="3975" w:hanging="363"/>
      </w:pPr>
      <w:rPr>
        <w:rFonts w:hint="default"/>
      </w:rPr>
    </w:lvl>
  </w:abstractNum>
  <w:abstractNum w:abstractNumId="27">
    <w:nsid w:val="4C9F2413"/>
    <w:multiLevelType w:val="hybridMultilevel"/>
    <w:tmpl w:val="360E27CA"/>
    <w:lvl w:ilvl="0" w:tplc="9AEA88EC">
      <w:start w:val="1"/>
      <w:numFmt w:val="decimal"/>
      <w:pStyle w:val="a3"/>
      <w:lvlText w:val="%1."/>
      <w:lvlJc w:val="left"/>
      <w:pPr>
        <w:tabs>
          <w:tab w:val="num" w:pos="0"/>
        </w:tabs>
        <w:ind w:left="0" w:firstLine="0"/>
      </w:pPr>
      <w:rPr>
        <w:rFonts w:hint="default"/>
      </w:rPr>
    </w:lvl>
    <w:lvl w:ilvl="1" w:tplc="2EB64194" w:tentative="1">
      <w:start w:val="1"/>
      <w:numFmt w:val="lowerLetter"/>
      <w:lvlText w:val="%2."/>
      <w:lvlJc w:val="left"/>
      <w:pPr>
        <w:tabs>
          <w:tab w:val="num" w:pos="1497"/>
        </w:tabs>
        <w:ind w:left="1497" w:hanging="360"/>
      </w:pPr>
    </w:lvl>
    <w:lvl w:ilvl="2" w:tplc="3766936A" w:tentative="1">
      <w:start w:val="1"/>
      <w:numFmt w:val="lowerRoman"/>
      <w:lvlText w:val="%3."/>
      <w:lvlJc w:val="right"/>
      <w:pPr>
        <w:tabs>
          <w:tab w:val="num" w:pos="2217"/>
        </w:tabs>
        <w:ind w:left="2217" w:hanging="180"/>
      </w:pPr>
    </w:lvl>
    <w:lvl w:ilvl="3" w:tplc="F08CF4F6" w:tentative="1">
      <w:start w:val="1"/>
      <w:numFmt w:val="decimal"/>
      <w:lvlText w:val="%4."/>
      <w:lvlJc w:val="left"/>
      <w:pPr>
        <w:tabs>
          <w:tab w:val="num" w:pos="2937"/>
        </w:tabs>
        <w:ind w:left="2937" w:hanging="360"/>
      </w:pPr>
    </w:lvl>
    <w:lvl w:ilvl="4" w:tplc="4AC600F4" w:tentative="1">
      <w:start w:val="1"/>
      <w:numFmt w:val="lowerLetter"/>
      <w:lvlText w:val="%5."/>
      <w:lvlJc w:val="left"/>
      <w:pPr>
        <w:tabs>
          <w:tab w:val="num" w:pos="3657"/>
        </w:tabs>
        <w:ind w:left="3657" w:hanging="360"/>
      </w:pPr>
    </w:lvl>
    <w:lvl w:ilvl="5" w:tplc="080630FE" w:tentative="1">
      <w:start w:val="1"/>
      <w:numFmt w:val="lowerRoman"/>
      <w:lvlText w:val="%6."/>
      <w:lvlJc w:val="right"/>
      <w:pPr>
        <w:tabs>
          <w:tab w:val="num" w:pos="4377"/>
        </w:tabs>
        <w:ind w:left="4377" w:hanging="180"/>
      </w:pPr>
    </w:lvl>
    <w:lvl w:ilvl="6" w:tplc="E1BA3744" w:tentative="1">
      <w:start w:val="1"/>
      <w:numFmt w:val="decimal"/>
      <w:lvlText w:val="%7."/>
      <w:lvlJc w:val="left"/>
      <w:pPr>
        <w:tabs>
          <w:tab w:val="num" w:pos="5097"/>
        </w:tabs>
        <w:ind w:left="5097" w:hanging="360"/>
      </w:pPr>
    </w:lvl>
    <w:lvl w:ilvl="7" w:tplc="B3185462" w:tentative="1">
      <w:start w:val="1"/>
      <w:numFmt w:val="lowerLetter"/>
      <w:lvlText w:val="%8."/>
      <w:lvlJc w:val="left"/>
      <w:pPr>
        <w:tabs>
          <w:tab w:val="num" w:pos="5817"/>
        </w:tabs>
        <w:ind w:left="5817" w:hanging="360"/>
      </w:pPr>
    </w:lvl>
    <w:lvl w:ilvl="8" w:tplc="A5E23F80" w:tentative="1">
      <w:start w:val="1"/>
      <w:numFmt w:val="lowerRoman"/>
      <w:lvlText w:val="%9."/>
      <w:lvlJc w:val="right"/>
      <w:pPr>
        <w:tabs>
          <w:tab w:val="num" w:pos="6537"/>
        </w:tabs>
        <w:ind w:left="6537" w:hanging="180"/>
      </w:pPr>
    </w:lvl>
  </w:abstractNum>
  <w:abstractNum w:abstractNumId="28">
    <w:nsid w:val="4D2F415F"/>
    <w:multiLevelType w:val="hybridMultilevel"/>
    <w:tmpl w:val="12465192"/>
    <w:lvl w:ilvl="0" w:tplc="655E2B58">
      <w:start w:val="1"/>
      <w:numFmt w:val="bullet"/>
      <w:lvlText w:val=""/>
      <w:lvlJc w:val="left"/>
      <w:pPr>
        <w:tabs>
          <w:tab w:val="num" w:pos="1211"/>
        </w:tabs>
        <w:ind w:left="284" w:firstLine="567"/>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9">
    <w:nsid w:val="4E1379E2"/>
    <w:multiLevelType w:val="hybridMultilevel"/>
    <w:tmpl w:val="D9F04C1E"/>
    <w:lvl w:ilvl="0" w:tplc="3A2E44EA">
      <w:start w:val="1"/>
      <w:numFmt w:val="bullet"/>
      <w:lvlText w:val=""/>
      <w:lvlJc w:val="left"/>
      <w:pPr>
        <w:tabs>
          <w:tab w:val="num" w:pos="5039"/>
        </w:tabs>
        <w:ind w:left="5039" w:hanging="360"/>
      </w:pPr>
      <w:rPr>
        <w:rFonts w:ascii="Symbol" w:hAnsi="Symbol" w:hint="default"/>
        <w:color w:val="auto"/>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2651" w:firstLine="567"/>
      </w:pPr>
      <w:rPr>
        <w:rFonts w:ascii="Symbol" w:hAnsi="Symbol" w:hint="default"/>
      </w:rPr>
    </w:lvl>
    <w:lvl w:ilvl="3" w:tplc="04190001">
      <w:start w:val="1"/>
      <w:numFmt w:val="bullet"/>
      <w:lvlText w:val=""/>
      <w:lvlJc w:val="left"/>
      <w:pPr>
        <w:tabs>
          <w:tab w:val="num" w:pos="4298"/>
        </w:tabs>
        <w:ind w:left="4298" w:hanging="360"/>
      </w:pPr>
      <w:rPr>
        <w:rFonts w:ascii="Symbol" w:hAnsi="Symbol" w:hint="default"/>
        <w:color w:val="auto"/>
      </w:rPr>
    </w:lvl>
    <w:lvl w:ilvl="4" w:tplc="04190003" w:tentative="1">
      <w:start w:val="1"/>
      <w:numFmt w:val="bullet"/>
      <w:lvlText w:val="o"/>
      <w:lvlJc w:val="left"/>
      <w:pPr>
        <w:tabs>
          <w:tab w:val="num" w:pos="5018"/>
        </w:tabs>
        <w:ind w:left="5018" w:hanging="360"/>
      </w:pPr>
      <w:rPr>
        <w:rFonts w:ascii="Courier New" w:hAnsi="Courier New" w:hint="default"/>
      </w:rPr>
    </w:lvl>
    <w:lvl w:ilvl="5" w:tplc="04190005" w:tentative="1">
      <w:start w:val="1"/>
      <w:numFmt w:val="bullet"/>
      <w:lvlText w:val=""/>
      <w:lvlJc w:val="left"/>
      <w:pPr>
        <w:tabs>
          <w:tab w:val="num" w:pos="5738"/>
        </w:tabs>
        <w:ind w:left="5738" w:hanging="360"/>
      </w:pPr>
      <w:rPr>
        <w:rFonts w:ascii="Wingdings" w:hAnsi="Wingdings" w:hint="default"/>
      </w:rPr>
    </w:lvl>
    <w:lvl w:ilvl="6" w:tplc="04190001" w:tentative="1">
      <w:start w:val="1"/>
      <w:numFmt w:val="bullet"/>
      <w:lvlText w:val=""/>
      <w:lvlJc w:val="left"/>
      <w:pPr>
        <w:tabs>
          <w:tab w:val="num" w:pos="6458"/>
        </w:tabs>
        <w:ind w:left="6458" w:hanging="360"/>
      </w:pPr>
      <w:rPr>
        <w:rFonts w:ascii="Symbol" w:hAnsi="Symbol" w:hint="default"/>
      </w:rPr>
    </w:lvl>
    <w:lvl w:ilvl="7" w:tplc="04190003" w:tentative="1">
      <w:start w:val="1"/>
      <w:numFmt w:val="bullet"/>
      <w:lvlText w:val="o"/>
      <w:lvlJc w:val="left"/>
      <w:pPr>
        <w:tabs>
          <w:tab w:val="num" w:pos="7178"/>
        </w:tabs>
        <w:ind w:left="7178" w:hanging="360"/>
      </w:pPr>
      <w:rPr>
        <w:rFonts w:ascii="Courier New" w:hAnsi="Courier New" w:hint="default"/>
      </w:rPr>
    </w:lvl>
    <w:lvl w:ilvl="8" w:tplc="04190005" w:tentative="1">
      <w:start w:val="1"/>
      <w:numFmt w:val="bullet"/>
      <w:lvlText w:val=""/>
      <w:lvlJc w:val="left"/>
      <w:pPr>
        <w:tabs>
          <w:tab w:val="num" w:pos="7898"/>
        </w:tabs>
        <w:ind w:left="7898" w:hanging="360"/>
      </w:pPr>
      <w:rPr>
        <w:rFonts w:ascii="Wingdings" w:hAnsi="Wingdings" w:hint="default"/>
      </w:rPr>
    </w:lvl>
  </w:abstractNum>
  <w:abstractNum w:abstractNumId="30">
    <w:nsid w:val="4FCE5A92"/>
    <w:multiLevelType w:val="singleLevel"/>
    <w:tmpl w:val="AC301D58"/>
    <w:lvl w:ilvl="0">
      <w:start w:val="1"/>
      <w:numFmt w:val="bullet"/>
      <w:pStyle w:val="12"/>
      <w:lvlText w:val=""/>
      <w:lvlJc w:val="left"/>
      <w:pPr>
        <w:tabs>
          <w:tab w:val="num" w:pos="360"/>
        </w:tabs>
        <w:ind w:left="360" w:hanging="360"/>
      </w:pPr>
      <w:rPr>
        <w:rFonts w:ascii="Symbol" w:hAnsi="Symbol" w:hint="default"/>
      </w:rPr>
    </w:lvl>
  </w:abstractNum>
  <w:abstractNum w:abstractNumId="31">
    <w:nsid w:val="509D517B"/>
    <w:multiLevelType w:val="singleLevel"/>
    <w:tmpl w:val="33662BE0"/>
    <w:lvl w:ilvl="0">
      <w:start w:val="1"/>
      <w:numFmt w:val="bullet"/>
      <w:pStyle w:val="-2"/>
      <w:lvlText w:val=""/>
      <w:lvlJc w:val="left"/>
      <w:pPr>
        <w:tabs>
          <w:tab w:val="num" w:pos="360"/>
        </w:tabs>
        <w:ind w:left="360" w:hanging="360"/>
      </w:pPr>
      <w:rPr>
        <w:rFonts w:ascii="Wingdings" w:hAnsi="Wingdings" w:hint="default"/>
      </w:rPr>
    </w:lvl>
  </w:abstractNum>
  <w:abstractNum w:abstractNumId="32">
    <w:nsid w:val="55527F52"/>
    <w:multiLevelType w:val="hybridMultilevel"/>
    <w:tmpl w:val="85A692F8"/>
    <w:lvl w:ilvl="0" w:tplc="6C5C8B32">
      <w:start w:val="1"/>
      <w:numFmt w:val="bullet"/>
      <w:lvlText w:val=""/>
      <w:lvlJc w:val="left"/>
      <w:pPr>
        <w:tabs>
          <w:tab w:val="num" w:pos="1713"/>
        </w:tabs>
        <w:ind w:left="1713" w:hanging="360"/>
      </w:pPr>
      <w:rPr>
        <w:rFonts w:ascii="Symbol" w:hAnsi="Symbol" w:hint="default"/>
      </w:rPr>
    </w:lvl>
    <w:lvl w:ilvl="1" w:tplc="7CF64B00">
      <w:numFmt w:val="bullet"/>
      <w:pStyle w:val="a4"/>
      <w:lvlText w:val=""/>
      <w:lvlJc w:val="left"/>
      <w:pPr>
        <w:tabs>
          <w:tab w:val="num" w:pos="2441"/>
        </w:tabs>
        <w:ind w:left="1988" w:firstLine="0"/>
      </w:pPr>
      <w:rPr>
        <w:rFonts w:ascii="Symbol" w:eastAsia="Times New Roman" w:hAnsi="Symbol" w:hint="default"/>
      </w:rPr>
    </w:lvl>
    <w:lvl w:ilvl="2" w:tplc="9738B69A" w:tentative="1">
      <w:start w:val="1"/>
      <w:numFmt w:val="bullet"/>
      <w:lvlText w:val=""/>
      <w:lvlJc w:val="left"/>
      <w:pPr>
        <w:tabs>
          <w:tab w:val="num" w:pos="3153"/>
        </w:tabs>
        <w:ind w:left="3153" w:hanging="360"/>
      </w:pPr>
      <w:rPr>
        <w:rFonts w:ascii="Wingdings" w:hAnsi="Wingdings" w:hint="default"/>
      </w:rPr>
    </w:lvl>
    <w:lvl w:ilvl="3" w:tplc="E2D465A8" w:tentative="1">
      <w:start w:val="1"/>
      <w:numFmt w:val="bullet"/>
      <w:lvlText w:val=""/>
      <w:lvlJc w:val="left"/>
      <w:pPr>
        <w:tabs>
          <w:tab w:val="num" w:pos="3873"/>
        </w:tabs>
        <w:ind w:left="3873" w:hanging="360"/>
      </w:pPr>
      <w:rPr>
        <w:rFonts w:ascii="Symbol" w:hAnsi="Symbol" w:hint="default"/>
      </w:rPr>
    </w:lvl>
    <w:lvl w:ilvl="4" w:tplc="4894D0B8" w:tentative="1">
      <w:start w:val="1"/>
      <w:numFmt w:val="bullet"/>
      <w:lvlText w:val="o"/>
      <w:lvlJc w:val="left"/>
      <w:pPr>
        <w:tabs>
          <w:tab w:val="num" w:pos="4593"/>
        </w:tabs>
        <w:ind w:left="4593" w:hanging="360"/>
      </w:pPr>
      <w:rPr>
        <w:rFonts w:ascii="Courier New" w:hAnsi="Courier New" w:cs="Courier New" w:hint="default"/>
      </w:rPr>
    </w:lvl>
    <w:lvl w:ilvl="5" w:tplc="DBEC89FE" w:tentative="1">
      <w:start w:val="1"/>
      <w:numFmt w:val="bullet"/>
      <w:lvlText w:val=""/>
      <w:lvlJc w:val="left"/>
      <w:pPr>
        <w:tabs>
          <w:tab w:val="num" w:pos="5313"/>
        </w:tabs>
        <w:ind w:left="5313" w:hanging="360"/>
      </w:pPr>
      <w:rPr>
        <w:rFonts w:ascii="Wingdings" w:hAnsi="Wingdings" w:hint="default"/>
      </w:rPr>
    </w:lvl>
    <w:lvl w:ilvl="6" w:tplc="569E4822" w:tentative="1">
      <w:start w:val="1"/>
      <w:numFmt w:val="bullet"/>
      <w:lvlText w:val=""/>
      <w:lvlJc w:val="left"/>
      <w:pPr>
        <w:tabs>
          <w:tab w:val="num" w:pos="6033"/>
        </w:tabs>
        <w:ind w:left="6033" w:hanging="360"/>
      </w:pPr>
      <w:rPr>
        <w:rFonts w:ascii="Symbol" w:hAnsi="Symbol" w:hint="default"/>
      </w:rPr>
    </w:lvl>
    <w:lvl w:ilvl="7" w:tplc="D130D31A" w:tentative="1">
      <w:start w:val="1"/>
      <w:numFmt w:val="bullet"/>
      <w:lvlText w:val="o"/>
      <w:lvlJc w:val="left"/>
      <w:pPr>
        <w:tabs>
          <w:tab w:val="num" w:pos="6753"/>
        </w:tabs>
        <w:ind w:left="6753" w:hanging="360"/>
      </w:pPr>
      <w:rPr>
        <w:rFonts w:ascii="Courier New" w:hAnsi="Courier New" w:cs="Courier New" w:hint="default"/>
      </w:rPr>
    </w:lvl>
    <w:lvl w:ilvl="8" w:tplc="26BED240" w:tentative="1">
      <w:start w:val="1"/>
      <w:numFmt w:val="bullet"/>
      <w:lvlText w:val=""/>
      <w:lvlJc w:val="left"/>
      <w:pPr>
        <w:tabs>
          <w:tab w:val="num" w:pos="7473"/>
        </w:tabs>
        <w:ind w:left="7473" w:hanging="360"/>
      </w:pPr>
      <w:rPr>
        <w:rFonts w:ascii="Wingdings" w:hAnsi="Wingdings" w:hint="default"/>
      </w:rPr>
    </w:lvl>
  </w:abstractNum>
  <w:abstractNum w:abstractNumId="33">
    <w:nsid w:val="56B10862"/>
    <w:multiLevelType w:val="hybridMultilevel"/>
    <w:tmpl w:val="6C4C0D62"/>
    <w:lvl w:ilvl="0" w:tplc="9634EECA">
      <w:start w:val="1"/>
      <w:numFmt w:val="bullet"/>
      <w:lvlText w:val=""/>
      <w:lvlJc w:val="left"/>
      <w:pPr>
        <w:tabs>
          <w:tab w:val="num" w:pos="360"/>
        </w:tabs>
        <w:ind w:left="360" w:hanging="360"/>
      </w:pPr>
      <w:rPr>
        <w:rFonts w:ascii="Symbol" w:hAnsi="Symbol" w:hint="default"/>
      </w:rPr>
    </w:lvl>
    <w:lvl w:ilvl="1" w:tplc="53346EB0" w:tentative="1">
      <w:start w:val="1"/>
      <w:numFmt w:val="bullet"/>
      <w:lvlText w:val="o"/>
      <w:lvlJc w:val="left"/>
      <w:pPr>
        <w:tabs>
          <w:tab w:val="num" w:pos="1080"/>
        </w:tabs>
        <w:ind w:left="1080" w:hanging="360"/>
      </w:pPr>
      <w:rPr>
        <w:rFonts w:ascii="Courier New" w:hAnsi="Courier New" w:hint="default"/>
      </w:rPr>
    </w:lvl>
    <w:lvl w:ilvl="2" w:tplc="F754078E" w:tentative="1">
      <w:start w:val="1"/>
      <w:numFmt w:val="bullet"/>
      <w:lvlText w:val=""/>
      <w:lvlJc w:val="left"/>
      <w:pPr>
        <w:tabs>
          <w:tab w:val="num" w:pos="1800"/>
        </w:tabs>
        <w:ind w:left="1800" w:hanging="360"/>
      </w:pPr>
      <w:rPr>
        <w:rFonts w:ascii="Wingdings" w:hAnsi="Wingdings" w:hint="default"/>
      </w:rPr>
    </w:lvl>
    <w:lvl w:ilvl="3" w:tplc="1D1AF19C" w:tentative="1">
      <w:start w:val="1"/>
      <w:numFmt w:val="bullet"/>
      <w:lvlText w:val=""/>
      <w:lvlJc w:val="left"/>
      <w:pPr>
        <w:tabs>
          <w:tab w:val="num" w:pos="2520"/>
        </w:tabs>
        <w:ind w:left="2520" w:hanging="360"/>
      </w:pPr>
      <w:rPr>
        <w:rFonts w:ascii="Symbol" w:hAnsi="Symbol" w:hint="default"/>
      </w:rPr>
    </w:lvl>
    <w:lvl w:ilvl="4" w:tplc="786C661C" w:tentative="1">
      <w:start w:val="1"/>
      <w:numFmt w:val="bullet"/>
      <w:lvlText w:val="o"/>
      <w:lvlJc w:val="left"/>
      <w:pPr>
        <w:tabs>
          <w:tab w:val="num" w:pos="3240"/>
        </w:tabs>
        <w:ind w:left="3240" w:hanging="360"/>
      </w:pPr>
      <w:rPr>
        <w:rFonts w:ascii="Courier New" w:hAnsi="Courier New" w:hint="default"/>
      </w:rPr>
    </w:lvl>
    <w:lvl w:ilvl="5" w:tplc="CA6C0C20" w:tentative="1">
      <w:start w:val="1"/>
      <w:numFmt w:val="bullet"/>
      <w:lvlText w:val=""/>
      <w:lvlJc w:val="left"/>
      <w:pPr>
        <w:tabs>
          <w:tab w:val="num" w:pos="3960"/>
        </w:tabs>
        <w:ind w:left="3960" w:hanging="360"/>
      </w:pPr>
      <w:rPr>
        <w:rFonts w:ascii="Wingdings" w:hAnsi="Wingdings" w:hint="default"/>
      </w:rPr>
    </w:lvl>
    <w:lvl w:ilvl="6" w:tplc="83B05C9C" w:tentative="1">
      <w:start w:val="1"/>
      <w:numFmt w:val="bullet"/>
      <w:lvlText w:val=""/>
      <w:lvlJc w:val="left"/>
      <w:pPr>
        <w:tabs>
          <w:tab w:val="num" w:pos="4680"/>
        </w:tabs>
        <w:ind w:left="4680" w:hanging="360"/>
      </w:pPr>
      <w:rPr>
        <w:rFonts w:ascii="Symbol" w:hAnsi="Symbol" w:hint="default"/>
      </w:rPr>
    </w:lvl>
    <w:lvl w:ilvl="7" w:tplc="40A43A70" w:tentative="1">
      <w:start w:val="1"/>
      <w:numFmt w:val="bullet"/>
      <w:lvlText w:val="o"/>
      <w:lvlJc w:val="left"/>
      <w:pPr>
        <w:tabs>
          <w:tab w:val="num" w:pos="5400"/>
        </w:tabs>
        <w:ind w:left="5400" w:hanging="360"/>
      </w:pPr>
      <w:rPr>
        <w:rFonts w:ascii="Courier New" w:hAnsi="Courier New" w:hint="default"/>
      </w:rPr>
    </w:lvl>
    <w:lvl w:ilvl="8" w:tplc="5C48A416" w:tentative="1">
      <w:start w:val="1"/>
      <w:numFmt w:val="bullet"/>
      <w:lvlText w:val=""/>
      <w:lvlJc w:val="left"/>
      <w:pPr>
        <w:tabs>
          <w:tab w:val="num" w:pos="6120"/>
        </w:tabs>
        <w:ind w:left="6120" w:hanging="360"/>
      </w:pPr>
      <w:rPr>
        <w:rFonts w:ascii="Wingdings" w:hAnsi="Wingdings" w:hint="default"/>
      </w:rPr>
    </w:lvl>
  </w:abstractNum>
  <w:abstractNum w:abstractNumId="34">
    <w:nsid w:val="613C139A"/>
    <w:multiLevelType w:val="hybridMultilevel"/>
    <w:tmpl w:val="61600CFA"/>
    <w:lvl w:ilvl="0" w:tplc="FFFFFFFF">
      <w:start w:val="1"/>
      <w:numFmt w:val="bullet"/>
      <w:pStyle w:val="IG"/>
      <w:lvlText w:val=""/>
      <w:lvlJc w:val="left"/>
      <w:pPr>
        <w:tabs>
          <w:tab w:val="num" w:pos="0"/>
        </w:tabs>
        <w:ind w:left="0" w:firstLine="709"/>
      </w:pPr>
      <w:rPr>
        <w:rFonts w:ascii="Symbol" w:hAnsi="Symbol"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start w:val="1"/>
      <w:numFmt w:val="decimal"/>
      <w:lvlText w:val="%4."/>
      <w:lvlJc w:val="left"/>
      <w:pPr>
        <w:tabs>
          <w:tab w:val="num" w:pos="588"/>
        </w:tabs>
        <w:ind w:left="588" w:hanging="360"/>
      </w:pPr>
      <w:rPr>
        <w:rFonts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5">
    <w:nsid w:val="62367761"/>
    <w:multiLevelType w:val="singleLevel"/>
    <w:tmpl w:val="616E3F80"/>
    <w:lvl w:ilvl="0">
      <w:start w:val="1"/>
      <w:numFmt w:val="bullet"/>
      <w:pStyle w:val="spisok"/>
      <w:lvlText w:val=""/>
      <w:lvlJc w:val="left"/>
      <w:pPr>
        <w:tabs>
          <w:tab w:val="num" w:pos="360"/>
        </w:tabs>
        <w:ind w:left="360" w:hanging="360"/>
      </w:pPr>
      <w:rPr>
        <w:rFonts w:ascii="Symbol" w:hAnsi="Symbol" w:hint="default"/>
      </w:rPr>
    </w:lvl>
  </w:abstractNum>
  <w:abstractNum w:abstractNumId="36">
    <w:nsid w:val="62785AEB"/>
    <w:multiLevelType w:val="hybridMultilevel"/>
    <w:tmpl w:val="80303A88"/>
    <w:lvl w:ilvl="0" w:tplc="CBF0656C">
      <w:start w:val="1"/>
      <w:numFmt w:val="bullet"/>
      <w:lvlText w:val=""/>
      <w:lvlJc w:val="left"/>
      <w:pPr>
        <w:tabs>
          <w:tab w:val="num" w:pos="1211"/>
        </w:tabs>
        <w:ind w:left="284" w:firstLine="567"/>
      </w:pPr>
      <w:rPr>
        <w:rFonts w:ascii="Symbol" w:hAnsi="Symbol" w:hint="default"/>
      </w:rPr>
    </w:lvl>
    <w:lvl w:ilvl="1" w:tplc="75FA9008" w:tentative="1">
      <w:start w:val="1"/>
      <w:numFmt w:val="bullet"/>
      <w:lvlText w:val="o"/>
      <w:lvlJc w:val="left"/>
      <w:pPr>
        <w:tabs>
          <w:tab w:val="num" w:pos="1724"/>
        </w:tabs>
        <w:ind w:left="1724" w:hanging="360"/>
      </w:pPr>
      <w:rPr>
        <w:rFonts w:ascii="Courier New" w:hAnsi="Courier New" w:hint="default"/>
      </w:rPr>
    </w:lvl>
    <w:lvl w:ilvl="2" w:tplc="1A86E2C0" w:tentative="1">
      <w:start w:val="1"/>
      <w:numFmt w:val="bullet"/>
      <w:lvlText w:val=""/>
      <w:lvlJc w:val="left"/>
      <w:pPr>
        <w:tabs>
          <w:tab w:val="num" w:pos="2444"/>
        </w:tabs>
        <w:ind w:left="2444" w:hanging="360"/>
      </w:pPr>
      <w:rPr>
        <w:rFonts w:ascii="Wingdings" w:hAnsi="Wingdings" w:hint="default"/>
      </w:rPr>
    </w:lvl>
    <w:lvl w:ilvl="3" w:tplc="6CEE77FC" w:tentative="1">
      <w:start w:val="1"/>
      <w:numFmt w:val="bullet"/>
      <w:lvlText w:val=""/>
      <w:lvlJc w:val="left"/>
      <w:pPr>
        <w:tabs>
          <w:tab w:val="num" w:pos="3164"/>
        </w:tabs>
        <w:ind w:left="3164" w:hanging="360"/>
      </w:pPr>
      <w:rPr>
        <w:rFonts w:ascii="Symbol" w:hAnsi="Symbol" w:hint="default"/>
      </w:rPr>
    </w:lvl>
    <w:lvl w:ilvl="4" w:tplc="63A87D48" w:tentative="1">
      <w:start w:val="1"/>
      <w:numFmt w:val="bullet"/>
      <w:lvlText w:val="o"/>
      <w:lvlJc w:val="left"/>
      <w:pPr>
        <w:tabs>
          <w:tab w:val="num" w:pos="3884"/>
        </w:tabs>
        <w:ind w:left="3884" w:hanging="360"/>
      </w:pPr>
      <w:rPr>
        <w:rFonts w:ascii="Courier New" w:hAnsi="Courier New" w:hint="default"/>
      </w:rPr>
    </w:lvl>
    <w:lvl w:ilvl="5" w:tplc="99D6513A" w:tentative="1">
      <w:start w:val="1"/>
      <w:numFmt w:val="bullet"/>
      <w:lvlText w:val=""/>
      <w:lvlJc w:val="left"/>
      <w:pPr>
        <w:tabs>
          <w:tab w:val="num" w:pos="4604"/>
        </w:tabs>
        <w:ind w:left="4604" w:hanging="360"/>
      </w:pPr>
      <w:rPr>
        <w:rFonts w:ascii="Wingdings" w:hAnsi="Wingdings" w:hint="default"/>
      </w:rPr>
    </w:lvl>
    <w:lvl w:ilvl="6" w:tplc="849027AA" w:tentative="1">
      <w:start w:val="1"/>
      <w:numFmt w:val="bullet"/>
      <w:lvlText w:val=""/>
      <w:lvlJc w:val="left"/>
      <w:pPr>
        <w:tabs>
          <w:tab w:val="num" w:pos="5324"/>
        </w:tabs>
        <w:ind w:left="5324" w:hanging="360"/>
      </w:pPr>
      <w:rPr>
        <w:rFonts w:ascii="Symbol" w:hAnsi="Symbol" w:hint="default"/>
      </w:rPr>
    </w:lvl>
    <w:lvl w:ilvl="7" w:tplc="2BCEFB82" w:tentative="1">
      <w:start w:val="1"/>
      <w:numFmt w:val="bullet"/>
      <w:lvlText w:val="o"/>
      <w:lvlJc w:val="left"/>
      <w:pPr>
        <w:tabs>
          <w:tab w:val="num" w:pos="6044"/>
        </w:tabs>
        <w:ind w:left="6044" w:hanging="360"/>
      </w:pPr>
      <w:rPr>
        <w:rFonts w:ascii="Courier New" w:hAnsi="Courier New" w:hint="default"/>
      </w:rPr>
    </w:lvl>
    <w:lvl w:ilvl="8" w:tplc="4726FC4C" w:tentative="1">
      <w:start w:val="1"/>
      <w:numFmt w:val="bullet"/>
      <w:lvlText w:val=""/>
      <w:lvlJc w:val="left"/>
      <w:pPr>
        <w:tabs>
          <w:tab w:val="num" w:pos="6764"/>
        </w:tabs>
        <w:ind w:left="6764" w:hanging="360"/>
      </w:pPr>
      <w:rPr>
        <w:rFonts w:ascii="Wingdings" w:hAnsi="Wingdings" w:hint="default"/>
      </w:rPr>
    </w:lvl>
  </w:abstractNum>
  <w:abstractNum w:abstractNumId="37">
    <w:nsid w:val="63691199"/>
    <w:multiLevelType w:val="hybridMultilevel"/>
    <w:tmpl w:val="BF2C81B8"/>
    <w:lvl w:ilvl="0" w:tplc="3A2E44EA">
      <w:start w:val="1"/>
      <w:numFmt w:val="bullet"/>
      <w:lvlText w:val=""/>
      <w:lvlJc w:val="left"/>
      <w:pPr>
        <w:tabs>
          <w:tab w:val="num" w:pos="3578"/>
        </w:tabs>
        <w:ind w:left="2651" w:firstLine="567"/>
      </w:pPr>
      <w:rPr>
        <w:rFonts w:ascii="Symbol" w:hAnsi="Symbol" w:hint="default"/>
      </w:rPr>
    </w:lvl>
    <w:lvl w:ilvl="1" w:tplc="04190003" w:tentative="1">
      <w:start w:val="1"/>
      <w:numFmt w:val="bullet"/>
      <w:lvlText w:val="o"/>
      <w:lvlJc w:val="left"/>
      <w:pPr>
        <w:tabs>
          <w:tab w:val="num" w:pos="4091"/>
        </w:tabs>
        <w:ind w:left="4091" w:hanging="360"/>
      </w:pPr>
      <w:rPr>
        <w:rFonts w:ascii="Courier New" w:hAnsi="Courier New" w:hint="default"/>
      </w:rPr>
    </w:lvl>
    <w:lvl w:ilvl="2" w:tplc="04190005" w:tentative="1">
      <w:start w:val="1"/>
      <w:numFmt w:val="bullet"/>
      <w:lvlText w:val=""/>
      <w:lvlJc w:val="left"/>
      <w:pPr>
        <w:tabs>
          <w:tab w:val="num" w:pos="4811"/>
        </w:tabs>
        <w:ind w:left="4811" w:hanging="360"/>
      </w:pPr>
      <w:rPr>
        <w:rFonts w:ascii="Wingdings" w:hAnsi="Wingdings" w:hint="default"/>
      </w:rPr>
    </w:lvl>
    <w:lvl w:ilvl="3" w:tplc="04190001" w:tentative="1">
      <w:start w:val="1"/>
      <w:numFmt w:val="bullet"/>
      <w:lvlText w:val=""/>
      <w:lvlJc w:val="left"/>
      <w:pPr>
        <w:tabs>
          <w:tab w:val="num" w:pos="5531"/>
        </w:tabs>
        <w:ind w:left="5531" w:hanging="360"/>
      </w:pPr>
      <w:rPr>
        <w:rFonts w:ascii="Symbol" w:hAnsi="Symbol" w:hint="default"/>
      </w:rPr>
    </w:lvl>
    <w:lvl w:ilvl="4" w:tplc="04190003" w:tentative="1">
      <w:start w:val="1"/>
      <w:numFmt w:val="bullet"/>
      <w:lvlText w:val="o"/>
      <w:lvlJc w:val="left"/>
      <w:pPr>
        <w:tabs>
          <w:tab w:val="num" w:pos="6251"/>
        </w:tabs>
        <w:ind w:left="6251" w:hanging="360"/>
      </w:pPr>
      <w:rPr>
        <w:rFonts w:ascii="Courier New" w:hAnsi="Courier New" w:hint="default"/>
      </w:rPr>
    </w:lvl>
    <w:lvl w:ilvl="5" w:tplc="04190005" w:tentative="1">
      <w:start w:val="1"/>
      <w:numFmt w:val="bullet"/>
      <w:lvlText w:val=""/>
      <w:lvlJc w:val="left"/>
      <w:pPr>
        <w:tabs>
          <w:tab w:val="num" w:pos="6971"/>
        </w:tabs>
        <w:ind w:left="6971" w:hanging="360"/>
      </w:pPr>
      <w:rPr>
        <w:rFonts w:ascii="Wingdings" w:hAnsi="Wingdings" w:hint="default"/>
      </w:rPr>
    </w:lvl>
    <w:lvl w:ilvl="6" w:tplc="04190001" w:tentative="1">
      <w:start w:val="1"/>
      <w:numFmt w:val="bullet"/>
      <w:lvlText w:val=""/>
      <w:lvlJc w:val="left"/>
      <w:pPr>
        <w:tabs>
          <w:tab w:val="num" w:pos="7691"/>
        </w:tabs>
        <w:ind w:left="7691" w:hanging="360"/>
      </w:pPr>
      <w:rPr>
        <w:rFonts w:ascii="Symbol" w:hAnsi="Symbol" w:hint="default"/>
      </w:rPr>
    </w:lvl>
    <w:lvl w:ilvl="7" w:tplc="04190003" w:tentative="1">
      <w:start w:val="1"/>
      <w:numFmt w:val="bullet"/>
      <w:lvlText w:val="o"/>
      <w:lvlJc w:val="left"/>
      <w:pPr>
        <w:tabs>
          <w:tab w:val="num" w:pos="8411"/>
        </w:tabs>
        <w:ind w:left="8411" w:hanging="360"/>
      </w:pPr>
      <w:rPr>
        <w:rFonts w:ascii="Courier New" w:hAnsi="Courier New" w:hint="default"/>
      </w:rPr>
    </w:lvl>
    <w:lvl w:ilvl="8" w:tplc="04190005" w:tentative="1">
      <w:start w:val="1"/>
      <w:numFmt w:val="bullet"/>
      <w:lvlText w:val=""/>
      <w:lvlJc w:val="left"/>
      <w:pPr>
        <w:tabs>
          <w:tab w:val="num" w:pos="9131"/>
        </w:tabs>
        <w:ind w:left="9131" w:hanging="360"/>
      </w:pPr>
      <w:rPr>
        <w:rFonts w:ascii="Wingdings" w:hAnsi="Wingdings" w:hint="default"/>
      </w:rPr>
    </w:lvl>
  </w:abstractNum>
  <w:abstractNum w:abstractNumId="38">
    <w:nsid w:val="65AF34B9"/>
    <w:multiLevelType w:val="hybridMultilevel"/>
    <w:tmpl w:val="AC5CE07A"/>
    <w:lvl w:ilvl="0" w:tplc="57385740">
      <w:start w:val="1"/>
      <w:numFmt w:val="bullet"/>
      <w:lvlText w:val=""/>
      <w:lvlJc w:val="left"/>
      <w:pPr>
        <w:tabs>
          <w:tab w:val="num" w:pos="1211"/>
        </w:tabs>
        <w:ind w:left="284" w:firstLine="567"/>
      </w:pPr>
      <w:rPr>
        <w:rFonts w:ascii="Symbol" w:hAnsi="Symbol" w:hint="default"/>
      </w:rPr>
    </w:lvl>
    <w:lvl w:ilvl="1" w:tplc="8904FB0C" w:tentative="1">
      <w:start w:val="1"/>
      <w:numFmt w:val="bullet"/>
      <w:lvlText w:val="o"/>
      <w:lvlJc w:val="left"/>
      <w:pPr>
        <w:tabs>
          <w:tab w:val="num" w:pos="1724"/>
        </w:tabs>
        <w:ind w:left="1724" w:hanging="360"/>
      </w:pPr>
      <w:rPr>
        <w:rFonts w:ascii="Courier New" w:hAnsi="Courier New" w:hint="default"/>
      </w:rPr>
    </w:lvl>
    <w:lvl w:ilvl="2" w:tplc="C4CEC2F6" w:tentative="1">
      <w:start w:val="1"/>
      <w:numFmt w:val="bullet"/>
      <w:lvlText w:val=""/>
      <w:lvlJc w:val="left"/>
      <w:pPr>
        <w:tabs>
          <w:tab w:val="num" w:pos="2444"/>
        </w:tabs>
        <w:ind w:left="2444" w:hanging="360"/>
      </w:pPr>
      <w:rPr>
        <w:rFonts w:ascii="Wingdings" w:hAnsi="Wingdings" w:hint="default"/>
      </w:rPr>
    </w:lvl>
    <w:lvl w:ilvl="3" w:tplc="F4C24A0C" w:tentative="1">
      <w:start w:val="1"/>
      <w:numFmt w:val="bullet"/>
      <w:lvlText w:val=""/>
      <w:lvlJc w:val="left"/>
      <w:pPr>
        <w:tabs>
          <w:tab w:val="num" w:pos="3164"/>
        </w:tabs>
        <w:ind w:left="3164" w:hanging="360"/>
      </w:pPr>
      <w:rPr>
        <w:rFonts w:ascii="Symbol" w:hAnsi="Symbol" w:hint="default"/>
      </w:rPr>
    </w:lvl>
    <w:lvl w:ilvl="4" w:tplc="314239BE" w:tentative="1">
      <w:start w:val="1"/>
      <w:numFmt w:val="bullet"/>
      <w:lvlText w:val="o"/>
      <w:lvlJc w:val="left"/>
      <w:pPr>
        <w:tabs>
          <w:tab w:val="num" w:pos="3884"/>
        </w:tabs>
        <w:ind w:left="3884" w:hanging="360"/>
      </w:pPr>
      <w:rPr>
        <w:rFonts w:ascii="Courier New" w:hAnsi="Courier New" w:hint="default"/>
      </w:rPr>
    </w:lvl>
    <w:lvl w:ilvl="5" w:tplc="9B4E6E36" w:tentative="1">
      <w:start w:val="1"/>
      <w:numFmt w:val="bullet"/>
      <w:lvlText w:val=""/>
      <w:lvlJc w:val="left"/>
      <w:pPr>
        <w:tabs>
          <w:tab w:val="num" w:pos="4604"/>
        </w:tabs>
        <w:ind w:left="4604" w:hanging="360"/>
      </w:pPr>
      <w:rPr>
        <w:rFonts w:ascii="Wingdings" w:hAnsi="Wingdings" w:hint="default"/>
      </w:rPr>
    </w:lvl>
    <w:lvl w:ilvl="6" w:tplc="8748643E" w:tentative="1">
      <w:start w:val="1"/>
      <w:numFmt w:val="bullet"/>
      <w:lvlText w:val=""/>
      <w:lvlJc w:val="left"/>
      <w:pPr>
        <w:tabs>
          <w:tab w:val="num" w:pos="5324"/>
        </w:tabs>
        <w:ind w:left="5324" w:hanging="360"/>
      </w:pPr>
      <w:rPr>
        <w:rFonts w:ascii="Symbol" w:hAnsi="Symbol" w:hint="default"/>
      </w:rPr>
    </w:lvl>
    <w:lvl w:ilvl="7" w:tplc="30F48926" w:tentative="1">
      <w:start w:val="1"/>
      <w:numFmt w:val="bullet"/>
      <w:lvlText w:val="o"/>
      <w:lvlJc w:val="left"/>
      <w:pPr>
        <w:tabs>
          <w:tab w:val="num" w:pos="6044"/>
        </w:tabs>
        <w:ind w:left="6044" w:hanging="360"/>
      </w:pPr>
      <w:rPr>
        <w:rFonts w:ascii="Courier New" w:hAnsi="Courier New" w:hint="default"/>
      </w:rPr>
    </w:lvl>
    <w:lvl w:ilvl="8" w:tplc="E254325E" w:tentative="1">
      <w:start w:val="1"/>
      <w:numFmt w:val="bullet"/>
      <w:lvlText w:val=""/>
      <w:lvlJc w:val="left"/>
      <w:pPr>
        <w:tabs>
          <w:tab w:val="num" w:pos="6764"/>
        </w:tabs>
        <w:ind w:left="6764" w:hanging="360"/>
      </w:pPr>
      <w:rPr>
        <w:rFonts w:ascii="Wingdings" w:hAnsi="Wingdings" w:hint="default"/>
      </w:rPr>
    </w:lvl>
  </w:abstractNum>
  <w:abstractNum w:abstractNumId="39">
    <w:nsid w:val="6CA828E6"/>
    <w:multiLevelType w:val="hybridMultilevel"/>
    <w:tmpl w:val="66B0D390"/>
    <w:lvl w:ilvl="0" w:tplc="3A2E44EA">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858"/>
        </w:tabs>
        <w:ind w:left="2858" w:hanging="360"/>
      </w:pPr>
      <w:rPr>
        <w:rFonts w:ascii="Courier New" w:hAnsi="Courier New" w:hint="default"/>
      </w:rPr>
    </w:lvl>
    <w:lvl w:ilvl="2" w:tplc="04190005" w:tentative="1">
      <w:start w:val="1"/>
      <w:numFmt w:val="bullet"/>
      <w:lvlText w:val=""/>
      <w:lvlJc w:val="left"/>
      <w:pPr>
        <w:tabs>
          <w:tab w:val="num" w:pos="3578"/>
        </w:tabs>
        <w:ind w:left="3578" w:hanging="360"/>
      </w:pPr>
      <w:rPr>
        <w:rFonts w:ascii="Wingdings" w:hAnsi="Wingdings" w:hint="default"/>
      </w:rPr>
    </w:lvl>
    <w:lvl w:ilvl="3" w:tplc="04190001" w:tentative="1">
      <w:start w:val="1"/>
      <w:numFmt w:val="bullet"/>
      <w:lvlText w:val=""/>
      <w:lvlJc w:val="left"/>
      <w:pPr>
        <w:tabs>
          <w:tab w:val="num" w:pos="4298"/>
        </w:tabs>
        <w:ind w:left="4298" w:hanging="360"/>
      </w:pPr>
      <w:rPr>
        <w:rFonts w:ascii="Symbol" w:hAnsi="Symbol" w:hint="default"/>
      </w:rPr>
    </w:lvl>
    <w:lvl w:ilvl="4" w:tplc="04190003" w:tentative="1">
      <w:start w:val="1"/>
      <w:numFmt w:val="bullet"/>
      <w:lvlText w:val="o"/>
      <w:lvlJc w:val="left"/>
      <w:pPr>
        <w:tabs>
          <w:tab w:val="num" w:pos="5018"/>
        </w:tabs>
        <w:ind w:left="5018" w:hanging="360"/>
      </w:pPr>
      <w:rPr>
        <w:rFonts w:ascii="Courier New" w:hAnsi="Courier New" w:hint="default"/>
      </w:rPr>
    </w:lvl>
    <w:lvl w:ilvl="5" w:tplc="04190005" w:tentative="1">
      <w:start w:val="1"/>
      <w:numFmt w:val="bullet"/>
      <w:lvlText w:val=""/>
      <w:lvlJc w:val="left"/>
      <w:pPr>
        <w:tabs>
          <w:tab w:val="num" w:pos="5738"/>
        </w:tabs>
        <w:ind w:left="5738" w:hanging="360"/>
      </w:pPr>
      <w:rPr>
        <w:rFonts w:ascii="Wingdings" w:hAnsi="Wingdings" w:hint="default"/>
      </w:rPr>
    </w:lvl>
    <w:lvl w:ilvl="6" w:tplc="04190001" w:tentative="1">
      <w:start w:val="1"/>
      <w:numFmt w:val="bullet"/>
      <w:lvlText w:val=""/>
      <w:lvlJc w:val="left"/>
      <w:pPr>
        <w:tabs>
          <w:tab w:val="num" w:pos="6458"/>
        </w:tabs>
        <w:ind w:left="6458" w:hanging="360"/>
      </w:pPr>
      <w:rPr>
        <w:rFonts w:ascii="Symbol" w:hAnsi="Symbol" w:hint="default"/>
      </w:rPr>
    </w:lvl>
    <w:lvl w:ilvl="7" w:tplc="04190003" w:tentative="1">
      <w:start w:val="1"/>
      <w:numFmt w:val="bullet"/>
      <w:lvlText w:val="o"/>
      <w:lvlJc w:val="left"/>
      <w:pPr>
        <w:tabs>
          <w:tab w:val="num" w:pos="7178"/>
        </w:tabs>
        <w:ind w:left="7178" w:hanging="360"/>
      </w:pPr>
      <w:rPr>
        <w:rFonts w:ascii="Courier New" w:hAnsi="Courier New" w:hint="default"/>
      </w:rPr>
    </w:lvl>
    <w:lvl w:ilvl="8" w:tplc="04190005" w:tentative="1">
      <w:start w:val="1"/>
      <w:numFmt w:val="bullet"/>
      <w:lvlText w:val=""/>
      <w:lvlJc w:val="left"/>
      <w:pPr>
        <w:tabs>
          <w:tab w:val="num" w:pos="7898"/>
        </w:tabs>
        <w:ind w:left="7898" w:hanging="360"/>
      </w:pPr>
      <w:rPr>
        <w:rFonts w:ascii="Wingdings" w:hAnsi="Wingdings" w:hint="default"/>
      </w:rPr>
    </w:lvl>
  </w:abstractNum>
  <w:abstractNum w:abstractNumId="40">
    <w:nsid w:val="6F782C7F"/>
    <w:multiLevelType w:val="hybridMultilevel"/>
    <w:tmpl w:val="839EA7A6"/>
    <w:lvl w:ilvl="0" w:tplc="04190001">
      <w:start w:val="1"/>
      <w:numFmt w:val="bullet"/>
      <w:lvlText w:val=""/>
      <w:lvlJc w:val="left"/>
      <w:pPr>
        <w:tabs>
          <w:tab w:val="num" w:pos="4276"/>
        </w:tabs>
        <w:ind w:left="4276" w:hanging="360"/>
      </w:pPr>
      <w:rPr>
        <w:rFonts w:ascii="Symbol" w:hAnsi="Symbol" w:cs="Symbol" w:hint="default"/>
        <w:color w:val="auto"/>
      </w:rPr>
    </w:lvl>
    <w:lvl w:ilvl="1" w:tplc="72B286FA">
      <w:start w:val="1"/>
      <w:numFmt w:val="bullet"/>
      <w:lvlText w:val="o"/>
      <w:lvlJc w:val="left"/>
      <w:pPr>
        <w:tabs>
          <w:tab w:val="num" w:pos="2858"/>
        </w:tabs>
        <w:ind w:left="2858" w:hanging="360"/>
      </w:pPr>
      <w:rPr>
        <w:rFonts w:ascii="Courier New" w:hAnsi="Courier New" w:cs="Courier New" w:hint="default"/>
      </w:rPr>
    </w:lvl>
    <w:lvl w:ilvl="2" w:tplc="04190005">
      <w:start w:val="1"/>
      <w:numFmt w:val="bullet"/>
      <w:lvlText w:val=""/>
      <w:lvlJc w:val="left"/>
      <w:pPr>
        <w:tabs>
          <w:tab w:val="num" w:pos="3578"/>
        </w:tabs>
        <w:ind w:left="2651" w:firstLine="567"/>
      </w:pPr>
      <w:rPr>
        <w:rFonts w:ascii="Symbol" w:hAnsi="Symbol" w:cs="Symbol" w:hint="default"/>
      </w:rPr>
    </w:lvl>
    <w:lvl w:ilvl="3" w:tplc="04190001">
      <w:start w:val="1"/>
      <w:numFmt w:val="bullet"/>
      <w:lvlText w:val="-"/>
      <w:lvlJc w:val="left"/>
      <w:pPr>
        <w:tabs>
          <w:tab w:val="num" w:pos="4298"/>
        </w:tabs>
        <w:ind w:left="4298" w:hanging="360"/>
      </w:pPr>
      <w:rPr>
        <w:rFonts w:ascii="Times New Roman" w:hAnsi="Times New Roman" w:cs="Times New Roman" w:hint="default"/>
      </w:rPr>
    </w:lvl>
    <w:lvl w:ilvl="4" w:tplc="04190003">
      <w:start w:val="1"/>
      <w:numFmt w:val="bullet"/>
      <w:lvlText w:val="o"/>
      <w:lvlJc w:val="left"/>
      <w:pPr>
        <w:tabs>
          <w:tab w:val="num" w:pos="5018"/>
        </w:tabs>
        <w:ind w:left="5018" w:hanging="360"/>
      </w:pPr>
      <w:rPr>
        <w:rFonts w:ascii="Courier New" w:hAnsi="Courier New" w:cs="Courier New" w:hint="default"/>
      </w:rPr>
    </w:lvl>
    <w:lvl w:ilvl="5" w:tplc="04190005">
      <w:start w:val="1"/>
      <w:numFmt w:val="bullet"/>
      <w:lvlText w:val=""/>
      <w:lvlJc w:val="left"/>
      <w:pPr>
        <w:tabs>
          <w:tab w:val="num" w:pos="5738"/>
        </w:tabs>
        <w:ind w:left="5738" w:hanging="360"/>
      </w:pPr>
      <w:rPr>
        <w:rFonts w:ascii="Wingdings" w:hAnsi="Wingdings" w:cs="Wingdings" w:hint="default"/>
      </w:rPr>
    </w:lvl>
    <w:lvl w:ilvl="6" w:tplc="04190001">
      <w:start w:val="1"/>
      <w:numFmt w:val="bullet"/>
      <w:lvlText w:val=""/>
      <w:lvlJc w:val="left"/>
      <w:pPr>
        <w:tabs>
          <w:tab w:val="num" w:pos="6458"/>
        </w:tabs>
        <w:ind w:left="6458" w:hanging="360"/>
      </w:pPr>
      <w:rPr>
        <w:rFonts w:ascii="Symbol" w:hAnsi="Symbol" w:cs="Symbol" w:hint="default"/>
      </w:rPr>
    </w:lvl>
    <w:lvl w:ilvl="7" w:tplc="04190003">
      <w:start w:val="1"/>
      <w:numFmt w:val="bullet"/>
      <w:lvlText w:val="o"/>
      <w:lvlJc w:val="left"/>
      <w:pPr>
        <w:tabs>
          <w:tab w:val="num" w:pos="7178"/>
        </w:tabs>
        <w:ind w:left="7178" w:hanging="360"/>
      </w:pPr>
      <w:rPr>
        <w:rFonts w:ascii="Courier New" w:hAnsi="Courier New" w:cs="Courier New" w:hint="default"/>
      </w:rPr>
    </w:lvl>
    <w:lvl w:ilvl="8" w:tplc="04190005">
      <w:start w:val="1"/>
      <w:numFmt w:val="bullet"/>
      <w:lvlText w:val=""/>
      <w:lvlJc w:val="left"/>
      <w:pPr>
        <w:tabs>
          <w:tab w:val="num" w:pos="7898"/>
        </w:tabs>
        <w:ind w:left="7898" w:hanging="360"/>
      </w:pPr>
      <w:rPr>
        <w:rFonts w:ascii="Wingdings" w:hAnsi="Wingdings" w:cs="Wingdings" w:hint="default"/>
      </w:rPr>
    </w:lvl>
  </w:abstractNum>
  <w:abstractNum w:abstractNumId="41">
    <w:nsid w:val="746E7BB8"/>
    <w:multiLevelType w:val="multilevel"/>
    <w:tmpl w:val="8EB09880"/>
    <w:styleLink w:val="13"/>
    <w:lvl w:ilvl="0">
      <w:start w:val="1"/>
      <w:numFmt w:val="decimal"/>
      <w:lvlText w:val="%1"/>
      <w:lvlJc w:val="left"/>
      <w:pPr>
        <w:tabs>
          <w:tab w:val="num" w:pos="454"/>
        </w:tabs>
        <w:ind w:left="454" w:firstLine="397"/>
      </w:pPr>
      <w:rPr>
        <w:rFonts w:hint="default"/>
      </w:rPr>
    </w:lvl>
    <w:lvl w:ilvl="1">
      <w:start w:val="1"/>
      <w:numFmt w:val="decimal"/>
      <w:lvlText w:val="%1.%2"/>
      <w:lvlJc w:val="left"/>
      <w:pPr>
        <w:tabs>
          <w:tab w:val="num" w:pos="454"/>
        </w:tabs>
        <w:ind w:left="454" w:firstLine="397"/>
      </w:pPr>
      <w:rPr>
        <w:rFonts w:ascii="Times New Roman" w:hAnsi="Times New Roman" w:hint="default"/>
        <w:b w:val="0"/>
        <w:i/>
        <w:kern w:val="18"/>
      </w:rPr>
    </w:lvl>
    <w:lvl w:ilvl="2">
      <w:start w:val="1"/>
      <w:numFmt w:val="decimal"/>
      <w:lvlText w:val="%1.%2.%3"/>
      <w:lvlJc w:val="left"/>
      <w:pPr>
        <w:tabs>
          <w:tab w:val="num" w:pos="720"/>
        </w:tabs>
        <w:ind w:left="720" w:hanging="720"/>
      </w:pPr>
      <w:rPr>
        <w:rFonts w:hint="default"/>
        <w:b w:val="0"/>
        <w:i/>
      </w:rPr>
    </w:lvl>
    <w:lvl w:ilvl="3">
      <w:start w:val="1"/>
      <w:numFmt w:val="decimal"/>
      <w:lvlText w:val="%41.%2."/>
      <w:lvlJc w:val="left"/>
      <w:pPr>
        <w:tabs>
          <w:tab w:val="num" w:pos="720"/>
        </w:tabs>
        <w:ind w:left="1644" w:hanging="164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8065BD3"/>
    <w:multiLevelType w:val="hybridMultilevel"/>
    <w:tmpl w:val="839EA7A6"/>
    <w:lvl w:ilvl="0" w:tplc="3A2E44EA">
      <w:start w:val="1"/>
      <w:numFmt w:val="bullet"/>
      <w:lvlText w:val=""/>
      <w:lvlJc w:val="left"/>
      <w:pPr>
        <w:tabs>
          <w:tab w:val="num" w:pos="4276"/>
        </w:tabs>
        <w:ind w:left="4276" w:hanging="360"/>
      </w:pPr>
      <w:rPr>
        <w:rFonts w:ascii="Symbol" w:hAnsi="Symbol" w:hint="default"/>
        <w:color w:val="auto"/>
      </w:rPr>
    </w:lvl>
    <w:lvl w:ilvl="1" w:tplc="04190003">
      <w:start w:val="1"/>
      <w:numFmt w:val="bullet"/>
      <w:lvlText w:val="o"/>
      <w:lvlJc w:val="left"/>
      <w:pPr>
        <w:tabs>
          <w:tab w:val="num" w:pos="2858"/>
        </w:tabs>
        <w:ind w:left="2858" w:hanging="360"/>
      </w:pPr>
      <w:rPr>
        <w:rFonts w:ascii="Courier New" w:hAnsi="Courier New" w:cs="Courier New" w:hint="default"/>
      </w:rPr>
    </w:lvl>
    <w:lvl w:ilvl="2" w:tplc="6D5E0ADE">
      <w:start w:val="1"/>
      <w:numFmt w:val="bullet"/>
      <w:lvlText w:val=""/>
      <w:lvlJc w:val="left"/>
      <w:pPr>
        <w:tabs>
          <w:tab w:val="num" w:pos="1637"/>
        </w:tabs>
        <w:ind w:left="710" w:firstLine="567"/>
      </w:pPr>
      <w:rPr>
        <w:rFonts w:ascii="Symbol" w:hAnsi="Symbol" w:hint="default"/>
      </w:rPr>
    </w:lvl>
    <w:lvl w:ilvl="3" w:tplc="04190001">
      <w:start w:val="1"/>
      <w:numFmt w:val="bullet"/>
      <w:lvlText w:val="-"/>
      <w:lvlJc w:val="left"/>
      <w:pPr>
        <w:tabs>
          <w:tab w:val="num" w:pos="4298"/>
        </w:tabs>
        <w:ind w:left="4298" w:hanging="360"/>
      </w:pPr>
      <w:rPr>
        <w:rFonts w:ascii="Times New Roman" w:hAnsi="Times New Roman" w:cs="Times New Roman" w:hint="default"/>
      </w:rPr>
    </w:lvl>
    <w:lvl w:ilvl="4" w:tplc="04190003" w:tentative="1">
      <w:start w:val="1"/>
      <w:numFmt w:val="bullet"/>
      <w:lvlText w:val="o"/>
      <w:lvlJc w:val="left"/>
      <w:pPr>
        <w:tabs>
          <w:tab w:val="num" w:pos="5018"/>
        </w:tabs>
        <w:ind w:left="5018" w:hanging="360"/>
      </w:pPr>
      <w:rPr>
        <w:rFonts w:ascii="Courier New" w:hAnsi="Courier New" w:cs="Courier New" w:hint="default"/>
      </w:rPr>
    </w:lvl>
    <w:lvl w:ilvl="5" w:tplc="04190005" w:tentative="1">
      <w:start w:val="1"/>
      <w:numFmt w:val="bullet"/>
      <w:lvlText w:val=""/>
      <w:lvlJc w:val="left"/>
      <w:pPr>
        <w:tabs>
          <w:tab w:val="num" w:pos="5738"/>
        </w:tabs>
        <w:ind w:left="5738" w:hanging="360"/>
      </w:pPr>
      <w:rPr>
        <w:rFonts w:ascii="Wingdings" w:hAnsi="Wingdings" w:hint="default"/>
      </w:rPr>
    </w:lvl>
    <w:lvl w:ilvl="6" w:tplc="04190001" w:tentative="1">
      <w:start w:val="1"/>
      <w:numFmt w:val="bullet"/>
      <w:lvlText w:val=""/>
      <w:lvlJc w:val="left"/>
      <w:pPr>
        <w:tabs>
          <w:tab w:val="num" w:pos="6458"/>
        </w:tabs>
        <w:ind w:left="6458" w:hanging="360"/>
      </w:pPr>
      <w:rPr>
        <w:rFonts w:ascii="Symbol" w:hAnsi="Symbol" w:hint="default"/>
      </w:rPr>
    </w:lvl>
    <w:lvl w:ilvl="7" w:tplc="04190003" w:tentative="1">
      <w:start w:val="1"/>
      <w:numFmt w:val="bullet"/>
      <w:lvlText w:val="o"/>
      <w:lvlJc w:val="left"/>
      <w:pPr>
        <w:tabs>
          <w:tab w:val="num" w:pos="7178"/>
        </w:tabs>
        <w:ind w:left="7178" w:hanging="360"/>
      </w:pPr>
      <w:rPr>
        <w:rFonts w:ascii="Courier New" w:hAnsi="Courier New" w:cs="Courier New" w:hint="default"/>
      </w:rPr>
    </w:lvl>
    <w:lvl w:ilvl="8" w:tplc="04190005" w:tentative="1">
      <w:start w:val="1"/>
      <w:numFmt w:val="bullet"/>
      <w:lvlText w:val=""/>
      <w:lvlJc w:val="left"/>
      <w:pPr>
        <w:tabs>
          <w:tab w:val="num" w:pos="7898"/>
        </w:tabs>
        <w:ind w:left="7898" w:hanging="360"/>
      </w:pPr>
      <w:rPr>
        <w:rFonts w:ascii="Wingdings" w:hAnsi="Wingdings" w:hint="default"/>
      </w:rPr>
    </w:lvl>
  </w:abstractNum>
  <w:abstractNum w:abstractNumId="43">
    <w:nsid w:val="7A1F430B"/>
    <w:multiLevelType w:val="hybridMultilevel"/>
    <w:tmpl w:val="7A00CDD4"/>
    <w:lvl w:ilvl="0" w:tplc="5F0020EC">
      <w:start w:val="1"/>
      <w:numFmt w:val="bullet"/>
      <w:pStyle w:val="GGCListSymbol"/>
      <w:lvlText w:val="-"/>
      <w:lvlJc w:val="left"/>
      <w:pPr>
        <w:tabs>
          <w:tab w:val="num" w:pos="726"/>
        </w:tabs>
        <w:ind w:left="726" w:hanging="396"/>
      </w:pPr>
      <w:rPr>
        <w:rFonts w:ascii="GOST type B" w:hAnsi="GOST type B" w:hint="default"/>
        <w:color w:val="auto"/>
      </w:rPr>
    </w:lvl>
    <w:lvl w:ilvl="1" w:tplc="4AE82692">
      <w:start w:val="1"/>
      <w:numFmt w:val="bullet"/>
      <w:lvlText w:val="o"/>
      <w:lvlJc w:val="left"/>
      <w:pPr>
        <w:tabs>
          <w:tab w:val="num" w:pos="1440"/>
        </w:tabs>
        <w:ind w:left="1440" w:hanging="360"/>
      </w:pPr>
      <w:rPr>
        <w:rFonts w:ascii="Courier New" w:hAnsi="Courier New" w:cs="Courier New" w:hint="default"/>
      </w:rPr>
    </w:lvl>
    <w:lvl w:ilvl="2" w:tplc="24CC02E6">
      <w:start w:val="1"/>
      <w:numFmt w:val="bullet"/>
      <w:lvlText w:val=""/>
      <w:lvlJc w:val="left"/>
      <w:pPr>
        <w:tabs>
          <w:tab w:val="num" w:pos="2160"/>
        </w:tabs>
        <w:ind w:left="2160" w:hanging="360"/>
      </w:pPr>
      <w:rPr>
        <w:rFonts w:ascii="Wingdings" w:hAnsi="Wingdings" w:hint="default"/>
      </w:rPr>
    </w:lvl>
    <w:lvl w:ilvl="3" w:tplc="A7889C6C">
      <w:start w:val="1"/>
      <w:numFmt w:val="bullet"/>
      <w:lvlText w:val=""/>
      <w:lvlJc w:val="left"/>
      <w:pPr>
        <w:tabs>
          <w:tab w:val="num" w:pos="2880"/>
        </w:tabs>
        <w:ind w:left="2880" w:hanging="360"/>
      </w:pPr>
      <w:rPr>
        <w:rFonts w:ascii="Symbol" w:hAnsi="Symbol" w:hint="default"/>
      </w:rPr>
    </w:lvl>
    <w:lvl w:ilvl="4" w:tplc="65E8039C">
      <w:start w:val="1"/>
      <w:numFmt w:val="bullet"/>
      <w:lvlText w:val="o"/>
      <w:lvlJc w:val="left"/>
      <w:pPr>
        <w:tabs>
          <w:tab w:val="num" w:pos="3600"/>
        </w:tabs>
        <w:ind w:left="3600" w:hanging="360"/>
      </w:pPr>
      <w:rPr>
        <w:rFonts w:ascii="Courier New" w:hAnsi="Courier New" w:cs="Courier New" w:hint="default"/>
      </w:rPr>
    </w:lvl>
    <w:lvl w:ilvl="5" w:tplc="DC18004E">
      <w:start w:val="1"/>
      <w:numFmt w:val="bullet"/>
      <w:lvlText w:val=""/>
      <w:lvlJc w:val="left"/>
      <w:pPr>
        <w:tabs>
          <w:tab w:val="num" w:pos="4320"/>
        </w:tabs>
        <w:ind w:left="4320" w:hanging="360"/>
      </w:pPr>
      <w:rPr>
        <w:rFonts w:ascii="Wingdings" w:hAnsi="Wingdings" w:hint="default"/>
      </w:rPr>
    </w:lvl>
    <w:lvl w:ilvl="6" w:tplc="F98027F8">
      <w:start w:val="1"/>
      <w:numFmt w:val="decimal"/>
      <w:lvlText w:val="%7."/>
      <w:lvlJc w:val="left"/>
      <w:pPr>
        <w:tabs>
          <w:tab w:val="num" w:pos="5040"/>
        </w:tabs>
        <w:ind w:left="5040" w:hanging="360"/>
      </w:pPr>
    </w:lvl>
    <w:lvl w:ilvl="7" w:tplc="AB84720C">
      <w:start w:val="1"/>
      <w:numFmt w:val="decimal"/>
      <w:lvlText w:val="%8."/>
      <w:lvlJc w:val="left"/>
      <w:pPr>
        <w:tabs>
          <w:tab w:val="num" w:pos="5760"/>
        </w:tabs>
        <w:ind w:left="5760" w:hanging="360"/>
      </w:pPr>
    </w:lvl>
    <w:lvl w:ilvl="8" w:tplc="B9CEA1C4">
      <w:start w:val="1"/>
      <w:numFmt w:val="decimal"/>
      <w:lvlText w:val="%9."/>
      <w:lvlJc w:val="left"/>
      <w:pPr>
        <w:tabs>
          <w:tab w:val="num" w:pos="6480"/>
        </w:tabs>
        <w:ind w:left="6480" w:hanging="360"/>
      </w:pPr>
    </w:lvl>
  </w:abstractNum>
  <w:abstractNum w:abstractNumId="44">
    <w:nsid w:val="7AC52184"/>
    <w:multiLevelType w:val="hybridMultilevel"/>
    <w:tmpl w:val="839EA7A6"/>
    <w:lvl w:ilvl="0" w:tplc="04190001">
      <w:start w:val="1"/>
      <w:numFmt w:val="bullet"/>
      <w:lvlText w:val=""/>
      <w:lvlJc w:val="left"/>
      <w:pPr>
        <w:tabs>
          <w:tab w:val="num" w:pos="4276"/>
        </w:tabs>
        <w:ind w:left="4276" w:hanging="360"/>
      </w:pPr>
      <w:rPr>
        <w:rFonts w:ascii="Symbol" w:hAnsi="Symbol" w:cs="Symbol" w:hint="default"/>
        <w:color w:val="auto"/>
      </w:rPr>
    </w:lvl>
    <w:lvl w:ilvl="1" w:tplc="04190003">
      <w:start w:val="1"/>
      <w:numFmt w:val="bullet"/>
      <w:lvlText w:val="o"/>
      <w:lvlJc w:val="left"/>
      <w:pPr>
        <w:tabs>
          <w:tab w:val="num" w:pos="2858"/>
        </w:tabs>
        <w:ind w:left="2858" w:hanging="360"/>
      </w:pPr>
      <w:rPr>
        <w:rFonts w:ascii="Courier New" w:hAnsi="Courier New" w:cs="Courier New" w:hint="default"/>
      </w:rPr>
    </w:lvl>
    <w:lvl w:ilvl="2" w:tplc="04190005">
      <w:start w:val="1"/>
      <w:numFmt w:val="bullet"/>
      <w:lvlText w:val=""/>
      <w:lvlJc w:val="left"/>
      <w:pPr>
        <w:tabs>
          <w:tab w:val="num" w:pos="1779"/>
        </w:tabs>
        <w:ind w:left="852" w:firstLine="567"/>
      </w:pPr>
      <w:rPr>
        <w:rFonts w:ascii="Symbol" w:hAnsi="Symbol" w:cs="Symbol" w:hint="default"/>
      </w:rPr>
    </w:lvl>
    <w:lvl w:ilvl="3" w:tplc="04190001">
      <w:start w:val="1"/>
      <w:numFmt w:val="bullet"/>
      <w:lvlText w:val="-"/>
      <w:lvlJc w:val="left"/>
      <w:pPr>
        <w:tabs>
          <w:tab w:val="num" w:pos="4298"/>
        </w:tabs>
        <w:ind w:left="4298" w:hanging="360"/>
      </w:pPr>
      <w:rPr>
        <w:rFonts w:ascii="Times New Roman" w:hAnsi="Times New Roman" w:cs="Times New Roman" w:hint="default"/>
      </w:rPr>
    </w:lvl>
    <w:lvl w:ilvl="4" w:tplc="04190003">
      <w:start w:val="1"/>
      <w:numFmt w:val="bullet"/>
      <w:lvlText w:val="o"/>
      <w:lvlJc w:val="left"/>
      <w:pPr>
        <w:tabs>
          <w:tab w:val="num" w:pos="5018"/>
        </w:tabs>
        <w:ind w:left="5018" w:hanging="360"/>
      </w:pPr>
      <w:rPr>
        <w:rFonts w:ascii="Courier New" w:hAnsi="Courier New" w:cs="Courier New" w:hint="default"/>
      </w:rPr>
    </w:lvl>
    <w:lvl w:ilvl="5" w:tplc="04190005">
      <w:start w:val="1"/>
      <w:numFmt w:val="bullet"/>
      <w:lvlText w:val=""/>
      <w:lvlJc w:val="left"/>
      <w:pPr>
        <w:tabs>
          <w:tab w:val="num" w:pos="5738"/>
        </w:tabs>
        <w:ind w:left="5738" w:hanging="360"/>
      </w:pPr>
      <w:rPr>
        <w:rFonts w:ascii="Wingdings" w:hAnsi="Wingdings" w:cs="Wingdings" w:hint="default"/>
      </w:rPr>
    </w:lvl>
    <w:lvl w:ilvl="6" w:tplc="04190001">
      <w:start w:val="1"/>
      <w:numFmt w:val="bullet"/>
      <w:lvlText w:val=""/>
      <w:lvlJc w:val="left"/>
      <w:pPr>
        <w:tabs>
          <w:tab w:val="num" w:pos="6458"/>
        </w:tabs>
        <w:ind w:left="6458" w:hanging="360"/>
      </w:pPr>
      <w:rPr>
        <w:rFonts w:ascii="Symbol" w:hAnsi="Symbol" w:cs="Symbol" w:hint="default"/>
      </w:rPr>
    </w:lvl>
    <w:lvl w:ilvl="7" w:tplc="04190003">
      <w:start w:val="1"/>
      <w:numFmt w:val="bullet"/>
      <w:lvlText w:val="o"/>
      <w:lvlJc w:val="left"/>
      <w:pPr>
        <w:tabs>
          <w:tab w:val="num" w:pos="7178"/>
        </w:tabs>
        <w:ind w:left="7178" w:hanging="360"/>
      </w:pPr>
      <w:rPr>
        <w:rFonts w:ascii="Courier New" w:hAnsi="Courier New" w:cs="Courier New" w:hint="default"/>
      </w:rPr>
    </w:lvl>
    <w:lvl w:ilvl="8" w:tplc="04190005">
      <w:start w:val="1"/>
      <w:numFmt w:val="bullet"/>
      <w:lvlText w:val=""/>
      <w:lvlJc w:val="left"/>
      <w:pPr>
        <w:tabs>
          <w:tab w:val="num" w:pos="7898"/>
        </w:tabs>
        <w:ind w:left="7898" w:hanging="360"/>
      </w:pPr>
      <w:rPr>
        <w:rFonts w:ascii="Wingdings" w:hAnsi="Wingdings" w:cs="Wingdings" w:hint="default"/>
      </w:rPr>
    </w:lvl>
  </w:abstractNum>
  <w:abstractNum w:abstractNumId="45">
    <w:nsid w:val="7C96674F"/>
    <w:multiLevelType w:val="hybridMultilevel"/>
    <w:tmpl w:val="3CFA9A08"/>
    <w:lvl w:ilvl="0" w:tplc="655E2B58">
      <w:start w:val="1"/>
      <w:numFmt w:val="bullet"/>
      <w:pStyle w:val="a5"/>
      <w:lvlText w:val=""/>
      <w:lvlJc w:val="left"/>
      <w:pPr>
        <w:tabs>
          <w:tab w:val="num" w:pos="908"/>
        </w:tabs>
        <w:ind w:left="908" w:hanging="454"/>
      </w:pPr>
      <w:rPr>
        <w:rFonts w:ascii="Symbol" w:hAnsi="Symbol" w:cs="Symbol" w:hint="default"/>
      </w:rPr>
    </w:lvl>
    <w:lvl w:ilvl="1" w:tplc="04190003">
      <w:start w:val="1"/>
      <w:numFmt w:val="bullet"/>
      <w:lvlText w:val=""/>
      <w:lvlJc w:val="left"/>
      <w:pPr>
        <w:tabs>
          <w:tab w:val="num" w:pos="2632"/>
        </w:tabs>
        <w:ind w:left="2632" w:hanging="360"/>
      </w:pPr>
      <w:rPr>
        <w:rFonts w:ascii="Symbol" w:hAnsi="Symbol" w:cs="Symbol" w:hint="default"/>
        <w:color w:val="auto"/>
      </w:rPr>
    </w:lvl>
    <w:lvl w:ilvl="2" w:tplc="04190005">
      <w:start w:val="1"/>
      <w:numFmt w:val="bullet"/>
      <w:lvlText w:val=""/>
      <w:lvlJc w:val="left"/>
      <w:pPr>
        <w:tabs>
          <w:tab w:val="num" w:pos="3352"/>
        </w:tabs>
        <w:ind w:left="3352" w:hanging="360"/>
      </w:pPr>
      <w:rPr>
        <w:rFonts w:ascii="Symbol" w:hAnsi="Symbol" w:cs="Symbol" w:hint="default"/>
        <w:color w:val="auto"/>
      </w:rPr>
    </w:lvl>
    <w:lvl w:ilvl="3" w:tplc="04190001">
      <w:start w:val="1"/>
      <w:numFmt w:val="bullet"/>
      <w:lvlText w:val=""/>
      <w:lvlJc w:val="left"/>
      <w:pPr>
        <w:tabs>
          <w:tab w:val="num" w:pos="4072"/>
        </w:tabs>
        <w:ind w:left="4072" w:hanging="360"/>
      </w:pPr>
      <w:rPr>
        <w:rFonts w:ascii="Symbol" w:hAnsi="Symbol" w:cs="Symbol" w:hint="default"/>
      </w:rPr>
    </w:lvl>
    <w:lvl w:ilvl="4" w:tplc="04190003">
      <w:start w:val="1"/>
      <w:numFmt w:val="bullet"/>
      <w:lvlText w:val="o"/>
      <w:lvlJc w:val="left"/>
      <w:pPr>
        <w:tabs>
          <w:tab w:val="num" w:pos="4792"/>
        </w:tabs>
        <w:ind w:left="4792" w:hanging="360"/>
      </w:pPr>
      <w:rPr>
        <w:rFonts w:ascii="Courier New" w:hAnsi="Courier New" w:cs="Courier New" w:hint="default"/>
      </w:rPr>
    </w:lvl>
    <w:lvl w:ilvl="5" w:tplc="04190005">
      <w:start w:val="1"/>
      <w:numFmt w:val="bullet"/>
      <w:lvlText w:val=""/>
      <w:lvlJc w:val="left"/>
      <w:pPr>
        <w:tabs>
          <w:tab w:val="num" w:pos="5512"/>
        </w:tabs>
        <w:ind w:left="5512" w:hanging="360"/>
      </w:pPr>
      <w:rPr>
        <w:rFonts w:ascii="Wingdings" w:hAnsi="Wingdings" w:cs="Wingdings" w:hint="default"/>
      </w:rPr>
    </w:lvl>
    <w:lvl w:ilvl="6" w:tplc="04190001">
      <w:start w:val="1"/>
      <w:numFmt w:val="bullet"/>
      <w:lvlText w:val=""/>
      <w:lvlJc w:val="left"/>
      <w:pPr>
        <w:tabs>
          <w:tab w:val="num" w:pos="6232"/>
        </w:tabs>
        <w:ind w:left="6232" w:hanging="360"/>
      </w:pPr>
      <w:rPr>
        <w:rFonts w:ascii="Symbol" w:hAnsi="Symbol" w:cs="Symbol" w:hint="default"/>
      </w:rPr>
    </w:lvl>
    <w:lvl w:ilvl="7" w:tplc="04190003">
      <w:start w:val="1"/>
      <w:numFmt w:val="bullet"/>
      <w:lvlText w:val="o"/>
      <w:lvlJc w:val="left"/>
      <w:pPr>
        <w:tabs>
          <w:tab w:val="num" w:pos="6952"/>
        </w:tabs>
        <w:ind w:left="6952" w:hanging="360"/>
      </w:pPr>
      <w:rPr>
        <w:rFonts w:ascii="Courier New" w:hAnsi="Courier New" w:cs="Courier New" w:hint="default"/>
      </w:rPr>
    </w:lvl>
    <w:lvl w:ilvl="8" w:tplc="04190005">
      <w:start w:val="1"/>
      <w:numFmt w:val="bullet"/>
      <w:lvlText w:val=""/>
      <w:lvlJc w:val="left"/>
      <w:pPr>
        <w:tabs>
          <w:tab w:val="num" w:pos="7672"/>
        </w:tabs>
        <w:ind w:left="7672" w:hanging="360"/>
      </w:pPr>
      <w:rPr>
        <w:rFonts w:ascii="Wingdings" w:hAnsi="Wingdings" w:cs="Wingdings" w:hint="default"/>
      </w:rPr>
    </w:lvl>
  </w:abstractNum>
  <w:abstractNum w:abstractNumId="46">
    <w:nsid w:val="7D84120C"/>
    <w:multiLevelType w:val="hybridMultilevel"/>
    <w:tmpl w:val="27987E24"/>
    <w:lvl w:ilvl="0" w:tplc="ED929694">
      <w:start w:val="1"/>
      <w:numFmt w:val="bullet"/>
      <w:lvlText w:val=""/>
      <w:lvlJc w:val="left"/>
      <w:pPr>
        <w:tabs>
          <w:tab w:val="num" w:pos="1211"/>
        </w:tabs>
        <w:ind w:left="284" w:firstLine="567"/>
      </w:pPr>
      <w:rPr>
        <w:rFonts w:ascii="Symbol" w:hAnsi="Symbol" w:hint="default"/>
      </w:rPr>
    </w:lvl>
    <w:lvl w:ilvl="1" w:tplc="57A6D4EC" w:tentative="1">
      <w:start w:val="1"/>
      <w:numFmt w:val="bullet"/>
      <w:lvlText w:val="o"/>
      <w:lvlJc w:val="left"/>
      <w:pPr>
        <w:tabs>
          <w:tab w:val="num" w:pos="1724"/>
        </w:tabs>
        <w:ind w:left="1724" w:hanging="360"/>
      </w:pPr>
      <w:rPr>
        <w:rFonts w:ascii="Courier New" w:hAnsi="Courier New" w:hint="default"/>
      </w:rPr>
    </w:lvl>
    <w:lvl w:ilvl="2" w:tplc="E15C2C76" w:tentative="1">
      <w:start w:val="1"/>
      <w:numFmt w:val="bullet"/>
      <w:lvlText w:val=""/>
      <w:lvlJc w:val="left"/>
      <w:pPr>
        <w:tabs>
          <w:tab w:val="num" w:pos="2444"/>
        </w:tabs>
        <w:ind w:left="2444" w:hanging="360"/>
      </w:pPr>
      <w:rPr>
        <w:rFonts w:ascii="Wingdings" w:hAnsi="Wingdings" w:hint="default"/>
      </w:rPr>
    </w:lvl>
    <w:lvl w:ilvl="3" w:tplc="1AB87E54" w:tentative="1">
      <w:start w:val="1"/>
      <w:numFmt w:val="bullet"/>
      <w:lvlText w:val=""/>
      <w:lvlJc w:val="left"/>
      <w:pPr>
        <w:tabs>
          <w:tab w:val="num" w:pos="3164"/>
        </w:tabs>
        <w:ind w:left="3164" w:hanging="360"/>
      </w:pPr>
      <w:rPr>
        <w:rFonts w:ascii="Symbol" w:hAnsi="Symbol" w:hint="default"/>
      </w:rPr>
    </w:lvl>
    <w:lvl w:ilvl="4" w:tplc="E25EC4EE" w:tentative="1">
      <w:start w:val="1"/>
      <w:numFmt w:val="bullet"/>
      <w:lvlText w:val="o"/>
      <w:lvlJc w:val="left"/>
      <w:pPr>
        <w:tabs>
          <w:tab w:val="num" w:pos="3884"/>
        </w:tabs>
        <w:ind w:left="3884" w:hanging="360"/>
      </w:pPr>
      <w:rPr>
        <w:rFonts w:ascii="Courier New" w:hAnsi="Courier New" w:hint="default"/>
      </w:rPr>
    </w:lvl>
    <w:lvl w:ilvl="5" w:tplc="4FD8863E" w:tentative="1">
      <w:start w:val="1"/>
      <w:numFmt w:val="bullet"/>
      <w:lvlText w:val=""/>
      <w:lvlJc w:val="left"/>
      <w:pPr>
        <w:tabs>
          <w:tab w:val="num" w:pos="4604"/>
        </w:tabs>
        <w:ind w:left="4604" w:hanging="360"/>
      </w:pPr>
      <w:rPr>
        <w:rFonts w:ascii="Wingdings" w:hAnsi="Wingdings" w:hint="default"/>
      </w:rPr>
    </w:lvl>
    <w:lvl w:ilvl="6" w:tplc="963AAFCC" w:tentative="1">
      <w:start w:val="1"/>
      <w:numFmt w:val="bullet"/>
      <w:lvlText w:val=""/>
      <w:lvlJc w:val="left"/>
      <w:pPr>
        <w:tabs>
          <w:tab w:val="num" w:pos="5324"/>
        </w:tabs>
        <w:ind w:left="5324" w:hanging="360"/>
      </w:pPr>
      <w:rPr>
        <w:rFonts w:ascii="Symbol" w:hAnsi="Symbol" w:hint="default"/>
      </w:rPr>
    </w:lvl>
    <w:lvl w:ilvl="7" w:tplc="BBE2580A" w:tentative="1">
      <w:start w:val="1"/>
      <w:numFmt w:val="bullet"/>
      <w:lvlText w:val="o"/>
      <w:lvlJc w:val="left"/>
      <w:pPr>
        <w:tabs>
          <w:tab w:val="num" w:pos="6044"/>
        </w:tabs>
        <w:ind w:left="6044" w:hanging="360"/>
      </w:pPr>
      <w:rPr>
        <w:rFonts w:ascii="Courier New" w:hAnsi="Courier New" w:hint="default"/>
      </w:rPr>
    </w:lvl>
    <w:lvl w:ilvl="8" w:tplc="E65E6A86" w:tentative="1">
      <w:start w:val="1"/>
      <w:numFmt w:val="bullet"/>
      <w:lvlText w:val=""/>
      <w:lvlJc w:val="left"/>
      <w:pPr>
        <w:tabs>
          <w:tab w:val="num" w:pos="6764"/>
        </w:tabs>
        <w:ind w:left="6764" w:hanging="360"/>
      </w:pPr>
      <w:rPr>
        <w:rFonts w:ascii="Wingdings" w:hAnsi="Wingdings" w:hint="default"/>
      </w:rPr>
    </w:lvl>
  </w:abstractNum>
  <w:abstractNum w:abstractNumId="47">
    <w:nsid w:val="7FCC0578"/>
    <w:multiLevelType w:val="hybridMultilevel"/>
    <w:tmpl w:val="02DC0962"/>
    <w:lvl w:ilvl="0" w:tplc="A3AED0C2">
      <w:start w:val="1"/>
      <w:numFmt w:val="bullet"/>
      <w:lvlText w:val=""/>
      <w:lvlJc w:val="left"/>
      <w:pPr>
        <w:tabs>
          <w:tab w:val="num" w:pos="1068"/>
        </w:tabs>
        <w:ind w:left="765" w:hanging="57"/>
      </w:pPr>
      <w:rPr>
        <w:rFonts w:ascii="Symbol" w:hAnsi="Symbol" w:hint="default"/>
        <w:color w:val="auto"/>
      </w:rPr>
    </w:lvl>
    <w:lvl w:ilvl="1" w:tplc="0419000F">
      <w:start w:val="1"/>
      <w:numFmt w:val="decimal"/>
      <w:lvlText w:val="%2."/>
      <w:lvlJc w:val="left"/>
      <w:pPr>
        <w:tabs>
          <w:tab w:val="num" w:pos="1980"/>
        </w:tabs>
        <w:ind w:left="1980" w:hanging="360"/>
      </w:p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8">
    <w:nsid w:val="7FE964C8"/>
    <w:multiLevelType w:val="multilevel"/>
    <w:tmpl w:val="F168A90C"/>
    <w:lvl w:ilvl="0">
      <w:start w:val="1"/>
      <w:numFmt w:val="decimal"/>
      <w:pStyle w:val="a6"/>
      <w:lvlText w:val="%1)"/>
      <w:lvlJc w:val="left"/>
      <w:pPr>
        <w:tabs>
          <w:tab w:val="num" w:pos="1080"/>
        </w:tabs>
        <w:ind w:left="720" w:firstLine="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30"/>
  </w:num>
  <w:num w:numId="3">
    <w:abstractNumId w:val="2"/>
  </w:num>
  <w:num w:numId="4">
    <w:abstractNumId w:val="8"/>
  </w:num>
  <w:num w:numId="5">
    <w:abstractNumId w:val="3"/>
  </w:num>
  <w:num w:numId="6">
    <w:abstractNumId w:val="4"/>
  </w:num>
  <w:num w:numId="7">
    <w:abstractNumId w:val="1"/>
  </w:num>
  <w:num w:numId="8">
    <w:abstractNumId w:val="0"/>
  </w:num>
  <w:num w:numId="9">
    <w:abstractNumId w:val="10"/>
  </w:num>
  <w:num w:numId="10">
    <w:abstractNumId w:val="34"/>
  </w:num>
  <w:num w:numId="11">
    <w:abstractNumId w:val="32"/>
  </w:num>
  <w:num w:numId="12">
    <w:abstractNumId w:val="20"/>
  </w:num>
  <w:num w:numId="13">
    <w:abstractNumId w:val="26"/>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6">
    <w:abstractNumId w:val="45"/>
  </w:num>
  <w:num w:numId="17">
    <w:abstractNumId w:val="22"/>
  </w:num>
  <w:num w:numId="18">
    <w:abstractNumId w:val="19"/>
  </w:num>
  <w:num w:numId="19">
    <w:abstractNumId w:val="17"/>
  </w:num>
  <w:num w:numId="20">
    <w:abstractNumId w:val="35"/>
  </w:num>
  <w:num w:numId="21">
    <w:abstractNumId w:val="9"/>
  </w:num>
  <w:num w:numId="22">
    <w:abstractNumId w:val="27"/>
  </w:num>
  <w:num w:numId="23">
    <w:abstractNumId w:val="25"/>
  </w:num>
  <w:num w:numId="24">
    <w:abstractNumId w:val="6"/>
  </w:num>
  <w:num w:numId="25">
    <w:abstractNumId w:val="31"/>
  </w:num>
  <w:num w:numId="26">
    <w:abstractNumId w:val="18"/>
  </w:num>
  <w:num w:numId="27">
    <w:abstractNumId w:val="12"/>
  </w:num>
  <w:num w:numId="28">
    <w:abstractNumId w:val="29"/>
  </w:num>
  <w:num w:numId="29">
    <w:abstractNumId w:val="11"/>
  </w:num>
  <w:num w:numId="30">
    <w:abstractNumId w:val="7"/>
  </w:num>
  <w:num w:numId="31">
    <w:abstractNumId w:val="24"/>
  </w:num>
  <w:num w:numId="32">
    <w:abstractNumId w:val="14"/>
  </w:num>
  <w:num w:numId="33">
    <w:abstractNumId w:val="44"/>
  </w:num>
  <w:num w:numId="34">
    <w:abstractNumId w:val="40"/>
  </w:num>
  <w:num w:numId="35">
    <w:abstractNumId w:val="39"/>
  </w:num>
  <w:num w:numId="36">
    <w:abstractNumId w:val="33"/>
  </w:num>
  <w:num w:numId="37">
    <w:abstractNumId w:val="42"/>
  </w:num>
  <w:num w:numId="38">
    <w:abstractNumId w:val="15"/>
  </w:num>
  <w:num w:numId="39">
    <w:abstractNumId w:val="21"/>
  </w:num>
  <w:num w:numId="40">
    <w:abstractNumId w:val="37"/>
  </w:num>
  <w:num w:numId="41">
    <w:abstractNumId w:val="46"/>
  </w:num>
  <w:num w:numId="42">
    <w:abstractNumId w:val="28"/>
  </w:num>
  <w:num w:numId="43">
    <w:abstractNumId w:val="36"/>
  </w:num>
  <w:num w:numId="44">
    <w:abstractNumId w:val="38"/>
  </w:num>
  <w:num w:numId="45">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41"/>
  </w:num>
  <w:num w:numId="49">
    <w:abstractNumId w:val="47"/>
  </w:num>
  <w:num w:numId="50">
    <w:abstractNumId w:val="16"/>
  </w:num>
  <w:num w:numId="51">
    <w:abstractNumId w:val="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GrammaticalErrors/>
  <w:activeWritingStyle w:appName="MSWord" w:lang="ru-RU" w:vendorID="1" w:dllVersion="512" w:checkStyle="1"/>
  <w:stylePaneFormatFilter w:val="3F01"/>
  <w:defaultTabStop w:val="720"/>
  <w:hyphenationZone w:val="357"/>
  <w:drawingGridHorizontalSpacing w:val="120"/>
  <w:drawingGridVerticalSpacing w:val="181"/>
  <w:displayHorizontalDrawingGridEvery w:val="0"/>
  <w:displayVerticalDrawingGridEvery w:val="0"/>
  <w:noPunctuationKerning/>
  <w:characterSpacingControl w:val="doNotCompress"/>
  <w:hdrShapeDefaults>
    <o:shapedefaults v:ext="edit" spidmax="30722"/>
    <o:shapelayout v:ext="edit">
      <o:idmap v:ext="edit" data="2"/>
    </o:shapelayout>
  </w:hdrShapeDefaults>
  <w:footnotePr>
    <w:footnote w:id="0"/>
    <w:footnote w:id="1"/>
  </w:footnotePr>
  <w:endnotePr>
    <w:endnote w:id="0"/>
    <w:endnote w:id="1"/>
  </w:endnotePr>
  <w:compat/>
  <w:docVars>
    <w:docVar w:name="ands_word_mop_id" w:val="72929618_0"/>
  </w:docVars>
  <w:rsids>
    <w:rsidRoot w:val="006D204F"/>
    <w:rsid w:val="00000487"/>
    <w:rsid w:val="00000E66"/>
    <w:rsid w:val="00001025"/>
    <w:rsid w:val="00001051"/>
    <w:rsid w:val="00001175"/>
    <w:rsid w:val="00001198"/>
    <w:rsid w:val="000015EE"/>
    <w:rsid w:val="00001F44"/>
    <w:rsid w:val="00001F7D"/>
    <w:rsid w:val="00002289"/>
    <w:rsid w:val="00002403"/>
    <w:rsid w:val="0000265E"/>
    <w:rsid w:val="00002C2D"/>
    <w:rsid w:val="00002D85"/>
    <w:rsid w:val="000039F5"/>
    <w:rsid w:val="00003C0A"/>
    <w:rsid w:val="00005465"/>
    <w:rsid w:val="000055E4"/>
    <w:rsid w:val="00005D18"/>
    <w:rsid w:val="00005FAD"/>
    <w:rsid w:val="000069F4"/>
    <w:rsid w:val="00007CE8"/>
    <w:rsid w:val="00010DFC"/>
    <w:rsid w:val="0001101D"/>
    <w:rsid w:val="00011BB7"/>
    <w:rsid w:val="00011BE1"/>
    <w:rsid w:val="00013ABF"/>
    <w:rsid w:val="00013FCC"/>
    <w:rsid w:val="00014534"/>
    <w:rsid w:val="0001477F"/>
    <w:rsid w:val="00015056"/>
    <w:rsid w:val="0001546A"/>
    <w:rsid w:val="00015783"/>
    <w:rsid w:val="000157F0"/>
    <w:rsid w:val="00015EB1"/>
    <w:rsid w:val="0001624A"/>
    <w:rsid w:val="00016332"/>
    <w:rsid w:val="000175FE"/>
    <w:rsid w:val="00017E38"/>
    <w:rsid w:val="000201BB"/>
    <w:rsid w:val="0002068A"/>
    <w:rsid w:val="00020C25"/>
    <w:rsid w:val="000210D0"/>
    <w:rsid w:val="0002139C"/>
    <w:rsid w:val="00021E3A"/>
    <w:rsid w:val="00022D92"/>
    <w:rsid w:val="00022E0D"/>
    <w:rsid w:val="0002303A"/>
    <w:rsid w:val="00023534"/>
    <w:rsid w:val="00023A74"/>
    <w:rsid w:val="00023E7B"/>
    <w:rsid w:val="00024643"/>
    <w:rsid w:val="000253B7"/>
    <w:rsid w:val="0002550C"/>
    <w:rsid w:val="00025780"/>
    <w:rsid w:val="00025CA4"/>
    <w:rsid w:val="00025D21"/>
    <w:rsid w:val="00026206"/>
    <w:rsid w:val="00026360"/>
    <w:rsid w:val="0002679E"/>
    <w:rsid w:val="00027200"/>
    <w:rsid w:val="000272B0"/>
    <w:rsid w:val="00027468"/>
    <w:rsid w:val="00027C50"/>
    <w:rsid w:val="0003006B"/>
    <w:rsid w:val="000301DB"/>
    <w:rsid w:val="00030EA7"/>
    <w:rsid w:val="0003107E"/>
    <w:rsid w:val="00031C3A"/>
    <w:rsid w:val="0003252F"/>
    <w:rsid w:val="000330AE"/>
    <w:rsid w:val="00033266"/>
    <w:rsid w:val="00033D2D"/>
    <w:rsid w:val="00033E68"/>
    <w:rsid w:val="00033F78"/>
    <w:rsid w:val="00033F91"/>
    <w:rsid w:val="00033FB2"/>
    <w:rsid w:val="00034DF4"/>
    <w:rsid w:val="0003531F"/>
    <w:rsid w:val="0003536F"/>
    <w:rsid w:val="000353BB"/>
    <w:rsid w:val="0003595C"/>
    <w:rsid w:val="00035E16"/>
    <w:rsid w:val="00036029"/>
    <w:rsid w:val="0003680B"/>
    <w:rsid w:val="000370CA"/>
    <w:rsid w:val="00037217"/>
    <w:rsid w:val="00037424"/>
    <w:rsid w:val="00037BC1"/>
    <w:rsid w:val="00037C6B"/>
    <w:rsid w:val="0004085E"/>
    <w:rsid w:val="00040F74"/>
    <w:rsid w:val="000413AE"/>
    <w:rsid w:val="00041460"/>
    <w:rsid w:val="0004211F"/>
    <w:rsid w:val="000422AF"/>
    <w:rsid w:val="0004247D"/>
    <w:rsid w:val="00042675"/>
    <w:rsid w:val="00042B8D"/>
    <w:rsid w:val="00042BAF"/>
    <w:rsid w:val="00042E21"/>
    <w:rsid w:val="00043100"/>
    <w:rsid w:val="00043152"/>
    <w:rsid w:val="00043283"/>
    <w:rsid w:val="000443D2"/>
    <w:rsid w:val="00044D07"/>
    <w:rsid w:val="000451FD"/>
    <w:rsid w:val="00045560"/>
    <w:rsid w:val="00045598"/>
    <w:rsid w:val="00045DD4"/>
    <w:rsid w:val="00045EEC"/>
    <w:rsid w:val="00045F82"/>
    <w:rsid w:val="00046B29"/>
    <w:rsid w:val="00046EFF"/>
    <w:rsid w:val="000470B0"/>
    <w:rsid w:val="000474C2"/>
    <w:rsid w:val="00047F20"/>
    <w:rsid w:val="00047F80"/>
    <w:rsid w:val="00050662"/>
    <w:rsid w:val="00050F89"/>
    <w:rsid w:val="000514C7"/>
    <w:rsid w:val="00051660"/>
    <w:rsid w:val="00051F17"/>
    <w:rsid w:val="000529BF"/>
    <w:rsid w:val="00052AFC"/>
    <w:rsid w:val="0005322F"/>
    <w:rsid w:val="000535D5"/>
    <w:rsid w:val="00053BF1"/>
    <w:rsid w:val="000543EA"/>
    <w:rsid w:val="000545FA"/>
    <w:rsid w:val="00054CDE"/>
    <w:rsid w:val="00055568"/>
    <w:rsid w:val="000556AB"/>
    <w:rsid w:val="000557D9"/>
    <w:rsid w:val="00055C4E"/>
    <w:rsid w:val="000567C9"/>
    <w:rsid w:val="000569E4"/>
    <w:rsid w:val="00056DC9"/>
    <w:rsid w:val="0005726C"/>
    <w:rsid w:val="000573C4"/>
    <w:rsid w:val="00057739"/>
    <w:rsid w:val="00057961"/>
    <w:rsid w:val="00057DFA"/>
    <w:rsid w:val="0006006D"/>
    <w:rsid w:val="0006069D"/>
    <w:rsid w:val="000608EF"/>
    <w:rsid w:val="00060D6E"/>
    <w:rsid w:val="0006209A"/>
    <w:rsid w:val="00062678"/>
    <w:rsid w:val="00062A9F"/>
    <w:rsid w:val="000636A0"/>
    <w:rsid w:val="000636C7"/>
    <w:rsid w:val="00063A40"/>
    <w:rsid w:val="00063E66"/>
    <w:rsid w:val="0006418F"/>
    <w:rsid w:val="000643F1"/>
    <w:rsid w:val="00064519"/>
    <w:rsid w:val="00065281"/>
    <w:rsid w:val="000652A7"/>
    <w:rsid w:val="0006555B"/>
    <w:rsid w:val="000655CC"/>
    <w:rsid w:val="000655F4"/>
    <w:rsid w:val="00065D8D"/>
    <w:rsid w:val="000664AF"/>
    <w:rsid w:val="0006674F"/>
    <w:rsid w:val="00066DDE"/>
    <w:rsid w:val="00066F09"/>
    <w:rsid w:val="0006711D"/>
    <w:rsid w:val="00067518"/>
    <w:rsid w:val="00067A7F"/>
    <w:rsid w:val="00070952"/>
    <w:rsid w:val="00070C4B"/>
    <w:rsid w:val="00070D2F"/>
    <w:rsid w:val="00071069"/>
    <w:rsid w:val="000714B2"/>
    <w:rsid w:val="0007161E"/>
    <w:rsid w:val="000717C7"/>
    <w:rsid w:val="00071965"/>
    <w:rsid w:val="000724A0"/>
    <w:rsid w:val="00072DF9"/>
    <w:rsid w:val="00072F80"/>
    <w:rsid w:val="0007320E"/>
    <w:rsid w:val="00074400"/>
    <w:rsid w:val="0007518D"/>
    <w:rsid w:val="00075258"/>
    <w:rsid w:val="000752F3"/>
    <w:rsid w:val="00075590"/>
    <w:rsid w:val="00075A28"/>
    <w:rsid w:val="00075D66"/>
    <w:rsid w:val="00075EAB"/>
    <w:rsid w:val="000761F8"/>
    <w:rsid w:val="0007644C"/>
    <w:rsid w:val="000764F7"/>
    <w:rsid w:val="0007673A"/>
    <w:rsid w:val="00076785"/>
    <w:rsid w:val="000768C9"/>
    <w:rsid w:val="00076B84"/>
    <w:rsid w:val="00076D2D"/>
    <w:rsid w:val="0007701A"/>
    <w:rsid w:val="000770F1"/>
    <w:rsid w:val="000772B8"/>
    <w:rsid w:val="00077524"/>
    <w:rsid w:val="0007778B"/>
    <w:rsid w:val="000778A9"/>
    <w:rsid w:val="0007792E"/>
    <w:rsid w:val="000808F8"/>
    <w:rsid w:val="00081150"/>
    <w:rsid w:val="0008174A"/>
    <w:rsid w:val="00081FCD"/>
    <w:rsid w:val="0008251E"/>
    <w:rsid w:val="000839D5"/>
    <w:rsid w:val="00083CB6"/>
    <w:rsid w:val="0008475F"/>
    <w:rsid w:val="000847D0"/>
    <w:rsid w:val="00084CEA"/>
    <w:rsid w:val="00084F8C"/>
    <w:rsid w:val="00085BAC"/>
    <w:rsid w:val="00085E18"/>
    <w:rsid w:val="00085E2B"/>
    <w:rsid w:val="00086501"/>
    <w:rsid w:val="000868CA"/>
    <w:rsid w:val="00086A7E"/>
    <w:rsid w:val="000870FF"/>
    <w:rsid w:val="0008721D"/>
    <w:rsid w:val="000873F8"/>
    <w:rsid w:val="000877B5"/>
    <w:rsid w:val="0008795F"/>
    <w:rsid w:val="00087A0A"/>
    <w:rsid w:val="00087CDA"/>
    <w:rsid w:val="00087DD1"/>
    <w:rsid w:val="0009149A"/>
    <w:rsid w:val="0009290E"/>
    <w:rsid w:val="00092AC5"/>
    <w:rsid w:val="00092E9C"/>
    <w:rsid w:val="00092F6F"/>
    <w:rsid w:val="0009323D"/>
    <w:rsid w:val="000934F6"/>
    <w:rsid w:val="00093701"/>
    <w:rsid w:val="00093923"/>
    <w:rsid w:val="00093B1F"/>
    <w:rsid w:val="000947CC"/>
    <w:rsid w:val="00094F2F"/>
    <w:rsid w:val="000951A7"/>
    <w:rsid w:val="00095579"/>
    <w:rsid w:val="00095826"/>
    <w:rsid w:val="00096823"/>
    <w:rsid w:val="00096CA4"/>
    <w:rsid w:val="00096D3C"/>
    <w:rsid w:val="000974FF"/>
    <w:rsid w:val="00097A7E"/>
    <w:rsid w:val="000A090A"/>
    <w:rsid w:val="000A091F"/>
    <w:rsid w:val="000A0976"/>
    <w:rsid w:val="000A1394"/>
    <w:rsid w:val="000A1759"/>
    <w:rsid w:val="000A1BB3"/>
    <w:rsid w:val="000A22C8"/>
    <w:rsid w:val="000A2E41"/>
    <w:rsid w:val="000A2F26"/>
    <w:rsid w:val="000A3B35"/>
    <w:rsid w:val="000A40CF"/>
    <w:rsid w:val="000A4877"/>
    <w:rsid w:val="000A4C94"/>
    <w:rsid w:val="000A54D6"/>
    <w:rsid w:val="000A724D"/>
    <w:rsid w:val="000A731A"/>
    <w:rsid w:val="000A7517"/>
    <w:rsid w:val="000A7CD4"/>
    <w:rsid w:val="000A7FA9"/>
    <w:rsid w:val="000B0670"/>
    <w:rsid w:val="000B0B13"/>
    <w:rsid w:val="000B0B66"/>
    <w:rsid w:val="000B0CD0"/>
    <w:rsid w:val="000B0CD9"/>
    <w:rsid w:val="000B0D9A"/>
    <w:rsid w:val="000B1984"/>
    <w:rsid w:val="000B1A83"/>
    <w:rsid w:val="000B1C24"/>
    <w:rsid w:val="000B1C9D"/>
    <w:rsid w:val="000B21E9"/>
    <w:rsid w:val="000B22A4"/>
    <w:rsid w:val="000B348D"/>
    <w:rsid w:val="000B3620"/>
    <w:rsid w:val="000B3B20"/>
    <w:rsid w:val="000B3C06"/>
    <w:rsid w:val="000B3F93"/>
    <w:rsid w:val="000B44F6"/>
    <w:rsid w:val="000B476C"/>
    <w:rsid w:val="000B4F4B"/>
    <w:rsid w:val="000B5734"/>
    <w:rsid w:val="000B5988"/>
    <w:rsid w:val="000B5B53"/>
    <w:rsid w:val="000B5FC9"/>
    <w:rsid w:val="000B6227"/>
    <w:rsid w:val="000B63C3"/>
    <w:rsid w:val="000B64E7"/>
    <w:rsid w:val="000B6509"/>
    <w:rsid w:val="000B6607"/>
    <w:rsid w:val="000B6ADE"/>
    <w:rsid w:val="000B6D38"/>
    <w:rsid w:val="000B72CA"/>
    <w:rsid w:val="000B7402"/>
    <w:rsid w:val="000B789D"/>
    <w:rsid w:val="000C02E9"/>
    <w:rsid w:val="000C046B"/>
    <w:rsid w:val="000C0BBE"/>
    <w:rsid w:val="000C0BC3"/>
    <w:rsid w:val="000C1D94"/>
    <w:rsid w:val="000C231A"/>
    <w:rsid w:val="000C2916"/>
    <w:rsid w:val="000C2DDF"/>
    <w:rsid w:val="000C2EC8"/>
    <w:rsid w:val="000C35F7"/>
    <w:rsid w:val="000C3966"/>
    <w:rsid w:val="000C3991"/>
    <w:rsid w:val="000C3A00"/>
    <w:rsid w:val="000C3C54"/>
    <w:rsid w:val="000C3CB8"/>
    <w:rsid w:val="000C3CEF"/>
    <w:rsid w:val="000C3FED"/>
    <w:rsid w:val="000C451E"/>
    <w:rsid w:val="000C552B"/>
    <w:rsid w:val="000C58B3"/>
    <w:rsid w:val="000C5DDD"/>
    <w:rsid w:val="000C69DC"/>
    <w:rsid w:val="000C7033"/>
    <w:rsid w:val="000C7AE3"/>
    <w:rsid w:val="000D09B0"/>
    <w:rsid w:val="000D0EE3"/>
    <w:rsid w:val="000D190E"/>
    <w:rsid w:val="000D1F1D"/>
    <w:rsid w:val="000D221A"/>
    <w:rsid w:val="000D2403"/>
    <w:rsid w:val="000D2583"/>
    <w:rsid w:val="000D30D3"/>
    <w:rsid w:val="000D30FB"/>
    <w:rsid w:val="000D3B6E"/>
    <w:rsid w:val="000D3D39"/>
    <w:rsid w:val="000D3F1E"/>
    <w:rsid w:val="000D45ED"/>
    <w:rsid w:val="000D48B1"/>
    <w:rsid w:val="000D4A3E"/>
    <w:rsid w:val="000D4B48"/>
    <w:rsid w:val="000D4D98"/>
    <w:rsid w:val="000D4FBE"/>
    <w:rsid w:val="000D52D3"/>
    <w:rsid w:val="000D613B"/>
    <w:rsid w:val="000D64FF"/>
    <w:rsid w:val="000D6B61"/>
    <w:rsid w:val="000D6D65"/>
    <w:rsid w:val="000E037F"/>
    <w:rsid w:val="000E0812"/>
    <w:rsid w:val="000E17C7"/>
    <w:rsid w:val="000E1A3A"/>
    <w:rsid w:val="000E1AB6"/>
    <w:rsid w:val="000E208B"/>
    <w:rsid w:val="000E25C0"/>
    <w:rsid w:val="000E2BE0"/>
    <w:rsid w:val="000E2C49"/>
    <w:rsid w:val="000E3DB2"/>
    <w:rsid w:val="000E5004"/>
    <w:rsid w:val="000E5105"/>
    <w:rsid w:val="000E5F74"/>
    <w:rsid w:val="000E62E3"/>
    <w:rsid w:val="000E6867"/>
    <w:rsid w:val="000E733B"/>
    <w:rsid w:val="000E78A8"/>
    <w:rsid w:val="000E7916"/>
    <w:rsid w:val="000E7C18"/>
    <w:rsid w:val="000E7CD8"/>
    <w:rsid w:val="000F052B"/>
    <w:rsid w:val="000F081D"/>
    <w:rsid w:val="000F10A8"/>
    <w:rsid w:val="000F1777"/>
    <w:rsid w:val="000F192E"/>
    <w:rsid w:val="000F1A63"/>
    <w:rsid w:val="000F1F34"/>
    <w:rsid w:val="000F2001"/>
    <w:rsid w:val="000F259F"/>
    <w:rsid w:val="000F283D"/>
    <w:rsid w:val="000F2BD1"/>
    <w:rsid w:val="000F30C8"/>
    <w:rsid w:val="000F31C2"/>
    <w:rsid w:val="000F33DE"/>
    <w:rsid w:val="000F340E"/>
    <w:rsid w:val="000F3557"/>
    <w:rsid w:val="000F373C"/>
    <w:rsid w:val="000F394F"/>
    <w:rsid w:val="000F3ABC"/>
    <w:rsid w:val="000F3DF8"/>
    <w:rsid w:val="000F4176"/>
    <w:rsid w:val="000F48D2"/>
    <w:rsid w:val="000F4994"/>
    <w:rsid w:val="000F4FC2"/>
    <w:rsid w:val="000F5A38"/>
    <w:rsid w:val="000F5E84"/>
    <w:rsid w:val="000F5E88"/>
    <w:rsid w:val="000F5EBF"/>
    <w:rsid w:val="000F5F20"/>
    <w:rsid w:val="000F602C"/>
    <w:rsid w:val="000F619F"/>
    <w:rsid w:val="000F63B2"/>
    <w:rsid w:val="000F65E2"/>
    <w:rsid w:val="000F6DD9"/>
    <w:rsid w:val="000F751E"/>
    <w:rsid w:val="000F7745"/>
    <w:rsid w:val="000F77B8"/>
    <w:rsid w:val="000F77BE"/>
    <w:rsid w:val="000F7828"/>
    <w:rsid w:val="000F7B9C"/>
    <w:rsid w:val="00100026"/>
    <w:rsid w:val="00100F4D"/>
    <w:rsid w:val="0010193F"/>
    <w:rsid w:val="001021E9"/>
    <w:rsid w:val="00102672"/>
    <w:rsid w:val="00102E97"/>
    <w:rsid w:val="00102F78"/>
    <w:rsid w:val="00103530"/>
    <w:rsid w:val="0010436F"/>
    <w:rsid w:val="001044F0"/>
    <w:rsid w:val="00105329"/>
    <w:rsid w:val="001053AC"/>
    <w:rsid w:val="00105584"/>
    <w:rsid w:val="00105FAB"/>
    <w:rsid w:val="001060E8"/>
    <w:rsid w:val="00106FC4"/>
    <w:rsid w:val="0010760C"/>
    <w:rsid w:val="00107D04"/>
    <w:rsid w:val="001105FA"/>
    <w:rsid w:val="00110BB5"/>
    <w:rsid w:val="00110CFA"/>
    <w:rsid w:val="00110D44"/>
    <w:rsid w:val="00110DF2"/>
    <w:rsid w:val="00110F73"/>
    <w:rsid w:val="00111180"/>
    <w:rsid w:val="00111686"/>
    <w:rsid w:val="00111983"/>
    <w:rsid w:val="001123CA"/>
    <w:rsid w:val="0011305C"/>
    <w:rsid w:val="0011344B"/>
    <w:rsid w:val="001134C8"/>
    <w:rsid w:val="00114023"/>
    <w:rsid w:val="00114628"/>
    <w:rsid w:val="0011494F"/>
    <w:rsid w:val="001149D8"/>
    <w:rsid w:val="00114A14"/>
    <w:rsid w:val="00114EBF"/>
    <w:rsid w:val="00114F0B"/>
    <w:rsid w:val="00115235"/>
    <w:rsid w:val="00115FEB"/>
    <w:rsid w:val="0011605A"/>
    <w:rsid w:val="001164F4"/>
    <w:rsid w:val="0011654D"/>
    <w:rsid w:val="00116894"/>
    <w:rsid w:val="00116940"/>
    <w:rsid w:val="00116A23"/>
    <w:rsid w:val="00116B69"/>
    <w:rsid w:val="00116B77"/>
    <w:rsid w:val="00116E27"/>
    <w:rsid w:val="001175A0"/>
    <w:rsid w:val="00117D7A"/>
    <w:rsid w:val="00117F8D"/>
    <w:rsid w:val="00120747"/>
    <w:rsid w:val="00120942"/>
    <w:rsid w:val="00121335"/>
    <w:rsid w:val="00121692"/>
    <w:rsid w:val="001218A4"/>
    <w:rsid w:val="00121989"/>
    <w:rsid w:val="00121CB2"/>
    <w:rsid w:val="00121F37"/>
    <w:rsid w:val="0012213F"/>
    <w:rsid w:val="00122190"/>
    <w:rsid w:val="001235BA"/>
    <w:rsid w:val="00123A59"/>
    <w:rsid w:val="0012509F"/>
    <w:rsid w:val="00125ABA"/>
    <w:rsid w:val="001266D3"/>
    <w:rsid w:val="00126E0C"/>
    <w:rsid w:val="0012708F"/>
    <w:rsid w:val="0012776E"/>
    <w:rsid w:val="00130AC2"/>
    <w:rsid w:val="00131687"/>
    <w:rsid w:val="00131ADD"/>
    <w:rsid w:val="00131E62"/>
    <w:rsid w:val="00131EFB"/>
    <w:rsid w:val="00132661"/>
    <w:rsid w:val="001328BD"/>
    <w:rsid w:val="00132995"/>
    <w:rsid w:val="00132D18"/>
    <w:rsid w:val="001330BA"/>
    <w:rsid w:val="00133672"/>
    <w:rsid w:val="00133F10"/>
    <w:rsid w:val="001342B2"/>
    <w:rsid w:val="001347FC"/>
    <w:rsid w:val="0013496B"/>
    <w:rsid w:val="00134C5F"/>
    <w:rsid w:val="00134DD3"/>
    <w:rsid w:val="00135256"/>
    <w:rsid w:val="0013534E"/>
    <w:rsid w:val="00135E1E"/>
    <w:rsid w:val="00136250"/>
    <w:rsid w:val="001365D6"/>
    <w:rsid w:val="001366BA"/>
    <w:rsid w:val="00136850"/>
    <w:rsid w:val="00136981"/>
    <w:rsid w:val="00136A66"/>
    <w:rsid w:val="001404D4"/>
    <w:rsid w:val="00140559"/>
    <w:rsid w:val="001408EE"/>
    <w:rsid w:val="00140EDD"/>
    <w:rsid w:val="001411B5"/>
    <w:rsid w:val="00141610"/>
    <w:rsid w:val="00141702"/>
    <w:rsid w:val="00141B33"/>
    <w:rsid w:val="0014245B"/>
    <w:rsid w:val="00143181"/>
    <w:rsid w:val="00143669"/>
    <w:rsid w:val="001438E3"/>
    <w:rsid w:val="00144414"/>
    <w:rsid w:val="0014449B"/>
    <w:rsid w:val="00145146"/>
    <w:rsid w:val="001451A8"/>
    <w:rsid w:val="001452AD"/>
    <w:rsid w:val="00145710"/>
    <w:rsid w:val="001459C0"/>
    <w:rsid w:val="00145F42"/>
    <w:rsid w:val="001460DD"/>
    <w:rsid w:val="00146865"/>
    <w:rsid w:val="00146B4A"/>
    <w:rsid w:val="00146CDD"/>
    <w:rsid w:val="0014733E"/>
    <w:rsid w:val="00147707"/>
    <w:rsid w:val="00147758"/>
    <w:rsid w:val="00147B51"/>
    <w:rsid w:val="00147E3D"/>
    <w:rsid w:val="00147F0C"/>
    <w:rsid w:val="00150689"/>
    <w:rsid w:val="001506AF"/>
    <w:rsid w:val="00150739"/>
    <w:rsid w:val="00150CCD"/>
    <w:rsid w:val="001511FD"/>
    <w:rsid w:val="0015124B"/>
    <w:rsid w:val="00151349"/>
    <w:rsid w:val="001517C0"/>
    <w:rsid w:val="00152553"/>
    <w:rsid w:val="00152735"/>
    <w:rsid w:val="001528F1"/>
    <w:rsid w:val="00153816"/>
    <w:rsid w:val="00153AFF"/>
    <w:rsid w:val="00153E2C"/>
    <w:rsid w:val="00154C36"/>
    <w:rsid w:val="001550BE"/>
    <w:rsid w:val="0015512C"/>
    <w:rsid w:val="00155E68"/>
    <w:rsid w:val="00156010"/>
    <w:rsid w:val="00156EFA"/>
    <w:rsid w:val="0015701F"/>
    <w:rsid w:val="00157785"/>
    <w:rsid w:val="00160D5E"/>
    <w:rsid w:val="001613E0"/>
    <w:rsid w:val="0016166C"/>
    <w:rsid w:val="00161D72"/>
    <w:rsid w:val="00162126"/>
    <w:rsid w:val="00162D52"/>
    <w:rsid w:val="00162FD6"/>
    <w:rsid w:val="001630F9"/>
    <w:rsid w:val="00163F85"/>
    <w:rsid w:val="0016416E"/>
    <w:rsid w:val="00164397"/>
    <w:rsid w:val="001644A8"/>
    <w:rsid w:val="001649B5"/>
    <w:rsid w:val="00164EE6"/>
    <w:rsid w:val="00165153"/>
    <w:rsid w:val="001654CE"/>
    <w:rsid w:val="00165CC6"/>
    <w:rsid w:val="00165E94"/>
    <w:rsid w:val="0016672F"/>
    <w:rsid w:val="001669F6"/>
    <w:rsid w:val="00166DF7"/>
    <w:rsid w:val="00166E22"/>
    <w:rsid w:val="00167254"/>
    <w:rsid w:val="0016742E"/>
    <w:rsid w:val="00170AF5"/>
    <w:rsid w:val="00170DE1"/>
    <w:rsid w:val="00170EA0"/>
    <w:rsid w:val="001714A2"/>
    <w:rsid w:val="00171657"/>
    <w:rsid w:val="001718BE"/>
    <w:rsid w:val="00171C84"/>
    <w:rsid w:val="00171EB0"/>
    <w:rsid w:val="00171EE5"/>
    <w:rsid w:val="00172EA7"/>
    <w:rsid w:val="001734F6"/>
    <w:rsid w:val="00173A31"/>
    <w:rsid w:val="00173A34"/>
    <w:rsid w:val="00173DD3"/>
    <w:rsid w:val="001741C4"/>
    <w:rsid w:val="0017457D"/>
    <w:rsid w:val="00174A1E"/>
    <w:rsid w:val="0017551D"/>
    <w:rsid w:val="001755E5"/>
    <w:rsid w:val="00175DCE"/>
    <w:rsid w:val="00175F73"/>
    <w:rsid w:val="00176718"/>
    <w:rsid w:val="0017671D"/>
    <w:rsid w:val="00176888"/>
    <w:rsid w:val="00176CAE"/>
    <w:rsid w:val="00176D6A"/>
    <w:rsid w:val="00177305"/>
    <w:rsid w:val="001773F7"/>
    <w:rsid w:val="00177BF8"/>
    <w:rsid w:val="00177C73"/>
    <w:rsid w:val="001801F0"/>
    <w:rsid w:val="00180268"/>
    <w:rsid w:val="00180378"/>
    <w:rsid w:val="0018093A"/>
    <w:rsid w:val="00180FB6"/>
    <w:rsid w:val="00181B35"/>
    <w:rsid w:val="00182510"/>
    <w:rsid w:val="0018315B"/>
    <w:rsid w:val="0018434D"/>
    <w:rsid w:val="00184830"/>
    <w:rsid w:val="00184849"/>
    <w:rsid w:val="00185536"/>
    <w:rsid w:val="00185AD8"/>
    <w:rsid w:val="00185DFE"/>
    <w:rsid w:val="00185E87"/>
    <w:rsid w:val="00185F3C"/>
    <w:rsid w:val="0018627E"/>
    <w:rsid w:val="00186283"/>
    <w:rsid w:val="001863F4"/>
    <w:rsid w:val="001867D4"/>
    <w:rsid w:val="00186DED"/>
    <w:rsid w:val="00187277"/>
    <w:rsid w:val="00187A01"/>
    <w:rsid w:val="00187BB2"/>
    <w:rsid w:val="001900A7"/>
    <w:rsid w:val="00190241"/>
    <w:rsid w:val="00191134"/>
    <w:rsid w:val="00191483"/>
    <w:rsid w:val="00191491"/>
    <w:rsid w:val="001914A3"/>
    <w:rsid w:val="00191825"/>
    <w:rsid w:val="0019189E"/>
    <w:rsid w:val="00192031"/>
    <w:rsid w:val="001924B6"/>
    <w:rsid w:val="00192556"/>
    <w:rsid w:val="00192694"/>
    <w:rsid w:val="00193033"/>
    <w:rsid w:val="0019307D"/>
    <w:rsid w:val="00193534"/>
    <w:rsid w:val="0019386B"/>
    <w:rsid w:val="00193AAE"/>
    <w:rsid w:val="00194AA6"/>
    <w:rsid w:val="00194E88"/>
    <w:rsid w:val="0019575B"/>
    <w:rsid w:val="00195AC0"/>
    <w:rsid w:val="00196064"/>
    <w:rsid w:val="00196376"/>
    <w:rsid w:val="001969FB"/>
    <w:rsid w:val="00196DA4"/>
    <w:rsid w:val="001A0154"/>
    <w:rsid w:val="001A02D7"/>
    <w:rsid w:val="001A0490"/>
    <w:rsid w:val="001A13C6"/>
    <w:rsid w:val="001A17D4"/>
    <w:rsid w:val="001A1AB4"/>
    <w:rsid w:val="001A1E46"/>
    <w:rsid w:val="001A1F7E"/>
    <w:rsid w:val="001A1F93"/>
    <w:rsid w:val="001A210B"/>
    <w:rsid w:val="001A26DD"/>
    <w:rsid w:val="001A29B5"/>
    <w:rsid w:val="001A2A4B"/>
    <w:rsid w:val="001A36B2"/>
    <w:rsid w:val="001A3702"/>
    <w:rsid w:val="001A3EFF"/>
    <w:rsid w:val="001A42DC"/>
    <w:rsid w:val="001A4E2B"/>
    <w:rsid w:val="001A53BC"/>
    <w:rsid w:val="001A5536"/>
    <w:rsid w:val="001A56F8"/>
    <w:rsid w:val="001A5715"/>
    <w:rsid w:val="001A5B3E"/>
    <w:rsid w:val="001A5D8A"/>
    <w:rsid w:val="001A646B"/>
    <w:rsid w:val="001A6702"/>
    <w:rsid w:val="001A696E"/>
    <w:rsid w:val="001A6AB3"/>
    <w:rsid w:val="001A6BBD"/>
    <w:rsid w:val="001A6D01"/>
    <w:rsid w:val="001A72AA"/>
    <w:rsid w:val="001A7DD0"/>
    <w:rsid w:val="001B0030"/>
    <w:rsid w:val="001B0F30"/>
    <w:rsid w:val="001B149B"/>
    <w:rsid w:val="001B17BF"/>
    <w:rsid w:val="001B221A"/>
    <w:rsid w:val="001B27DD"/>
    <w:rsid w:val="001B2C32"/>
    <w:rsid w:val="001B2EBA"/>
    <w:rsid w:val="001B2F4C"/>
    <w:rsid w:val="001B325B"/>
    <w:rsid w:val="001B34EB"/>
    <w:rsid w:val="001B44BA"/>
    <w:rsid w:val="001B4587"/>
    <w:rsid w:val="001B47D9"/>
    <w:rsid w:val="001B481E"/>
    <w:rsid w:val="001B4E6C"/>
    <w:rsid w:val="001B539B"/>
    <w:rsid w:val="001B5661"/>
    <w:rsid w:val="001B5B71"/>
    <w:rsid w:val="001B5B78"/>
    <w:rsid w:val="001B6B0D"/>
    <w:rsid w:val="001B6E58"/>
    <w:rsid w:val="001B6E85"/>
    <w:rsid w:val="001B7576"/>
    <w:rsid w:val="001B789A"/>
    <w:rsid w:val="001C031F"/>
    <w:rsid w:val="001C040C"/>
    <w:rsid w:val="001C141E"/>
    <w:rsid w:val="001C1808"/>
    <w:rsid w:val="001C19CB"/>
    <w:rsid w:val="001C1B23"/>
    <w:rsid w:val="001C2C03"/>
    <w:rsid w:val="001C301D"/>
    <w:rsid w:val="001C31C4"/>
    <w:rsid w:val="001C36BC"/>
    <w:rsid w:val="001C38A6"/>
    <w:rsid w:val="001C3B55"/>
    <w:rsid w:val="001C3BEB"/>
    <w:rsid w:val="001C3CB5"/>
    <w:rsid w:val="001C5158"/>
    <w:rsid w:val="001C51A9"/>
    <w:rsid w:val="001C5A07"/>
    <w:rsid w:val="001C639B"/>
    <w:rsid w:val="001C6801"/>
    <w:rsid w:val="001C708E"/>
    <w:rsid w:val="001C7532"/>
    <w:rsid w:val="001D0181"/>
    <w:rsid w:val="001D0B3A"/>
    <w:rsid w:val="001D10F7"/>
    <w:rsid w:val="001D18DB"/>
    <w:rsid w:val="001D21D1"/>
    <w:rsid w:val="001D22DC"/>
    <w:rsid w:val="001D26A4"/>
    <w:rsid w:val="001D314D"/>
    <w:rsid w:val="001D339E"/>
    <w:rsid w:val="001D3D56"/>
    <w:rsid w:val="001D46F9"/>
    <w:rsid w:val="001D4929"/>
    <w:rsid w:val="001D52CB"/>
    <w:rsid w:val="001D5909"/>
    <w:rsid w:val="001D6AC1"/>
    <w:rsid w:val="001D72F4"/>
    <w:rsid w:val="001D7BF2"/>
    <w:rsid w:val="001E0023"/>
    <w:rsid w:val="001E0033"/>
    <w:rsid w:val="001E0B66"/>
    <w:rsid w:val="001E0EF1"/>
    <w:rsid w:val="001E184A"/>
    <w:rsid w:val="001E1B42"/>
    <w:rsid w:val="001E1E48"/>
    <w:rsid w:val="001E1F70"/>
    <w:rsid w:val="001E23C8"/>
    <w:rsid w:val="001E36B9"/>
    <w:rsid w:val="001E3940"/>
    <w:rsid w:val="001E3AE4"/>
    <w:rsid w:val="001E3ED0"/>
    <w:rsid w:val="001E4F96"/>
    <w:rsid w:val="001E53C9"/>
    <w:rsid w:val="001E54B4"/>
    <w:rsid w:val="001E5916"/>
    <w:rsid w:val="001E6496"/>
    <w:rsid w:val="001E6F77"/>
    <w:rsid w:val="001E7A4C"/>
    <w:rsid w:val="001F09D3"/>
    <w:rsid w:val="001F1C9D"/>
    <w:rsid w:val="001F2BAF"/>
    <w:rsid w:val="001F3689"/>
    <w:rsid w:val="001F3816"/>
    <w:rsid w:val="001F4881"/>
    <w:rsid w:val="001F49D2"/>
    <w:rsid w:val="001F4A8A"/>
    <w:rsid w:val="001F55CA"/>
    <w:rsid w:val="001F56E9"/>
    <w:rsid w:val="001F5F84"/>
    <w:rsid w:val="001F63E6"/>
    <w:rsid w:val="001F653A"/>
    <w:rsid w:val="001F6575"/>
    <w:rsid w:val="001F6CDE"/>
    <w:rsid w:val="001F6E13"/>
    <w:rsid w:val="001F711D"/>
    <w:rsid w:val="001F71DF"/>
    <w:rsid w:val="001F783C"/>
    <w:rsid w:val="00200315"/>
    <w:rsid w:val="00200C1B"/>
    <w:rsid w:val="00200DF9"/>
    <w:rsid w:val="002016B6"/>
    <w:rsid w:val="002017AE"/>
    <w:rsid w:val="00201AF4"/>
    <w:rsid w:val="00201FF2"/>
    <w:rsid w:val="002021FD"/>
    <w:rsid w:val="00202292"/>
    <w:rsid w:val="00202396"/>
    <w:rsid w:val="0020329A"/>
    <w:rsid w:val="00203893"/>
    <w:rsid w:val="00203DA1"/>
    <w:rsid w:val="00203F77"/>
    <w:rsid w:val="002041A9"/>
    <w:rsid w:val="00204423"/>
    <w:rsid w:val="0020451C"/>
    <w:rsid w:val="002046CE"/>
    <w:rsid w:val="002049AE"/>
    <w:rsid w:val="002051A7"/>
    <w:rsid w:val="00205672"/>
    <w:rsid w:val="00205B59"/>
    <w:rsid w:val="00207761"/>
    <w:rsid w:val="0021078B"/>
    <w:rsid w:val="002107F2"/>
    <w:rsid w:val="00210BE1"/>
    <w:rsid w:val="0021120A"/>
    <w:rsid w:val="00211242"/>
    <w:rsid w:val="002117B5"/>
    <w:rsid w:val="002117F8"/>
    <w:rsid w:val="0021239E"/>
    <w:rsid w:val="0021262F"/>
    <w:rsid w:val="00212870"/>
    <w:rsid w:val="002129D0"/>
    <w:rsid w:val="00212CDF"/>
    <w:rsid w:val="00212D63"/>
    <w:rsid w:val="00212ED7"/>
    <w:rsid w:val="002134D6"/>
    <w:rsid w:val="0021390E"/>
    <w:rsid w:val="00213B8E"/>
    <w:rsid w:val="0021409D"/>
    <w:rsid w:val="002142EE"/>
    <w:rsid w:val="0021435A"/>
    <w:rsid w:val="0021438D"/>
    <w:rsid w:val="002145F9"/>
    <w:rsid w:val="002149BA"/>
    <w:rsid w:val="00214A20"/>
    <w:rsid w:val="00214BDD"/>
    <w:rsid w:val="00214CF6"/>
    <w:rsid w:val="00214E4E"/>
    <w:rsid w:val="00214F34"/>
    <w:rsid w:val="002156C6"/>
    <w:rsid w:val="0021595D"/>
    <w:rsid w:val="00215B01"/>
    <w:rsid w:val="00215BAB"/>
    <w:rsid w:val="0021622F"/>
    <w:rsid w:val="00216E36"/>
    <w:rsid w:val="00217393"/>
    <w:rsid w:val="00217FCB"/>
    <w:rsid w:val="00220011"/>
    <w:rsid w:val="002203EF"/>
    <w:rsid w:val="00220D28"/>
    <w:rsid w:val="00221B63"/>
    <w:rsid w:val="00221CE9"/>
    <w:rsid w:val="00222440"/>
    <w:rsid w:val="0022292A"/>
    <w:rsid w:val="00223415"/>
    <w:rsid w:val="0022384F"/>
    <w:rsid w:val="00223BF3"/>
    <w:rsid w:val="00223FCE"/>
    <w:rsid w:val="00224098"/>
    <w:rsid w:val="002243C7"/>
    <w:rsid w:val="002249CB"/>
    <w:rsid w:val="00224CC4"/>
    <w:rsid w:val="0022507C"/>
    <w:rsid w:val="002250EC"/>
    <w:rsid w:val="002254CB"/>
    <w:rsid w:val="00225521"/>
    <w:rsid w:val="00225C34"/>
    <w:rsid w:val="00225C57"/>
    <w:rsid w:val="00225C9C"/>
    <w:rsid w:val="002264F8"/>
    <w:rsid w:val="002265AA"/>
    <w:rsid w:val="0022670D"/>
    <w:rsid w:val="002268A4"/>
    <w:rsid w:val="00226983"/>
    <w:rsid w:val="002269FB"/>
    <w:rsid w:val="00226B4B"/>
    <w:rsid w:val="002270DD"/>
    <w:rsid w:val="0022740B"/>
    <w:rsid w:val="00227B1F"/>
    <w:rsid w:val="00230A4C"/>
    <w:rsid w:val="00230B8E"/>
    <w:rsid w:val="00230EEF"/>
    <w:rsid w:val="00231F3C"/>
    <w:rsid w:val="00231F96"/>
    <w:rsid w:val="00232085"/>
    <w:rsid w:val="002322D2"/>
    <w:rsid w:val="0023234F"/>
    <w:rsid w:val="00232B91"/>
    <w:rsid w:val="0023309D"/>
    <w:rsid w:val="00233737"/>
    <w:rsid w:val="00233990"/>
    <w:rsid w:val="00233D5D"/>
    <w:rsid w:val="00233DA9"/>
    <w:rsid w:val="00234AE2"/>
    <w:rsid w:val="00235147"/>
    <w:rsid w:val="00235484"/>
    <w:rsid w:val="00235D73"/>
    <w:rsid w:val="00236001"/>
    <w:rsid w:val="0023603B"/>
    <w:rsid w:val="00236620"/>
    <w:rsid w:val="00237505"/>
    <w:rsid w:val="0023772B"/>
    <w:rsid w:val="002378AF"/>
    <w:rsid w:val="002401FB"/>
    <w:rsid w:val="00240716"/>
    <w:rsid w:val="00240777"/>
    <w:rsid w:val="00240F83"/>
    <w:rsid w:val="0024154B"/>
    <w:rsid w:val="00241BA4"/>
    <w:rsid w:val="00241DE6"/>
    <w:rsid w:val="00242273"/>
    <w:rsid w:val="0024373D"/>
    <w:rsid w:val="002446D2"/>
    <w:rsid w:val="00244F20"/>
    <w:rsid w:val="002456AD"/>
    <w:rsid w:val="00245724"/>
    <w:rsid w:val="00246641"/>
    <w:rsid w:val="0024676D"/>
    <w:rsid w:val="002506B8"/>
    <w:rsid w:val="002507FB"/>
    <w:rsid w:val="00250AC1"/>
    <w:rsid w:val="00250D14"/>
    <w:rsid w:val="0025122E"/>
    <w:rsid w:val="00251BDC"/>
    <w:rsid w:val="00252053"/>
    <w:rsid w:val="002520E2"/>
    <w:rsid w:val="0025261A"/>
    <w:rsid w:val="002526F7"/>
    <w:rsid w:val="0025334C"/>
    <w:rsid w:val="0025383F"/>
    <w:rsid w:val="00253A0B"/>
    <w:rsid w:val="00253DD8"/>
    <w:rsid w:val="00254501"/>
    <w:rsid w:val="00254940"/>
    <w:rsid w:val="00254958"/>
    <w:rsid w:val="00254CBB"/>
    <w:rsid w:val="00255888"/>
    <w:rsid w:val="00255B7E"/>
    <w:rsid w:val="00255CE9"/>
    <w:rsid w:val="00256108"/>
    <w:rsid w:val="00256127"/>
    <w:rsid w:val="002566F0"/>
    <w:rsid w:val="00256944"/>
    <w:rsid w:val="00256CB3"/>
    <w:rsid w:val="00256D3B"/>
    <w:rsid w:val="002570E8"/>
    <w:rsid w:val="00257AA4"/>
    <w:rsid w:val="00260418"/>
    <w:rsid w:val="0026060D"/>
    <w:rsid w:val="00260633"/>
    <w:rsid w:val="00260997"/>
    <w:rsid w:val="00260AE2"/>
    <w:rsid w:val="00261139"/>
    <w:rsid w:val="002614F7"/>
    <w:rsid w:val="00261BA6"/>
    <w:rsid w:val="002621D9"/>
    <w:rsid w:val="0026223E"/>
    <w:rsid w:val="00262C68"/>
    <w:rsid w:val="00262CB5"/>
    <w:rsid w:val="00262EA5"/>
    <w:rsid w:val="00263854"/>
    <w:rsid w:val="00263C7A"/>
    <w:rsid w:val="00263E57"/>
    <w:rsid w:val="0026402A"/>
    <w:rsid w:val="00264943"/>
    <w:rsid w:val="00264A68"/>
    <w:rsid w:val="00264CF9"/>
    <w:rsid w:val="00264E0E"/>
    <w:rsid w:val="002655C1"/>
    <w:rsid w:val="002657AD"/>
    <w:rsid w:val="00265CA3"/>
    <w:rsid w:val="00265F4C"/>
    <w:rsid w:val="0026635E"/>
    <w:rsid w:val="002664E0"/>
    <w:rsid w:val="002667AD"/>
    <w:rsid w:val="00266842"/>
    <w:rsid w:val="00266B74"/>
    <w:rsid w:val="00266F3B"/>
    <w:rsid w:val="002672F6"/>
    <w:rsid w:val="00267C45"/>
    <w:rsid w:val="00270406"/>
    <w:rsid w:val="002704B1"/>
    <w:rsid w:val="0027070E"/>
    <w:rsid w:val="002717F2"/>
    <w:rsid w:val="00272FFA"/>
    <w:rsid w:val="0027381A"/>
    <w:rsid w:val="00273BB0"/>
    <w:rsid w:val="00273CC9"/>
    <w:rsid w:val="00274074"/>
    <w:rsid w:val="002746D8"/>
    <w:rsid w:val="00274A41"/>
    <w:rsid w:val="00275199"/>
    <w:rsid w:val="00275390"/>
    <w:rsid w:val="00275AB0"/>
    <w:rsid w:val="00275BB6"/>
    <w:rsid w:val="00275E51"/>
    <w:rsid w:val="00276509"/>
    <w:rsid w:val="00277377"/>
    <w:rsid w:val="00277AE4"/>
    <w:rsid w:val="0028045A"/>
    <w:rsid w:val="002808DD"/>
    <w:rsid w:val="00280FB0"/>
    <w:rsid w:val="00281775"/>
    <w:rsid w:val="00281D1F"/>
    <w:rsid w:val="002823BC"/>
    <w:rsid w:val="00282D94"/>
    <w:rsid w:val="00283CDF"/>
    <w:rsid w:val="00285D23"/>
    <w:rsid w:val="002862F6"/>
    <w:rsid w:val="002863F5"/>
    <w:rsid w:val="0028747C"/>
    <w:rsid w:val="0028751C"/>
    <w:rsid w:val="00287B62"/>
    <w:rsid w:val="0029072A"/>
    <w:rsid w:val="002907F9"/>
    <w:rsid w:val="00290D3B"/>
    <w:rsid w:val="00291BDF"/>
    <w:rsid w:val="00291DE8"/>
    <w:rsid w:val="00292063"/>
    <w:rsid w:val="00292325"/>
    <w:rsid w:val="00292FDD"/>
    <w:rsid w:val="00293990"/>
    <w:rsid w:val="00293C17"/>
    <w:rsid w:val="00294695"/>
    <w:rsid w:val="00294B93"/>
    <w:rsid w:val="00294E0B"/>
    <w:rsid w:val="00295434"/>
    <w:rsid w:val="00295480"/>
    <w:rsid w:val="0029562A"/>
    <w:rsid w:val="00295826"/>
    <w:rsid w:val="00295A45"/>
    <w:rsid w:val="0029614F"/>
    <w:rsid w:val="00296BFC"/>
    <w:rsid w:val="00296F45"/>
    <w:rsid w:val="002975E7"/>
    <w:rsid w:val="00297B3F"/>
    <w:rsid w:val="00297CF2"/>
    <w:rsid w:val="00297F09"/>
    <w:rsid w:val="002A018D"/>
    <w:rsid w:val="002A0508"/>
    <w:rsid w:val="002A1217"/>
    <w:rsid w:val="002A17DC"/>
    <w:rsid w:val="002A19EA"/>
    <w:rsid w:val="002A1B02"/>
    <w:rsid w:val="002A21F3"/>
    <w:rsid w:val="002A2291"/>
    <w:rsid w:val="002A3B4B"/>
    <w:rsid w:val="002A3C13"/>
    <w:rsid w:val="002A3D36"/>
    <w:rsid w:val="002A4628"/>
    <w:rsid w:val="002A4F02"/>
    <w:rsid w:val="002A5198"/>
    <w:rsid w:val="002A52DA"/>
    <w:rsid w:val="002A54CB"/>
    <w:rsid w:val="002A56A6"/>
    <w:rsid w:val="002A5B4E"/>
    <w:rsid w:val="002A5D67"/>
    <w:rsid w:val="002A6445"/>
    <w:rsid w:val="002A7C7F"/>
    <w:rsid w:val="002B081F"/>
    <w:rsid w:val="002B11D2"/>
    <w:rsid w:val="002B1775"/>
    <w:rsid w:val="002B1C6D"/>
    <w:rsid w:val="002B2149"/>
    <w:rsid w:val="002B2AF3"/>
    <w:rsid w:val="002B33E0"/>
    <w:rsid w:val="002B470D"/>
    <w:rsid w:val="002B4E3F"/>
    <w:rsid w:val="002B5346"/>
    <w:rsid w:val="002B6738"/>
    <w:rsid w:val="002B6881"/>
    <w:rsid w:val="002B6B39"/>
    <w:rsid w:val="002B6C49"/>
    <w:rsid w:val="002B78B0"/>
    <w:rsid w:val="002C00AC"/>
    <w:rsid w:val="002C022B"/>
    <w:rsid w:val="002C04E2"/>
    <w:rsid w:val="002C07DB"/>
    <w:rsid w:val="002C0BB4"/>
    <w:rsid w:val="002C1190"/>
    <w:rsid w:val="002C1459"/>
    <w:rsid w:val="002C1937"/>
    <w:rsid w:val="002C1BA9"/>
    <w:rsid w:val="002C2023"/>
    <w:rsid w:val="002C2156"/>
    <w:rsid w:val="002C25A7"/>
    <w:rsid w:val="002C2C1C"/>
    <w:rsid w:val="002C362D"/>
    <w:rsid w:val="002C37F0"/>
    <w:rsid w:val="002C45C7"/>
    <w:rsid w:val="002C4971"/>
    <w:rsid w:val="002C4B7D"/>
    <w:rsid w:val="002C51EA"/>
    <w:rsid w:val="002C53F7"/>
    <w:rsid w:val="002C61CA"/>
    <w:rsid w:val="002C6555"/>
    <w:rsid w:val="002C659A"/>
    <w:rsid w:val="002C667B"/>
    <w:rsid w:val="002C6BDA"/>
    <w:rsid w:val="002C6CB3"/>
    <w:rsid w:val="002C6E16"/>
    <w:rsid w:val="002C734C"/>
    <w:rsid w:val="002D08D8"/>
    <w:rsid w:val="002D0A8F"/>
    <w:rsid w:val="002D0CB2"/>
    <w:rsid w:val="002D0E89"/>
    <w:rsid w:val="002D145C"/>
    <w:rsid w:val="002D173D"/>
    <w:rsid w:val="002D187F"/>
    <w:rsid w:val="002D1E83"/>
    <w:rsid w:val="002D294E"/>
    <w:rsid w:val="002D3A0B"/>
    <w:rsid w:val="002D3E2C"/>
    <w:rsid w:val="002D3E88"/>
    <w:rsid w:val="002D3F30"/>
    <w:rsid w:val="002D4310"/>
    <w:rsid w:val="002D434D"/>
    <w:rsid w:val="002D4511"/>
    <w:rsid w:val="002D4C58"/>
    <w:rsid w:val="002D5CE5"/>
    <w:rsid w:val="002D6261"/>
    <w:rsid w:val="002D6877"/>
    <w:rsid w:val="002D6BA0"/>
    <w:rsid w:val="002D7129"/>
    <w:rsid w:val="002D72B4"/>
    <w:rsid w:val="002D7510"/>
    <w:rsid w:val="002D7667"/>
    <w:rsid w:val="002D77B1"/>
    <w:rsid w:val="002E0182"/>
    <w:rsid w:val="002E02D3"/>
    <w:rsid w:val="002E038E"/>
    <w:rsid w:val="002E07CE"/>
    <w:rsid w:val="002E0989"/>
    <w:rsid w:val="002E0C12"/>
    <w:rsid w:val="002E1285"/>
    <w:rsid w:val="002E13DC"/>
    <w:rsid w:val="002E1B39"/>
    <w:rsid w:val="002E1D6C"/>
    <w:rsid w:val="002E1EDF"/>
    <w:rsid w:val="002E2619"/>
    <w:rsid w:val="002E2C20"/>
    <w:rsid w:val="002E3852"/>
    <w:rsid w:val="002E3F26"/>
    <w:rsid w:val="002E4A76"/>
    <w:rsid w:val="002E53B1"/>
    <w:rsid w:val="002E5E08"/>
    <w:rsid w:val="002E5E70"/>
    <w:rsid w:val="002E606B"/>
    <w:rsid w:val="002E678D"/>
    <w:rsid w:val="002E7550"/>
    <w:rsid w:val="002E7A6E"/>
    <w:rsid w:val="002F0AE1"/>
    <w:rsid w:val="002F1136"/>
    <w:rsid w:val="002F1424"/>
    <w:rsid w:val="002F1776"/>
    <w:rsid w:val="002F190A"/>
    <w:rsid w:val="002F2224"/>
    <w:rsid w:val="002F2BA4"/>
    <w:rsid w:val="002F3313"/>
    <w:rsid w:val="002F39AD"/>
    <w:rsid w:val="002F4A5F"/>
    <w:rsid w:val="002F4CE6"/>
    <w:rsid w:val="002F4DFB"/>
    <w:rsid w:val="002F53B9"/>
    <w:rsid w:val="002F54D6"/>
    <w:rsid w:val="002F55DC"/>
    <w:rsid w:val="002F5CB9"/>
    <w:rsid w:val="002F5E7B"/>
    <w:rsid w:val="002F5E8A"/>
    <w:rsid w:val="002F5EFD"/>
    <w:rsid w:val="002F62C0"/>
    <w:rsid w:val="002F6735"/>
    <w:rsid w:val="002F68F4"/>
    <w:rsid w:val="002F6B3D"/>
    <w:rsid w:val="002F6D27"/>
    <w:rsid w:val="002F6E36"/>
    <w:rsid w:val="002F6F79"/>
    <w:rsid w:val="002F7706"/>
    <w:rsid w:val="002F7718"/>
    <w:rsid w:val="002F77AB"/>
    <w:rsid w:val="002F79BD"/>
    <w:rsid w:val="002F7A78"/>
    <w:rsid w:val="002F7E8F"/>
    <w:rsid w:val="00300014"/>
    <w:rsid w:val="0030118E"/>
    <w:rsid w:val="0030179C"/>
    <w:rsid w:val="00301EBC"/>
    <w:rsid w:val="003021B6"/>
    <w:rsid w:val="0030322D"/>
    <w:rsid w:val="00303258"/>
    <w:rsid w:val="0030397A"/>
    <w:rsid w:val="00303A96"/>
    <w:rsid w:val="00304990"/>
    <w:rsid w:val="00304A9E"/>
    <w:rsid w:val="003056E0"/>
    <w:rsid w:val="00305C7B"/>
    <w:rsid w:val="003060F9"/>
    <w:rsid w:val="00306849"/>
    <w:rsid w:val="00306982"/>
    <w:rsid w:val="003070EC"/>
    <w:rsid w:val="0031082C"/>
    <w:rsid w:val="003109C1"/>
    <w:rsid w:val="00310FEE"/>
    <w:rsid w:val="00311F61"/>
    <w:rsid w:val="00312286"/>
    <w:rsid w:val="00312D3A"/>
    <w:rsid w:val="00312EE0"/>
    <w:rsid w:val="00313202"/>
    <w:rsid w:val="003134B6"/>
    <w:rsid w:val="00314507"/>
    <w:rsid w:val="00314BAF"/>
    <w:rsid w:val="003155A5"/>
    <w:rsid w:val="0031601E"/>
    <w:rsid w:val="003164AA"/>
    <w:rsid w:val="00316D87"/>
    <w:rsid w:val="00316ED3"/>
    <w:rsid w:val="0031775D"/>
    <w:rsid w:val="003203EB"/>
    <w:rsid w:val="00320454"/>
    <w:rsid w:val="00320607"/>
    <w:rsid w:val="003209CF"/>
    <w:rsid w:val="003211EE"/>
    <w:rsid w:val="00321454"/>
    <w:rsid w:val="00321CCD"/>
    <w:rsid w:val="003222D8"/>
    <w:rsid w:val="00322460"/>
    <w:rsid w:val="0032271D"/>
    <w:rsid w:val="00322E02"/>
    <w:rsid w:val="00322E48"/>
    <w:rsid w:val="00322FCE"/>
    <w:rsid w:val="00323729"/>
    <w:rsid w:val="00323AB2"/>
    <w:rsid w:val="00323BCD"/>
    <w:rsid w:val="003244CF"/>
    <w:rsid w:val="00325307"/>
    <w:rsid w:val="00325490"/>
    <w:rsid w:val="00325D07"/>
    <w:rsid w:val="00325DB5"/>
    <w:rsid w:val="00325ED1"/>
    <w:rsid w:val="003261E1"/>
    <w:rsid w:val="003262A5"/>
    <w:rsid w:val="00326F52"/>
    <w:rsid w:val="003271D5"/>
    <w:rsid w:val="003279FB"/>
    <w:rsid w:val="00327B74"/>
    <w:rsid w:val="0033005E"/>
    <w:rsid w:val="00330E6D"/>
    <w:rsid w:val="00331D35"/>
    <w:rsid w:val="00331D3A"/>
    <w:rsid w:val="00331DB6"/>
    <w:rsid w:val="003325A7"/>
    <w:rsid w:val="00332A4F"/>
    <w:rsid w:val="00332BB8"/>
    <w:rsid w:val="00332CA0"/>
    <w:rsid w:val="00332CF6"/>
    <w:rsid w:val="00333D35"/>
    <w:rsid w:val="003341C6"/>
    <w:rsid w:val="0033428D"/>
    <w:rsid w:val="00334D96"/>
    <w:rsid w:val="00334EFF"/>
    <w:rsid w:val="003350DE"/>
    <w:rsid w:val="003352E7"/>
    <w:rsid w:val="003354DD"/>
    <w:rsid w:val="003355CE"/>
    <w:rsid w:val="00335CF0"/>
    <w:rsid w:val="0033638E"/>
    <w:rsid w:val="0033660F"/>
    <w:rsid w:val="00336D45"/>
    <w:rsid w:val="00337983"/>
    <w:rsid w:val="00337E41"/>
    <w:rsid w:val="0034082C"/>
    <w:rsid w:val="00340BFF"/>
    <w:rsid w:val="00340F57"/>
    <w:rsid w:val="00341BDE"/>
    <w:rsid w:val="00341E2D"/>
    <w:rsid w:val="00341F98"/>
    <w:rsid w:val="00341FBD"/>
    <w:rsid w:val="0034207A"/>
    <w:rsid w:val="003421CD"/>
    <w:rsid w:val="003434EE"/>
    <w:rsid w:val="003439C9"/>
    <w:rsid w:val="00343AE8"/>
    <w:rsid w:val="00343B74"/>
    <w:rsid w:val="00343F11"/>
    <w:rsid w:val="00344352"/>
    <w:rsid w:val="003444FB"/>
    <w:rsid w:val="003445EC"/>
    <w:rsid w:val="00344CE6"/>
    <w:rsid w:val="00344D26"/>
    <w:rsid w:val="00345CD0"/>
    <w:rsid w:val="00346124"/>
    <w:rsid w:val="00346147"/>
    <w:rsid w:val="003461BF"/>
    <w:rsid w:val="003468FF"/>
    <w:rsid w:val="00347056"/>
    <w:rsid w:val="003472C0"/>
    <w:rsid w:val="003477C2"/>
    <w:rsid w:val="00347F8C"/>
    <w:rsid w:val="003501AA"/>
    <w:rsid w:val="00350239"/>
    <w:rsid w:val="00350BC4"/>
    <w:rsid w:val="00350E72"/>
    <w:rsid w:val="00351115"/>
    <w:rsid w:val="00351504"/>
    <w:rsid w:val="00351B26"/>
    <w:rsid w:val="00351B76"/>
    <w:rsid w:val="003520A7"/>
    <w:rsid w:val="00352333"/>
    <w:rsid w:val="003527C7"/>
    <w:rsid w:val="003529AF"/>
    <w:rsid w:val="00352C07"/>
    <w:rsid w:val="00352C4C"/>
    <w:rsid w:val="00353383"/>
    <w:rsid w:val="00353CA8"/>
    <w:rsid w:val="00353D4B"/>
    <w:rsid w:val="00353DB0"/>
    <w:rsid w:val="00353E0C"/>
    <w:rsid w:val="00353EC1"/>
    <w:rsid w:val="003540E9"/>
    <w:rsid w:val="00354550"/>
    <w:rsid w:val="00355838"/>
    <w:rsid w:val="00355980"/>
    <w:rsid w:val="003564BE"/>
    <w:rsid w:val="00357391"/>
    <w:rsid w:val="00357524"/>
    <w:rsid w:val="003575F6"/>
    <w:rsid w:val="00357A8D"/>
    <w:rsid w:val="00357F28"/>
    <w:rsid w:val="00360390"/>
    <w:rsid w:val="00360986"/>
    <w:rsid w:val="003610C8"/>
    <w:rsid w:val="003616CF"/>
    <w:rsid w:val="00362284"/>
    <w:rsid w:val="0036285A"/>
    <w:rsid w:val="00362EB7"/>
    <w:rsid w:val="00362FAC"/>
    <w:rsid w:val="00363815"/>
    <w:rsid w:val="0036387A"/>
    <w:rsid w:val="003639A1"/>
    <w:rsid w:val="00363B2E"/>
    <w:rsid w:val="00363DAD"/>
    <w:rsid w:val="00364480"/>
    <w:rsid w:val="00364613"/>
    <w:rsid w:val="0036462C"/>
    <w:rsid w:val="00364AF9"/>
    <w:rsid w:val="00364BED"/>
    <w:rsid w:val="003653A1"/>
    <w:rsid w:val="0036581A"/>
    <w:rsid w:val="0036701C"/>
    <w:rsid w:val="003673FB"/>
    <w:rsid w:val="0036784F"/>
    <w:rsid w:val="00367C8A"/>
    <w:rsid w:val="00370505"/>
    <w:rsid w:val="003710B4"/>
    <w:rsid w:val="003717F7"/>
    <w:rsid w:val="00372174"/>
    <w:rsid w:val="0037293B"/>
    <w:rsid w:val="00373690"/>
    <w:rsid w:val="00373ABC"/>
    <w:rsid w:val="00373E99"/>
    <w:rsid w:val="003752DF"/>
    <w:rsid w:val="00375461"/>
    <w:rsid w:val="003756AA"/>
    <w:rsid w:val="00375D39"/>
    <w:rsid w:val="00375DB5"/>
    <w:rsid w:val="0037676D"/>
    <w:rsid w:val="00377432"/>
    <w:rsid w:val="00377B8E"/>
    <w:rsid w:val="00377BE3"/>
    <w:rsid w:val="00377D1D"/>
    <w:rsid w:val="00377E1A"/>
    <w:rsid w:val="00380179"/>
    <w:rsid w:val="003805D0"/>
    <w:rsid w:val="00380FF4"/>
    <w:rsid w:val="0038159F"/>
    <w:rsid w:val="00381A59"/>
    <w:rsid w:val="00381D57"/>
    <w:rsid w:val="00381FDF"/>
    <w:rsid w:val="003824D1"/>
    <w:rsid w:val="003833D3"/>
    <w:rsid w:val="0038373A"/>
    <w:rsid w:val="003838BE"/>
    <w:rsid w:val="00383A49"/>
    <w:rsid w:val="00384306"/>
    <w:rsid w:val="00384663"/>
    <w:rsid w:val="00385002"/>
    <w:rsid w:val="00385461"/>
    <w:rsid w:val="003857C6"/>
    <w:rsid w:val="00385BAE"/>
    <w:rsid w:val="00385C02"/>
    <w:rsid w:val="00385DA9"/>
    <w:rsid w:val="00385F03"/>
    <w:rsid w:val="00385F1B"/>
    <w:rsid w:val="003864AD"/>
    <w:rsid w:val="0038659A"/>
    <w:rsid w:val="00386A2A"/>
    <w:rsid w:val="00386F16"/>
    <w:rsid w:val="0038708C"/>
    <w:rsid w:val="003876B8"/>
    <w:rsid w:val="00387AF5"/>
    <w:rsid w:val="003909A5"/>
    <w:rsid w:val="00391300"/>
    <w:rsid w:val="00391971"/>
    <w:rsid w:val="00391A1E"/>
    <w:rsid w:val="00391ACC"/>
    <w:rsid w:val="00391F6D"/>
    <w:rsid w:val="00392178"/>
    <w:rsid w:val="00392772"/>
    <w:rsid w:val="003928C0"/>
    <w:rsid w:val="00392EB8"/>
    <w:rsid w:val="003936DF"/>
    <w:rsid w:val="00393D09"/>
    <w:rsid w:val="00393D82"/>
    <w:rsid w:val="00394726"/>
    <w:rsid w:val="00394E93"/>
    <w:rsid w:val="00395B26"/>
    <w:rsid w:val="00396DF3"/>
    <w:rsid w:val="0039764B"/>
    <w:rsid w:val="003978D1"/>
    <w:rsid w:val="00397FE9"/>
    <w:rsid w:val="003A0087"/>
    <w:rsid w:val="003A0098"/>
    <w:rsid w:val="003A0EED"/>
    <w:rsid w:val="003A11DD"/>
    <w:rsid w:val="003A1A05"/>
    <w:rsid w:val="003A2EF0"/>
    <w:rsid w:val="003A372A"/>
    <w:rsid w:val="003A393C"/>
    <w:rsid w:val="003A50D4"/>
    <w:rsid w:val="003A50DC"/>
    <w:rsid w:val="003A5BAC"/>
    <w:rsid w:val="003A5FCE"/>
    <w:rsid w:val="003A6770"/>
    <w:rsid w:val="003A6867"/>
    <w:rsid w:val="003A6A0D"/>
    <w:rsid w:val="003A6A30"/>
    <w:rsid w:val="003A6D03"/>
    <w:rsid w:val="003A6F03"/>
    <w:rsid w:val="003A7409"/>
    <w:rsid w:val="003A7600"/>
    <w:rsid w:val="003A7D48"/>
    <w:rsid w:val="003B0A6B"/>
    <w:rsid w:val="003B0F0F"/>
    <w:rsid w:val="003B11AD"/>
    <w:rsid w:val="003B120B"/>
    <w:rsid w:val="003B1714"/>
    <w:rsid w:val="003B17DF"/>
    <w:rsid w:val="003B1ACB"/>
    <w:rsid w:val="003B2268"/>
    <w:rsid w:val="003B26E9"/>
    <w:rsid w:val="003B2A6E"/>
    <w:rsid w:val="003B377B"/>
    <w:rsid w:val="003B4014"/>
    <w:rsid w:val="003B4591"/>
    <w:rsid w:val="003B47D8"/>
    <w:rsid w:val="003B48A2"/>
    <w:rsid w:val="003B59B1"/>
    <w:rsid w:val="003B5C87"/>
    <w:rsid w:val="003B5D61"/>
    <w:rsid w:val="003B640D"/>
    <w:rsid w:val="003B664A"/>
    <w:rsid w:val="003B6D34"/>
    <w:rsid w:val="003B7543"/>
    <w:rsid w:val="003B78DC"/>
    <w:rsid w:val="003B7C39"/>
    <w:rsid w:val="003C01F1"/>
    <w:rsid w:val="003C0938"/>
    <w:rsid w:val="003C12D8"/>
    <w:rsid w:val="003C17E0"/>
    <w:rsid w:val="003C193F"/>
    <w:rsid w:val="003C1DCC"/>
    <w:rsid w:val="003C1ECB"/>
    <w:rsid w:val="003C25B4"/>
    <w:rsid w:val="003C294F"/>
    <w:rsid w:val="003C2AA0"/>
    <w:rsid w:val="003C3250"/>
    <w:rsid w:val="003C461A"/>
    <w:rsid w:val="003C4E28"/>
    <w:rsid w:val="003C5A3F"/>
    <w:rsid w:val="003C6140"/>
    <w:rsid w:val="003C61AF"/>
    <w:rsid w:val="003C6371"/>
    <w:rsid w:val="003C6B06"/>
    <w:rsid w:val="003C7B8B"/>
    <w:rsid w:val="003D05D3"/>
    <w:rsid w:val="003D0A83"/>
    <w:rsid w:val="003D0CD7"/>
    <w:rsid w:val="003D113A"/>
    <w:rsid w:val="003D12E6"/>
    <w:rsid w:val="003D1B85"/>
    <w:rsid w:val="003D1BC6"/>
    <w:rsid w:val="003D1CE8"/>
    <w:rsid w:val="003D2658"/>
    <w:rsid w:val="003D2989"/>
    <w:rsid w:val="003D2EB3"/>
    <w:rsid w:val="003D2F54"/>
    <w:rsid w:val="003D3C7F"/>
    <w:rsid w:val="003D3F4C"/>
    <w:rsid w:val="003D4092"/>
    <w:rsid w:val="003D41B3"/>
    <w:rsid w:val="003D4336"/>
    <w:rsid w:val="003D4E11"/>
    <w:rsid w:val="003D4E28"/>
    <w:rsid w:val="003D556C"/>
    <w:rsid w:val="003D577A"/>
    <w:rsid w:val="003D5D4F"/>
    <w:rsid w:val="003D64F4"/>
    <w:rsid w:val="003D702C"/>
    <w:rsid w:val="003D7091"/>
    <w:rsid w:val="003D7864"/>
    <w:rsid w:val="003D7AED"/>
    <w:rsid w:val="003D7FAD"/>
    <w:rsid w:val="003E00FA"/>
    <w:rsid w:val="003E164F"/>
    <w:rsid w:val="003E1CD1"/>
    <w:rsid w:val="003E1D8C"/>
    <w:rsid w:val="003E25C6"/>
    <w:rsid w:val="003E2AE3"/>
    <w:rsid w:val="003E2B9A"/>
    <w:rsid w:val="003E3020"/>
    <w:rsid w:val="003E3B5B"/>
    <w:rsid w:val="003E3DFA"/>
    <w:rsid w:val="003E4AD4"/>
    <w:rsid w:val="003E5621"/>
    <w:rsid w:val="003E56E1"/>
    <w:rsid w:val="003E5E18"/>
    <w:rsid w:val="003E6668"/>
    <w:rsid w:val="003E6D48"/>
    <w:rsid w:val="003E7BD4"/>
    <w:rsid w:val="003E7DB7"/>
    <w:rsid w:val="003E7E76"/>
    <w:rsid w:val="003E7ED7"/>
    <w:rsid w:val="003F0344"/>
    <w:rsid w:val="003F03DA"/>
    <w:rsid w:val="003F042C"/>
    <w:rsid w:val="003F1ECF"/>
    <w:rsid w:val="003F2175"/>
    <w:rsid w:val="003F21CC"/>
    <w:rsid w:val="003F263C"/>
    <w:rsid w:val="003F28C9"/>
    <w:rsid w:val="003F2BD2"/>
    <w:rsid w:val="003F331A"/>
    <w:rsid w:val="003F3A74"/>
    <w:rsid w:val="003F3B96"/>
    <w:rsid w:val="003F3DD2"/>
    <w:rsid w:val="003F3FC6"/>
    <w:rsid w:val="003F40AF"/>
    <w:rsid w:val="003F4263"/>
    <w:rsid w:val="003F45A4"/>
    <w:rsid w:val="003F462F"/>
    <w:rsid w:val="003F4E7B"/>
    <w:rsid w:val="003F4EFA"/>
    <w:rsid w:val="003F5569"/>
    <w:rsid w:val="003F59A0"/>
    <w:rsid w:val="003F6118"/>
    <w:rsid w:val="003F6360"/>
    <w:rsid w:val="003F760E"/>
    <w:rsid w:val="003F77C8"/>
    <w:rsid w:val="003F799F"/>
    <w:rsid w:val="003F7AA9"/>
    <w:rsid w:val="003F7DF4"/>
    <w:rsid w:val="003F7F73"/>
    <w:rsid w:val="00400055"/>
    <w:rsid w:val="004003C4"/>
    <w:rsid w:val="00400A04"/>
    <w:rsid w:val="00400C35"/>
    <w:rsid w:val="0040278A"/>
    <w:rsid w:val="00402B73"/>
    <w:rsid w:val="0040300E"/>
    <w:rsid w:val="00403282"/>
    <w:rsid w:val="00403877"/>
    <w:rsid w:val="00403949"/>
    <w:rsid w:val="00403BFA"/>
    <w:rsid w:val="00403CAD"/>
    <w:rsid w:val="00404917"/>
    <w:rsid w:val="0040512B"/>
    <w:rsid w:val="0040571E"/>
    <w:rsid w:val="00405A99"/>
    <w:rsid w:val="00406647"/>
    <w:rsid w:val="00406C79"/>
    <w:rsid w:val="00407113"/>
    <w:rsid w:val="00407343"/>
    <w:rsid w:val="00407A0C"/>
    <w:rsid w:val="0041008D"/>
    <w:rsid w:val="004103A0"/>
    <w:rsid w:val="004103DF"/>
    <w:rsid w:val="004104BC"/>
    <w:rsid w:val="004106CC"/>
    <w:rsid w:val="00410B1C"/>
    <w:rsid w:val="00411A04"/>
    <w:rsid w:val="00411BD9"/>
    <w:rsid w:val="00411EC7"/>
    <w:rsid w:val="00411F8C"/>
    <w:rsid w:val="0041231B"/>
    <w:rsid w:val="0041243F"/>
    <w:rsid w:val="00412624"/>
    <w:rsid w:val="004126C9"/>
    <w:rsid w:val="00412818"/>
    <w:rsid w:val="00412DE4"/>
    <w:rsid w:val="00412F69"/>
    <w:rsid w:val="00412FAE"/>
    <w:rsid w:val="0041340E"/>
    <w:rsid w:val="00414049"/>
    <w:rsid w:val="00414769"/>
    <w:rsid w:val="00414A59"/>
    <w:rsid w:val="0041513B"/>
    <w:rsid w:val="00415C90"/>
    <w:rsid w:val="00415CC8"/>
    <w:rsid w:val="00415FF9"/>
    <w:rsid w:val="0041616C"/>
    <w:rsid w:val="004169B7"/>
    <w:rsid w:val="00416BBA"/>
    <w:rsid w:val="00417B88"/>
    <w:rsid w:val="004208C6"/>
    <w:rsid w:val="004208F6"/>
    <w:rsid w:val="00420B9E"/>
    <w:rsid w:val="00421534"/>
    <w:rsid w:val="004218D5"/>
    <w:rsid w:val="00421946"/>
    <w:rsid w:val="00421F70"/>
    <w:rsid w:val="004226DA"/>
    <w:rsid w:val="0042280C"/>
    <w:rsid w:val="00422DBC"/>
    <w:rsid w:val="004230F5"/>
    <w:rsid w:val="00424089"/>
    <w:rsid w:val="00424433"/>
    <w:rsid w:val="00424A0D"/>
    <w:rsid w:val="004252C1"/>
    <w:rsid w:val="004255DF"/>
    <w:rsid w:val="0042623F"/>
    <w:rsid w:val="004263EB"/>
    <w:rsid w:val="0042691A"/>
    <w:rsid w:val="00426DAA"/>
    <w:rsid w:val="00427077"/>
    <w:rsid w:val="004275DB"/>
    <w:rsid w:val="00427870"/>
    <w:rsid w:val="00427A08"/>
    <w:rsid w:val="004302FC"/>
    <w:rsid w:val="00430377"/>
    <w:rsid w:val="004307A6"/>
    <w:rsid w:val="00430ABB"/>
    <w:rsid w:val="00430BFF"/>
    <w:rsid w:val="0043127B"/>
    <w:rsid w:val="00431362"/>
    <w:rsid w:val="00431D04"/>
    <w:rsid w:val="00431D50"/>
    <w:rsid w:val="0043354B"/>
    <w:rsid w:val="0043356C"/>
    <w:rsid w:val="00433BBD"/>
    <w:rsid w:val="00434190"/>
    <w:rsid w:val="004342D0"/>
    <w:rsid w:val="00434EC8"/>
    <w:rsid w:val="004354BA"/>
    <w:rsid w:val="0043588E"/>
    <w:rsid w:val="00435AF9"/>
    <w:rsid w:val="00436C04"/>
    <w:rsid w:val="00436C9F"/>
    <w:rsid w:val="00436FD3"/>
    <w:rsid w:val="00437042"/>
    <w:rsid w:val="004372D8"/>
    <w:rsid w:val="0043787C"/>
    <w:rsid w:val="00437C10"/>
    <w:rsid w:val="00437CA1"/>
    <w:rsid w:val="00437FC6"/>
    <w:rsid w:val="00440EB3"/>
    <w:rsid w:val="00441751"/>
    <w:rsid w:val="0044231F"/>
    <w:rsid w:val="00442FBA"/>
    <w:rsid w:val="00443505"/>
    <w:rsid w:val="00443CCB"/>
    <w:rsid w:val="004444AF"/>
    <w:rsid w:val="00444947"/>
    <w:rsid w:val="004456D5"/>
    <w:rsid w:val="00445801"/>
    <w:rsid w:val="00446235"/>
    <w:rsid w:val="00446325"/>
    <w:rsid w:val="004463AE"/>
    <w:rsid w:val="004471D8"/>
    <w:rsid w:val="004471E8"/>
    <w:rsid w:val="004472BB"/>
    <w:rsid w:val="0044738C"/>
    <w:rsid w:val="004501DC"/>
    <w:rsid w:val="00450388"/>
    <w:rsid w:val="004504CE"/>
    <w:rsid w:val="00450640"/>
    <w:rsid w:val="00450FC9"/>
    <w:rsid w:val="00451A74"/>
    <w:rsid w:val="00452B4A"/>
    <w:rsid w:val="00453535"/>
    <w:rsid w:val="004539D0"/>
    <w:rsid w:val="00453BCF"/>
    <w:rsid w:val="00453DA6"/>
    <w:rsid w:val="00453F36"/>
    <w:rsid w:val="004542B6"/>
    <w:rsid w:val="00454D58"/>
    <w:rsid w:val="0045598B"/>
    <w:rsid w:val="004559B6"/>
    <w:rsid w:val="00455C23"/>
    <w:rsid w:val="00455C34"/>
    <w:rsid w:val="00455F49"/>
    <w:rsid w:val="0045650E"/>
    <w:rsid w:val="0045695E"/>
    <w:rsid w:val="00456C6D"/>
    <w:rsid w:val="0045737F"/>
    <w:rsid w:val="004573D4"/>
    <w:rsid w:val="004574C9"/>
    <w:rsid w:val="004576EE"/>
    <w:rsid w:val="00457A4C"/>
    <w:rsid w:val="00457C47"/>
    <w:rsid w:val="004609BD"/>
    <w:rsid w:val="0046112A"/>
    <w:rsid w:val="0046171A"/>
    <w:rsid w:val="00461786"/>
    <w:rsid w:val="00462611"/>
    <w:rsid w:val="00462983"/>
    <w:rsid w:val="00463101"/>
    <w:rsid w:val="004634D0"/>
    <w:rsid w:val="0046388B"/>
    <w:rsid w:val="00463CA9"/>
    <w:rsid w:val="00465586"/>
    <w:rsid w:val="00465CA7"/>
    <w:rsid w:val="0046688D"/>
    <w:rsid w:val="00466933"/>
    <w:rsid w:val="00466B8F"/>
    <w:rsid w:val="00466C3D"/>
    <w:rsid w:val="00466FD3"/>
    <w:rsid w:val="0046713C"/>
    <w:rsid w:val="004672AB"/>
    <w:rsid w:val="004673CA"/>
    <w:rsid w:val="0046756E"/>
    <w:rsid w:val="004675F2"/>
    <w:rsid w:val="00467FE1"/>
    <w:rsid w:val="00470208"/>
    <w:rsid w:val="00470837"/>
    <w:rsid w:val="00470D20"/>
    <w:rsid w:val="00470E89"/>
    <w:rsid w:val="00471011"/>
    <w:rsid w:val="0047116C"/>
    <w:rsid w:val="0047152E"/>
    <w:rsid w:val="0047178C"/>
    <w:rsid w:val="00471D51"/>
    <w:rsid w:val="00471DB4"/>
    <w:rsid w:val="00472171"/>
    <w:rsid w:val="00472621"/>
    <w:rsid w:val="0047292E"/>
    <w:rsid w:val="00472B50"/>
    <w:rsid w:val="00472B77"/>
    <w:rsid w:val="00472D72"/>
    <w:rsid w:val="00472E2C"/>
    <w:rsid w:val="00473340"/>
    <w:rsid w:val="0047399A"/>
    <w:rsid w:val="00473D53"/>
    <w:rsid w:val="00473F2E"/>
    <w:rsid w:val="00473F58"/>
    <w:rsid w:val="00474226"/>
    <w:rsid w:val="00474727"/>
    <w:rsid w:val="00474D68"/>
    <w:rsid w:val="0047577C"/>
    <w:rsid w:val="00475B2E"/>
    <w:rsid w:val="0047622A"/>
    <w:rsid w:val="00476B2E"/>
    <w:rsid w:val="00477000"/>
    <w:rsid w:val="004771EA"/>
    <w:rsid w:val="00477741"/>
    <w:rsid w:val="00480202"/>
    <w:rsid w:val="00480681"/>
    <w:rsid w:val="00480C68"/>
    <w:rsid w:val="00481456"/>
    <w:rsid w:val="004817D7"/>
    <w:rsid w:val="004819EC"/>
    <w:rsid w:val="004823EA"/>
    <w:rsid w:val="00482686"/>
    <w:rsid w:val="00483B41"/>
    <w:rsid w:val="0048434C"/>
    <w:rsid w:val="004849F8"/>
    <w:rsid w:val="00484F8F"/>
    <w:rsid w:val="00485571"/>
    <w:rsid w:val="00485A99"/>
    <w:rsid w:val="00486EFC"/>
    <w:rsid w:val="00487939"/>
    <w:rsid w:val="00487AC2"/>
    <w:rsid w:val="00487B8D"/>
    <w:rsid w:val="00487CA0"/>
    <w:rsid w:val="00490742"/>
    <w:rsid w:val="00491A7E"/>
    <w:rsid w:val="00491B22"/>
    <w:rsid w:val="0049294C"/>
    <w:rsid w:val="0049375B"/>
    <w:rsid w:val="004953E1"/>
    <w:rsid w:val="004957C5"/>
    <w:rsid w:val="00495BB8"/>
    <w:rsid w:val="00495E52"/>
    <w:rsid w:val="00495F47"/>
    <w:rsid w:val="00496269"/>
    <w:rsid w:val="00497B18"/>
    <w:rsid w:val="00497E3C"/>
    <w:rsid w:val="004A00F8"/>
    <w:rsid w:val="004A043A"/>
    <w:rsid w:val="004A0504"/>
    <w:rsid w:val="004A0571"/>
    <w:rsid w:val="004A0696"/>
    <w:rsid w:val="004A0A6E"/>
    <w:rsid w:val="004A0D52"/>
    <w:rsid w:val="004A0DCE"/>
    <w:rsid w:val="004A17AD"/>
    <w:rsid w:val="004A1A4C"/>
    <w:rsid w:val="004A2342"/>
    <w:rsid w:val="004A2ADF"/>
    <w:rsid w:val="004A2D33"/>
    <w:rsid w:val="004A2DC3"/>
    <w:rsid w:val="004A3CFE"/>
    <w:rsid w:val="004A4F56"/>
    <w:rsid w:val="004A508C"/>
    <w:rsid w:val="004A50A2"/>
    <w:rsid w:val="004A5E56"/>
    <w:rsid w:val="004A6310"/>
    <w:rsid w:val="004A6835"/>
    <w:rsid w:val="004A69A7"/>
    <w:rsid w:val="004A6AB8"/>
    <w:rsid w:val="004A6C58"/>
    <w:rsid w:val="004A6FBE"/>
    <w:rsid w:val="004A7062"/>
    <w:rsid w:val="004A72C6"/>
    <w:rsid w:val="004A747D"/>
    <w:rsid w:val="004A7DEF"/>
    <w:rsid w:val="004B005B"/>
    <w:rsid w:val="004B039C"/>
    <w:rsid w:val="004B0A98"/>
    <w:rsid w:val="004B0D7A"/>
    <w:rsid w:val="004B0F0A"/>
    <w:rsid w:val="004B17FA"/>
    <w:rsid w:val="004B2D69"/>
    <w:rsid w:val="004B4A24"/>
    <w:rsid w:val="004B4CB2"/>
    <w:rsid w:val="004B5446"/>
    <w:rsid w:val="004B697D"/>
    <w:rsid w:val="004B77D7"/>
    <w:rsid w:val="004B7800"/>
    <w:rsid w:val="004B79D7"/>
    <w:rsid w:val="004C04D7"/>
    <w:rsid w:val="004C0682"/>
    <w:rsid w:val="004C0A0D"/>
    <w:rsid w:val="004C154C"/>
    <w:rsid w:val="004C17C2"/>
    <w:rsid w:val="004C1926"/>
    <w:rsid w:val="004C19D7"/>
    <w:rsid w:val="004C2580"/>
    <w:rsid w:val="004C29A3"/>
    <w:rsid w:val="004C2DE9"/>
    <w:rsid w:val="004C4234"/>
    <w:rsid w:val="004C42D5"/>
    <w:rsid w:val="004C5122"/>
    <w:rsid w:val="004C5291"/>
    <w:rsid w:val="004C5796"/>
    <w:rsid w:val="004C5D1E"/>
    <w:rsid w:val="004C6386"/>
    <w:rsid w:val="004C6598"/>
    <w:rsid w:val="004C760C"/>
    <w:rsid w:val="004C7707"/>
    <w:rsid w:val="004C781B"/>
    <w:rsid w:val="004C7F27"/>
    <w:rsid w:val="004D062D"/>
    <w:rsid w:val="004D073E"/>
    <w:rsid w:val="004D0814"/>
    <w:rsid w:val="004D08EA"/>
    <w:rsid w:val="004D146C"/>
    <w:rsid w:val="004D2074"/>
    <w:rsid w:val="004D218D"/>
    <w:rsid w:val="004D2481"/>
    <w:rsid w:val="004D2A43"/>
    <w:rsid w:val="004D2EA7"/>
    <w:rsid w:val="004D31A9"/>
    <w:rsid w:val="004D35D2"/>
    <w:rsid w:val="004D3B7B"/>
    <w:rsid w:val="004D3BEB"/>
    <w:rsid w:val="004D4074"/>
    <w:rsid w:val="004D40FA"/>
    <w:rsid w:val="004D50FE"/>
    <w:rsid w:val="004D55C6"/>
    <w:rsid w:val="004D58F0"/>
    <w:rsid w:val="004D5EB5"/>
    <w:rsid w:val="004D60A5"/>
    <w:rsid w:val="004D6558"/>
    <w:rsid w:val="004D6934"/>
    <w:rsid w:val="004D6A41"/>
    <w:rsid w:val="004D7F66"/>
    <w:rsid w:val="004E0527"/>
    <w:rsid w:val="004E093B"/>
    <w:rsid w:val="004E0963"/>
    <w:rsid w:val="004E0B25"/>
    <w:rsid w:val="004E1933"/>
    <w:rsid w:val="004E27DA"/>
    <w:rsid w:val="004E2F02"/>
    <w:rsid w:val="004E35A3"/>
    <w:rsid w:val="004E383E"/>
    <w:rsid w:val="004E38F6"/>
    <w:rsid w:val="004E399B"/>
    <w:rsid w:val="004E3EE4"/>
    <w:rsid w:val="004E42D5"/>
    <w:rsid w:val="004E43FC"/>
    <w:rsid w:val="004E46C4"/>
    <w:rsid w:val="004E4C39"/>
    <w:rsid w:val="004E52F3"/>
    <w:rsid w:val="004E567A"/>
    <w:rsid w:val="004E59EF"/>
    <w:rsid w:val="004E5B6D"/>
    <w:rsid w:val="004E5F57"/>
    <w:rsid w:val="004E632E"/>
    <w:rsid w:val="004E7245"/>
    <w:rsid w:val="004E72A8"/>
    <w:rsid w:val="004E75AF"/>
    <w:rsid w:val="004E7BCE"/>
    <w:rsid w:val="004E7E9F"/>
    <w:rsid w:val="004F0284"/>
    <w:rsid w:val="004F0300"/>
    <w:rsid w:val="004F037E"/>
    <w:rsid w:val="004F0417"/>
    <w:rsid w:val="004F0AB6"/>
    <w:rsid w:val="004F133A"/>
    <w:rsid w:val="004F1693"/>
    <w:rsid w:val="004F266A"/>
    <w:rsid w:val="004F2837"/>
    <w:rsid w:val="004F2C64"/>
    <w:rsid w:val="004F2E05"/>
    <w:rsid w:val="004F2E76"/>
    <w:rsid w:val="004F2FEF"/>
    <w:rsid w:val="004F32C3"/>
    <w:rsid w:val="004F3E36"/>
    <w:rsid w:val="004F45B1"/>
    <w:rsid w:val="004F5017"/>
    <w:rsid w:val="004F63FB"/>
    <w:rsid w:val="004F6901"/>
    <w:rsid w:val="004F6981"/>
    <w:rsid w:val="004F6CC7"/>
    <w:rsid w:val="004F735D"/>
    <w:rsid w:val="004F7672"/>
    <w:rsid w:val="004F7908"/>
    <w:rsid w:val="004F7F48"/>
    <w:rsid w:val="00500055"/>
    <w:rsid w:val="00500696"/>
    <w:rsid w:val="00500A71"/>
    <w:rsid w:val="00501C89"/>
    <w:rsid w:val="00501EB2"/>
    <w:rsid w:val="00502018"/>
    <w:rsid w:val="005020A4"/>
    <w:rsid w:val="0050249A"/>
    <w:rsid w:val="00502ADD"/>
    <w:rsid w:val="00502BB0"/>
    <w:rsid w:val="005034D6"/>
    <w:rsid w:val="005037C1"/>
    <w:rsid w:val="0050381C"/>
    <w:rsid w:val="00503CDF"/>
    <w:rsid w:val="00504117"/>
    <w:rsid w:val="00504371"/>
    <w:rsid w:val="0050482F"/>
    <w:rsid w:val="005048ED"/>
    <w:rsid w:val="00504BF7"/>
    <w:rsid w:val="00504C39"/>
    <w:rsid w:val="005053F9"/>
    <w:rsid w:val="00505857"/>
    <w:rsid w:val="005060C8"/>
    <w:rsid w:val="00506442"/>
    <w:rsid w:val="00506721"/>
    <w:rsid w:val="00506764"/>
    <w:rsid w:val="005068B7"/>
    <w:rsid w:val="00506BB6"/>
    <w:rsid w:val="0050702D"/>
    <w:rsid w:val="005070A1"/>
    <w:rsid w:val="00507833"/>
    <w:rsid w:val="00507EA3"/>
    <w:rsid w:val="0051006A"/>
    <w:rsid w:val="005109B2"/>
    <w:rsid w:val="00511358"/>
    <w:rsid w:val="00511720"/>
    <w:rsid w:val="00512007"/>
    <w:rsid w:val="00512245"/>
    <w:rsid w:val="0051237E"/>
    <w:rsid w:val="00512434"/>
    <w:rsid w:val="0051330E"/>
    <w:rsid w:val="005133F9"/>
    <w:rsid w:val="005135A9"/>
    <w:rsid w:val="00513AF2"/>
    <w:rsid w:val="00513D7E"/>
    <w:rsid w:val="00513FF7"/>
    <w:rsid w:val="00514660"/>
    <w:rsid w:val="0051480D"/>
    <w:rsid w:val="00514D02"/>
    <w:rsid w:val="0051500C"/>
    <w:rsid w:val="005151CF"/>
    <w:rsid w:val="00515A6E"/>
    <w:rsid w:val="00515EF3"/>
    <w:rsid w:val="0051629F"/>
    <w:rsid w:val="0051664B"/>
    <w:rsid w:val="00516700"/>
    <w:rsid w:val="00516D93"/>
    <w:rsid w:val="0051702F"/>
    <w:rsid w:val="005172E6"/>
    <w:rsid w:val="0051770B"/>
    <w:rsid w:val="00517999"/>
    <w:rsid w:val="005179DB"/>
    <w:rsid w:val="00517C46"/>
    <w:rsid w:val="005202DE"/>
    <w:rsid w:val="0052068F"/>
    <w:rsid w:val="0052090C"/>
    <w:rsid w:val="0052094E"/>
    <w:rsid w:val="00520AB6"/>
    <w:rsid w:val="00520E3B"/>
    <w:rsid w:val="005216A7"/>
    <w:rsid w:val="00521D6B"/>
    <w:rsid w:val="00521E4F"/>
    <w:rsid w:val="00521F76"/>
    <w:rsid w:val="00521FAB"/>
    <w:rsid w:val="00522F61"/>
    <w:rsid w:val="005230F5"/>
    <w:rsid w:val="00523591"/>
    <w:rsid w:val="00523FE6"/>
    <w:rsid w:val="00524339"/>
    <w:rsid w:val="00524419"/>
    <w:rsid w:val="0052471B"/>
    <w:rsid w:val="00524C5E"/>
    <w:rsid w:val="00525591"/>
    <w:rsid w:val="00525800"/>
    <w:rsid w:val="005267EA"/>
    <w:rsid w:val="0052689D"/>
    <w:rsid w:val="00526B61"/>
    <w:rsid w:val="00526F01"/>
    <w:rsid w:val="005270C9"/>
    <w:rsid w:val="0052785F"/>
    <w:rsid w:val="00527924"/>
    <w:rsid w:val="00527A15"/>
    <w:rsid w:val="00527E78"/>
    <w:rsid w:val="00527F64"/>
    <w:rsid w:val="00531372"/>
    <w:rsid w:val="00531B18"/>
    <w:rsid w:val="00531FB4"/>
    <w:rsid w:val="0053214C"/>
    <w:rsid w:val="0053253D"/>
    <w:rsid w:val="005328EB"/>
    <w:rsid w:val="00532EAE"/>
    <w:rsid w:val="0053341B"/>
    <w:rsid w:val="00533921"/>
    <w:rsid w:val="00533BA9"/>
    <w:rsid w:val="00533BFA"/>
    <w:rsid w:val="0053420D"/>
    <w:rsid w:val="00534F16"/>
    <w:rsid w:val="005350BB"/>
    <w:rsid w:val="00535358"/>
    <w:rsid w:val="005356E8"/>
    <w:rsid w:val="00535FDC"/>
    <w:rsid w:val="005360CF"/>
    <w:rsid w:val="00536320"/>
    <w:rsid w:val="005367CD"/>
    <w:rsid w:val="00536C39"/>
    <w:rsid w:val="00536DBB"/>
    <w:rsid w:val="00536E7C"/>
    <w:rsid w:val="00536E89"/>
    <w:rsid w:val="00537437"/>
    <w:rsid w:val="0053775B"/>
    <w:rsid w:val="0053785E"/>
    <w:rsid w:val="00537B7B"/>
    <w:rsid w:val="00540BB8"/>
    <w:rsid w:val="00540DC9"/>
    <w:rsid w:val="00540F0D"/>
    <w:rsid w:val="00540F79"/>
    <w:rsid w:val="00541535"/>
    <w:rsid w:val="00541AFD"/>
    <w:rsid w:val="005420DA"/>
    <w:rsid w:val="0054215E"/>
    <w:rsid w:val="0054224F"/>
    <w:rsid w:val="00542342"/>
    <w:rsid w:val="005427C1"/>
    <w:rsid w:val="00542B8D"/>
    <w:rsid w:val="00543B9F"/>
    <w:rsid w:val="0054401A"/>
    <w:rsid w:val="00544137"/>
    <w:rsid w:val="00544374"/>
    <w:rsid w:val="00544619"/>
    <w:rsid w:val="00544937"/>
    <w:rsid w:val="00545E57"/>
    <w:rsid w:val="00546AB2"/>
    <w:rsid w:val="00546B43"/>
    <w:rsid w:val="00547270"/>
    <w:rsid w:val="00547358"/>
    <w:rsid w:val="0054785B"/>
    <w:rsid w:val="00547C9E"/>
    <w:rsid w:val="0055032A"/>
    <w:rsid w:val="00550465"/>
    <w:rsid w:val="00551103"/>
    <w:rsid w:val="00551564"/>
    <w:rsid w:val="0055183D"/>
    <w:rsid w:val="00551929"/>
    <w:rsid w:val="00551C8C"/>
    <w:rsid w:val="00551FA0"/>
    <w:rsid w:val="005524DA"/>
    <w:rsid w:val="00552647"/>
    <w:rsid w:val="00553B0A"/>
    <w:rsid w:val="00553C7C"/>
    <w:rsid w:val="005543E8"/>
    <w:rsid w:val="00555466"/>
    <w:rsid w:val="0055575A"/>
    <w:rsid w:val="00555777"/>
    <w:rsid w:val="005566CE"/>
    <w:rsid w:val="00557698"/>
    <w:rsid w:val="0055788B"/>
    <w:rsid w:val="005615CC"/>
    <w:rsid w:val="00561656"/>
    <w:rsid w:val="005617EC"/>
    <w:rsid w:val="00561EAE"/>
    <w:rsid w:val="0056208E"/>
    <w:rsid w:val="00562578"/>
    <w:rsid w:val="00562912"/>
    <w:rsid w:val="00563B4C"/>
    <w:rsid w:val="00564302"/>
    <w:rsid w:val="005644E5"/>
    <w:rsid w:val="00564ECB"/>
    <w:rsid w:val="00564F00"/>
    <w:rsid w:val="00565022"/>
    <w:rsid w:val="00565C70"/>
    <w:rsid w:val="005667A4"/>
    <w:rsid w:val="0056683C"/>
    <w:rsid w:val="005669E1"/>
    <w:rsid w:val="00567106"/>
    <w:rsid w:val="00567614"/>
    <w:rsid w:val="00567AEC"/>
    <w:rsid w:val="0057034E"/>
    <w:rsid w:val="00571325"/>
    <w:rsid w:val="005714A8"/>
    <w:rsid w:val="0057155D"/>
    <w:rsid w:val="005719EC"/>
    <w:rsid w:val="00571AEC"/>
    <w:rsid w:val="00571F89"/>
    <w:rsid w:val="005726D2"/>
    <w:rsid w:val="005734DC"/>
    <w:rsid w:val="0057369B"/>
    <w:rsid w:val="00573D5B"/>
    <w:rsid w:val="005744BF"/>
    <w:rsid w:val="00574717"/>
    <w:rsid w:val="005747E8"/>
    <w:rsid w:val="00574CA2"/>
    <w:rsid w:val="00574D77"/>
    <w:rsid w:val="005754CA"/>
    <w:rsid w:val="00575704"/>
    <w:rsid w:val="00575AE4"/>
    <w:rsid w:val="005762E5"/>
    <w:rsid w:val="00576D08"/>
    <w:rsid w:val="00576E80"/>
    <w:rsid w:val="00577005"/>
    <w:rsid w:val="005770BD"/>
    <w:rsid w:val="005774AA"/>
    <w:rsid w:val="0057750F"/>
    <w:rsid w:val="00577BE2"/>
    <w:rsid w:val="005807F8"/>
    <w:rsid w:val="00581238"/>
    <w:rsid w:val="005814C0"/>
    <w:rsid w:val="0058155B"/>
    <w:rsid w:val="00581D8C"/>
    <w:rsid w:val="0058272E"/>
    <w:rsid w:val="0058273D"/>
    <w:rsid w:val="0058285C"/>
    <w:rsid w:val="00582FAD"/>
    <w:rsid w:val="005837C0"/>
    <w:rsid w:val="00583C35"/>
    <w:rsid w:val="00583D01"/>
    <w:rsid w:val="00583E1C"/>
    <w:rsid w:val="00585465"/>
    <w:rsid w:val="005855AE"/>
    <w:rsid w:val="00585841"/>
    <w:rsid w:val="00585A41"/>
    <w:rsid w:val="00585CD3"/>
    <w:rsid w:val="00585F98"/>
    <w:rsid w:val="005860C6"/>
    <w:rsid w:val="005860F8"/>
    <w:rsid w:val="00586371"/>
    <w:rsid w:val="005868C4"/>
    <w:rsid w:val="00586F55"/>
    <w:rsid w:val="0058797E"/>
    <w:rsid w:val="00587A96"/>
    <w:rsid w:val="00587D8C"/>
    <w:rsid w:val="0059003E"/>
    <w:rsid w:val="00590184"/>
    <w:rsid w:val="00590FD8"/>
    <w:rsid w:val="00591650"/>
    <w:rsid w:val="005921B8"/>
    <w:rsid w:val="00592787"/>
    <w:rsid w:val="005931A5"/>
    <w:rsid w:val="00593468"/>
    <w:rsid w:val="005940A5"/>
    <w:rsid w:val="005940E2"/>
    <w:rsid w:val="00594A61"/>
    <w:rsid w:val="00594E12"/>
    <w:rsid w:val="00595695"/>
    <w:rsid w:val="00596037"/>
    <w:rsid w:val="0059610B"/>
    <w:rsid w:val="005962B0"/>
    <w:rsid w:val="00596D65"/>
    <w:rsid w:val="005974B4"/>
    <w:rsid w:val="00597604"/>
    <w:rsid w:val="00597D13"/>
    <w:rsid w:val="005A048A"/>
    <w:rsid w:val="005A04FC"/>
    <w:rsid w:val="005A08BB"/>
    <w:rsid w:val="005A0B34"/>
    <w:rsid w:val="005A1458"/>
    <w:rsid w:val="005A1605"/>
    <w:rsid w:val="005A1804"/>
    <w:rsid w:val="005A1E16"/>
    <w:rsid w:val="005A292B"/>
    <w:rsid w:val="005A2BC8"/>
    <w:rsid w:val="005A2ECE"/>
    <w:rsid w:val="005A2F26"/>
    <w:rsid w:val="005A3765"/>
    <w:rsid w:val="005A3F13"/>
    <w:rsid w:val="005A4526"/>
    <w:rsid w:val="005A4632"/>
    <w:rsid w:val="005A4935"/>
    <w:rsid w:val="005A5093"/>
    <w:rsid w:val="005A5277"/>
    <w:rsid w:val="005A5AFC"/>
    <w:rsid w:val="005A5E17"/>
    <w:rsid w:val="005A610C"/>
    <w:rsid w:val="005A6595"/>
    <w:rsid w:val="005A6895"/>
    <w:rsid w:val="005A6990"/>
    <w:rsid w:val="005A6BF5"/>
    <w:rsid w:val="005A794B"/>
    <w:rsid w:val="005A7DF1"/>
    <w:rsid w:val="005B01B7"/>
    <w:rsid w:val="005B027E"/>
    <w:rsid w:val="005B035A"/>
    <w:rsid w:val="005B0900"/>
    <w:rsid w:val="005B0D75"/>
    <w:rsid w:val="005B0E84"/>
    <w:rsid w:val="005B218A"/>
    <w:rsid w:val="005B267C"/>
    <w:rsid w:val="005B2844"/>
    <w:rsid w:val="005B2D06"/>
    <w:rsid w:val="005B2F4A"/>
    <w:rsid w:val="005B32B1"/>
    <w:rsid w:val="005B35C3"/>
    <w:rsid w:val="005B37CA"/>
    <w:rsid w:val="005B37E6"/>
    <w:rsid w:val="005B3D79"/>
    <w:rsid w:val="005B4081"/>
    <w:rsid w:val="005B441F"/>
    <w:rsid w:val="005B4551"/>
    <w:rsid w:val="005B5DD4"/>
    <w:rsid w:val="005B614D"/>
    <w:rsid w:val="005B65C7"/>
    <w:rsid w:val="005B6799"/>
    <w:rsid w:val="005B6867"/>
    <w:rsid w:val="005B6941"/>
    <w:rsid w:val="005B6A62"/>
    <w:rsid w:val="005B717D"/>
    <w:rsid w:val="005B72C1"/>
    <w:rsid w:val="005B730C"/>
    <w:rsid w:val="005B755D"/>
    <w:rsid w:val="005B77B1"/>
    <w:rsid w:val="005B7B38"/>
    <w:rsid w:val="005B7C65"/>
    <w:rsid w:val="005B7EAE"/>
    <w:rsid w:val="005C01F7"/>
    <w:rsid w:val="005C161B"/>
    <w:rsid w:val="005C17BB"/>
    <w:rsid w:val="005C1A62"/>
    <w:rsid w:val="005C21AB"/>
    <w:rsid w:val="005C2268"/>
    <w:rsid w:val="005C2397"/>
    <w:rsid w:val="005C2413"/>
    <w:rsid w:val="005C291D"/>
    <w:rsid w:val="005C2EB8"/>
    <w:rsid w:val="005C36B8"/>
    <w:rsid w:val="005C3753"/>
    <w:rsid w:val="005C3C03"/>
    <w:rsid w:val="005C452A"/>
    <w:rsid w:val="005C4607"/>
    <w:rsid w:val="005C4AFE"/>
    <w:rsid w:val="005C4D75"/>
    <w:rsid w:val="005C511A"/>
    <w:rsid w:val="005C5279"/>
    <w:rsid w:val="005C598D"/>
    <w:rsid w:val="005C5A54"/>
    <w:rsid w:val="005C723A"/>
    <w:rsid w:val="005C76D0"/>
    <w:rsid w:val="005C7D87"/>
    <w:rsid w:val="005D079E"/>
    <w:rsid w:val="005D1550"/>
    <w:rsid w:val="005D1A13"/>
    <w:rsid w:val="005D2E9E"/>
    <w:rsid w:val="005D36B3"/>
    <w:rsid w:val="005D3996"/>
    <w:rsid w:val="005D3AFA"/>
    <w:rsid w:val="005D4A48"/>
    <w:rsid w:val="005D4ABC"/>
    <w:rsid w:val="005D4D76"/>
    <w:rsid w:val="005D52BA"/>
    <w:rsid w:val="005D52D8"/>
    <w:rsid w:val="005D5569"/>
    <w:rsid w:val="005D59FA"/>
    <w:rsid w:val="005D5DC3"/>
    <w:rsid w:val="005D6095"/>
    <w:rsid w:val="005D6424"/>
    <w:rsid w:val="005D6758"/>
    <w:rsid w:val="005D6F58"/>
    <w:rsid w:val="005D6FB3"/>
    <w:rsid w:val="005D7A2D"/>
    <w:rsid w:val="005D7BF6"/>
    <w:rsid w:val="005E0029"/>
    <w:rsid w:val="005E0262"/>
    <w:rsid w:val="005E027D"/>
    <w:rsid w:val="005E05C7"/>
    <w:rsid w:val="005E0660"/>
    <w:rsid w:val="005E23EA"/>
    <w:rsid w:val="005E2611"/>
    <w:rsid w:val="005E2C25"/>
    <w:rsid w:val="005E3377"/>
    <w:rsid w:val="005E34CC"/>
    <w:rsid w:val="005E393B"/>
    <w:rsid w:val="005E39EF"/>
    <w:rsid w:val="005E3C00"/>
    <w:rsid w:val="005E41D3"/>
    <w:rsid w:val="005E4846"/>
    <w:rsid w:val="005E4ABC"/>
    <w:rsid w:val="005E4C02"/>
    <w:rsid w:val="005E51BE"/>
    <w:rsid w:val="005E5FF0"/>
    <w:rsid w:val="005E64E2"/>
    <w:rsid w:val="005E6D89"/>
    <w:rsid w:val="005E74CA"/>
    <w:rsid w:val="005E7502"/>
    <w:rsid w:val="005F03BD"/>
    <w:rsid w:val="005F09D9"/>
    <w:rsid w:val="005F0B6C"/>
    <w:rsid w:val="005F12D7"/>
    <w:rsid w:val="005F13C6"/>
    <w:rsid w:val="005F1590"/>
    <w:rsid w:val="005F15B3"/>
    <w:rsid w:val="005F1B3D"/>
    <w:rsid w:val="005F23BB"/>
    <w:rsid w:val="005F2441"/>
    <w:rsid w:val="005F2590"/>
    <w:rsid w:val="005F2D8A"/>
    <w:rsid w:val="005F2E90"/>
    <w:rsid w:val="005F3A30"/>
    <w:rsid w:val="005F3ABC"/>
    <w:rsid w:val="005F3CB9"/>
    <w:rsid w:val="005F409E"/>
    <w:rsid w:val="005F4264"/>
    <w:rsid w:val="005F4388"/>
    <w:rsid w:val="005F447B"/>
    <w:rsid w:val="005F5337"/>
    <w:rsid w:val="005F54B8"/>
    <w:rsid w:val="005F5872"/>
    <w:rsid w:val="005F5A07"/>
    <w:rsid w:val="005F5A54"/>
    <w:rsid w:val="005F64E3"/>
    <w:rsid w:val="005F6A5F"/>
    <w:rsid w:val="005F6A93"/>
    <w:rsid w:val="005F79F7"/>
    <w:rsid w:val="005F7E54"/>
    <w:rsid w:val="005F7FE2"/>
    <w:rsid w:val="0060058B"/>
    <w:rsid w:val="00601090"/>
    <w:rsid w:val="00601185"/>
    <w:rsid w:val="006015C3"/>
    <w:rsid w:val="006018A9"/>
    <w:rsid w:val="00601AAC"/>
    <w:rsid w:val="0060201D"/>
    <w:rsid w:val="0060216C"/>
    <w:rsid w:val="006026B2"/>
    <w:rsid w:val="00602D68"/>
    <w:rsid w:val="00602E15"/>
    <w:rsid w:val="00603B87"/>
    <w:rsid w:val="00604441"/>
    <w:rsid w:val="00604A29"/>
    <w:rsid w:val="00604F9A"/>
    <w:rsid w:val="0060534E"/>
    <w:rsid w:val="006056D3"/>
    <w:rsid w:val="00605739"/>
    <w:rsid w:val="006059F6"/>
    <w:rsid w:val="00605ABA"/>
    <w:rsid w:val="00605D9D"/>
    <w:rsid w:val="00605DF2"/>
    <w:rsid w:val="006063AB"/>
    <w:rsid w:val="00606517"/>
    <w:rsid w:val="0060776F"/>
    <w:rsid w:val="00607A88"/>
    <w:rsid w:val="00607D33"/>
    <w:rsid w:val="00607D94"/>
    <w:rsid w:val="00610083"/>
    <w:rsid w:val="00610A74"/>
    <w:rsid w:val="00610C44"/>
    <w:rsid w:val="00610F24"/>
    <w:rsid w:val="006119B0"/>
    <w:rsid w:val="00612980"/>
    <w:rsid w:val="00612B71"/>
    <w:rsid w:val="0061361B"/>
    <w:rsid w:val="00613674"/>
    <w:rsid w:val="00613C50"/>
    <w:rsid w:val="006148C9"/>
    <w:rsid w:val="006149B2"/>
    <w:rsid w:val="00614ABD"/>
    <w:rsid w:val="00614EEA"/>
    <w:rsid w:val="00614F53"/>
    <w:rsid w:val="00616124"/>
    <w:rsid w:val="00616543"/>
    <w:rsid w:val="006168B7"/>
    <w:rsid w:val="00616C3E"/>
    <w:rsid w:val="006173AD"/>
    <w:rsid w:val="00617B4E"/>
    <w:rsid w:val="006202E1"/>
    <w:rsid w:val="00620D33"/>
    <w:rsid w:val="0062160C"/>
    <w:rsid w:val="00621A06"/>
    <w:rsid w:val="00621A8C"/>
    <w:rsid w:val="00621AF8"/>
    <w:rsid w:val="0062207B"/>
    <w:rsid w:val="006222AE"/>
    <w:rsid w:val="00622320"/>
    <w:rsid w:val="006225BC"/>
    <w:rsid w:val="00622812"/>
    <w:rsid w:val="00622E0B"/>
    <w:rsid w:val="00623054"/>
    <w:rsid w:val="006231C2"/>
    <w:rsid w:val="0062439C"/>
    <w:rsid w:val="00624605"/>
    <w:rsid w:val="00624869"/>
    <w:rsid w:val="00625716"/>
    <w:rsid w:val="00625AE5"/>
    <w:rsid w:val="006263AB"/>
    <w:rsid w:val="006269E0"/>
    <w:rsid w:val="00626A11"/>
    <w:rsid w:val="006278BE"/>
    <w:rsid w:val="00627C28"/>
    <w:rsid w:val="00630EE8"/>
    <w:rsid w:val="00631438"/>
    <w:rsid w:val="00631507"/>
    <w:rsid w:val="006317C2"/>
    <w:rsid w:val="00632176"/>
    <w:rsid w:val="006323D5"/>
    <w:rsid w:val="00632705"/>
    <w:rsid w:val="00632877"/>
    <w:rsid w:val="00632AA6"/>
    <w:rsid w:val="00633526"/>
    <w:rsid w:val="006336A7"/>
    <w:rsid w:val="00633B75"/>
    <w:rsid w:val="00633C0D"/>
    <w:rsid w:val="00634389"/>
    <w:rsid w:val="00634D0C"/>
    <w:rsid w:val="006358B3"/>
    <w:rsid w:val="00635CA9"/>
    <w:rsid w:val="00635D90"/>
    <w:rsid w:val="00635FD3"/>
    <w:rsid w:val="006360DC"/>
    <w:rsid w:val="00637084"/>
    <w:rsid w:val="006373DD"/>
    <w:rsid w:val="006375A4"/>
    <w:rsid w:val="00637BCC"/>
    <w:rsid w:val="00640183"/>
    <w:rsid w:val="00640218"/>
    <w:rsid w:val="00640B62"/>
    <w:rsid w:val="00640F21"/>
    <w:rsid w:val="0064119C"/>
    <w:rsid w:val="0064143E"/>
    <w:rsid w:val="006416CD"/>
    <w:rsid w:val="00641D2B"/>
    <w:rsid w:val="006420F4"/>
    <w:rsid w:val="00642983"/>
    <w:rsid w:val="00642C55"/>
    <w:rsid w:val="00642F23"/>
    <w:rsid w:val="00642FB4"/>
    <w:rsid w:val="00642FDC"/>
    <w:rsid w:val="00643363"/>
    <w:rsid w:val="00643A06"/>
    <w:rsid w:val="00643D8C"/>
    <w:rsid w:val="006444A0"/>
    <w:rsid w:val="00644A09"/>
    <w:rsid w:val="00644F71"/>
    <w:rsid w:val="00645173"/>
    <w:rsid w:val="00645599"/>
    <w:rsid w:val="00645978"/>
    <w:rsid w:val="00645AA7"/>
    <w:rsid w:val="00645B6D"/>
    <w:rsid w:val="00646AEF"/>
    <w:rsid w:val="00646FF6"/>
    <w:rsid w:val="0064784C"/>
    <w:rsid w:val="0064790F"/>
    <w:rsid w:val="00650867"/>
    <w:rsid w:val="00650A34"/>
    <w:rsid w:val="00650B06"/>
    <w:rsid w:val="00650FC9"/>
    <w:rsid w:val="00650FCA"/>
    <w:rsid w:val="00651EDE"/>
    <w:rsid w:val="0065200F"/>
    <w:rsid w:val="006522FC"/>
    <w:rsid w:val="006525E6"/>
    <w:rsid w:val="0065274C"/>
    <w:rsid w:val="00652903"/>
    <w:rsid w:val="00652DB1"/>
    <w:rsid w:val="00652E89"/>
    <w:rsid w:val="00653012"/>
    <w:rsid w:val="006535B4"/>
    <w:rsid w:val="006537FF"/>
    <w:rsid w:val="00653B16"/>
    <w:rsid w:val="0065429F"/>
    <w:rsid w:val="00654E65"/>
    <w:rsid w:val="0065583E"/>
    <w:rsid w:val="006559D9"/>
    <w:rsid w:val="006559FB"/>
    <w:rsid w:val="00655AED"/>
    <w:rsid w:val="00655E0F"/>
    <w:rsid w:val="00656024"/>
    <w:rsid w:val="00656074"/>
    <w:rsid w:val="0065661D"/>
    <w:rsid w:val="00656626"/>
    <w:rsid w:val="00656C6C"/>
    <w:rsid w:val="00657900"/>
    <w:rsid w:val="00657E3D"/>
    <w:rsid w:val="00657F0C"/>
    <w:rsid w:val="006603C4"/>
    <w:rsid w:val="00660457"/>
    <w:rsid w:val="00660532"/>
    <w:rsid w:val="0066080F"/>
    <w:rsid w:val="00660EC7"/>
    <w:rsid w:val="00660F6E"/>
    <w:rsid w:val="00661352"/>
    <w:rsid w:val="006616B6"/>
    <w:rsid w:val="00661D48"/>
    <w:rsid w:val="00661E5B"/>
    <w:rsid w:val="00662672"/>
    <w:rsid w:val="00662BB8"/>
    <w:rsid w:val="00663062"/>
    <w:rsid w:val="0066361F"/>
    <w:rsid w:val="00663634"/>
    <w:rsid w:val="0066387D"/>
    <w:rsid w:val="00664BAA"/>
    <w:rsid w:val="0066590E"/>
    <w:rsid w:val="006659A5"/>
    <w:rsid w:val="00666612"/>
    <w:rsid w:val="00666740"/>
    <w:rsid w:val="00666C33"/>
    <w:rsid w:val="0066705B"/>
    <w:rsid w:val="0066761E"/>
    <w:rsid w:val="00667821"/>
    <w:rsid w:val="006713CD"/>
    <w:rsid w:val="00671564"/>
    <w:rsid w:val="00671944"/>
    <w:rsid w:val="00671983"/>
    <w:rsid w:val="00671B70"/>
    <w:rsid w:val="00671BCB"/>
    <w:rsid w:val="006721B0"/>
    <w:rsid w:val="00672326"/>
    <w:rsid w:val="006725D8"/>
    <w:rsid w:val="0067263E"/>
    <w:rsid w:val="00672677"/>
    <w:rsid w:val="00672CAA"/>
    <w:rsid w:val="0067369F"/>
    <w:rsid w:val="00673A25"/>
    <w:rsid w:val="00674346"/>
    <w:rsid w:val="0067441E"/>
    <w:rsid w:val="006744E5"/>
    <w:rsid w:val="006747B1"/>
    <w:rsid w:val="00674C22"/>
    <w:rsid w:val="00675411"/>
    <w:rsid w:val="00675461"/>
    <w:rsid w:val="00675969"/>
    <w:rsid w:val="00675AD3"/>
    <w:rsid w:val="00675CBE"/>
    <w:rsid w:val="006762A7"/>
    <w:rsid w:val="00676AA9"/>
    <w:rsid w:val="0067730E"/>
    <w:rsid w:val="0067786C"/>
    <w:rsid w:val="00677BBF"/>
    <w:rsid w:val="00677C8F"/>
    <w:rsid w:val="006804DA"/>
    <w:rsid w:val="0068097A"/>
    <w:rsid w:val="00680BE2"/>
    <w:rsid w:val="00681B77"/>
    <w:rsid w:val="0068206B"/>
    <w:rsid w:val="00682190"/>
    <w:rsid w:val="00682739"/>
    <w:rsid w:val="00682750"/>
    <w:rsid w:val="00682A07"/>
    <w:rsid w:val="00682C75"/>
    <w:rsid w:val="00682D87"/>
    <w:rsid w:val="0068369B"/>
    <w:rsid w:val="00683980"/>
    <w:rsid w:val="006841E8"/>
    <w:rsid w:val="00684289"/>
    <w:rsid w:val="0068496E"/>
    <w:rsid w:val="00684EB2"/>
    <w:rsid w:val="006861FC"/>
    <w:rsid w:val="0068652D"/>
    <w:rsid w:val="006866A6"/>
    <w:rsid w:val="006868F5"/>
    <w:rsid w:val="00686F2D"/>
    <w:rsid w:val="00687029"/>
    <w:rsid w:val="00687DF2"/>
    <w:rsid w:val="00687F0C"/>
    <w:rsid w:val="006909A1"/>
    <w:rsid w:val="00690BFF"/>
    <w:rsid w:val="0069108D"/>
    <w:rsid w:val="00691BE4"/>
    <w:rsid w:val="006922E0"/>
    <w:rsid w:val="0069248B"/>
    <w:rsid w:val="006924F6"/>
    <w:rsid w:val="00692C82"/>
    <w:rsid w:val="00693AA9"/>
    <w:rsid w:val="00693CCB"/>
    <w:rsid w:val="0069417F"/>
    <w:rsid w:val="006944AB"/>
    <w:rsid w:val="00694B1D"/>
    <w:rsid w:val="006953FB"/>
    <w:rsid w:val="00695731"/>
    <w:rsid w:val="00695955"/>
    <w:rsid w:val="00695BA6"/>
    <w:rsid w:val="00695DA4"/>
    <w:rsid w:val="006961E2"/>
    <w:rsid w:val="006963D1"/>
    <w:rsid w:val="00696497"/>
    <w:rsid w:val="006965CF"/>
    <w:rsid w:val="00696839"/>
    <w:rsid w:val="00696DE3"/>
    <w:rsid w:val="00697EC0"/>
    <w:rsid w:val="006A0239"/>
    <w:rsid w:val="006A1749"/>
    <w:rsid w:val="006A2A77"/>
    <w:rsid w:val="006A3A7C"/>
    <w:rsid w:val="006A3D35"/>
    <w:rsid w:val="006A43AC"/>
    <w:rsid w:val="006A45C1"/>
    <w:rsid w:val="006A4C25"/>
    <w:rsid w:val="006A59CA"/>
    <w:rsid w:val="006A5BDC"/>
    <w:rsid w:val="006A5BEC"/>
    <w:rsid w:val="006A67CF"/>
    <w:rsid w:val="006A6F58"/>
    <w:rsid w:val="006A707D"/>
    <w:rsid w:val="006A72F5"/>
    <w:rsid w:val="006A7442"/>
    <w:rsid w:val="006A7530"/>
    <w:rsid w:val="006A7EF3"/>
    <w:rsid w:val="006A7F17"/>
    <w:rsid w:val="006A7F89"/>
    <w:rsid w:val="006B00B0"/>
    <w:rsid w:val="006B0175"/>
    <w:rsid w:val="006B0C83"/>
    <w:rsid w:val="006B0DFA"/>
    <w:rsid w:val="006B16E0"/>
    <w:rsid w:val="006B1879"/>
    <w:rsid w:val="006B1891"/>
    <w:rsid w:val="006B1F40"/>
    <w:rsid w:val="006B1FC5"/>
    <w:rsid w:val="006B229E"/>
    <w:rsid w:val="006B2541"/>
    <w:rsid w:val="006B2956"/>
    <w:rsid w:val="006B344A"/>
    <w:rsid w:val="006B4E03"/>
    <w:rsid w:val="006B526A"/>
    <w:rsid w:val="006B5E93"/>
    <w:rsid w:val="006B63B8"/>
    <w:rsid w:val="006B6598"/>
    <w:rsid w:val="006B69B3"/>
    <w:rsid w:val="006B7FD5"/>
    <w:rsid w:val="006C057D"/>
    <w:rsid w:val="006C0602"/>
    <w:rsid w:val="006C0612"/>
    <w:rsid w:val="006C0E6F"/>
    <w:rsid w:val="006C18B4"/>
    <w:rsid w:val="006C19E4"/>
    <w:rsid w:val="006C1A64"/>
    <w:rsid w:val="006C1B7E"/>
    <w:rsid w:val="006C1D9D"/>
    <w:rsid w:val="006C1F17"/>
    <w:rsid w:val="006C1FFE"/>
    <w:rsid w:val="006C21FE"/>
    <w:rsid w:val="006C29B9"/>
    <w:rsid w:val="006C2ED1"/>
    <w:rsid w:val="006C372B"/>
    <w:rsid w:val="006C4165"/>
    <w:rsid w:val="006C49DB"/>
    <w:rsid w:val="006C4EFE"/>
    <w:rsid w:val="006C5300"/>
    <w:rsid w:val="006C5CCF"/>
    <w:rsid w:val="006C5CD7"/>
    <w:rsid w:val="006C5E11"/>
    <w:rsid w:val="006C69C6"/>
    <w:rsid w:val="006D02D6"/>
    <w:rsid w:val="006D0458"/>
    <w:rsid w:val="006D0A56"/>
    <w:rsid w:val="006D0BEB"/>
    <w:rsid w:val="006D0D6D"/>
    <w:rsid w:val="006D15A0"/>
    <w:rsid w:val="006D1DD6"/>
    <w:rsid w:val="006D1E75"/>
    <w:rsid w:val="006D204F"/>
    <w:rsid w:val="006D23EE"/>
    <w:rsid w:val="006D2602"/>
    <w:rsid w:val="006D2734"/>
    <w:rsid w:val="006D28C3"/>
    <w:rsid w:val="006D2906"/>
    <w:rsid w:val="006D2BE0"/>
    <w:rsid w:val="006D2E4F"/>
    <w:rsid w:val="006D3CBC"/>
    <w:rsid w:val="006D4002"/>
    <w:rsid w:val="006D44AA"/>
    <w:rsid w:val="006D4514"/>
    <w:rsid w:val="006D4621"/>
    <w:rsid w:val="006D569E"/>
    <w:rsid w:val="006D5901"/>
    <w:rsid w:val="006D598E"/>
    <w:rsid w:val="006D5BD8"/>
    <w:rsid w:val="006D5F7C"/>
    <w:rsid w:val="006D6398"/>
    <w:rsid w:val="006D63DA"/>
    <w:rsid w:val="006D6A2B"/>
    <w:rsid w:val="006D736E"/>
    <w:rsid w:val="006D75DA"/>
    <w:rsid w:val="006D793A"/>
    <w:rsid w:val="006E064E"/>
    <w:rsid w:val="006E0AD2"/>
    <w:rsid w:val="006E0B9D"/>
    <w:rsid w:val="006E1590"/>
    <w:rsid w:val="006E1F6D"/>
    <w:rsid w:val="006E2585"/>
    <w:rsid w:val="006E25E0"/>
    <w:rsid w:val="006E2909"/>
    <w:rsid w:val="006E326C"/>
    <w:rsid w:val="006E36B6"/>
    <w:rsid w:val="006E372C"/>
    <w:rsid w:val="006E4587"/>
    <w:rsid w:val="006E4700"/>
    <w:rsid w:val="006E528E"/>
    <w:rsid w:val="006E5E87"/>
    <w:rsid w:val="006E6553"/>
    <w:rsid w:val="006E6DD9"/>
    <w:rsid w:val="006E6DEB"/>
    <w:rsid w:val="006E705D"/>
    <w:rsid w:val="006F0A96"/>
    <w:rsid w:val="006F0BA1"/>
    <w:rsid w:val="006F0C73"/>
    <w:rsid w:val="006F0D0F"/>
    <w:rsid w:val="006F115E"/>
    <w:rsid w:val="006F12FE"/>
    <w:rsid w:val="006F1B80"/>
    <w:rsid w:val="006F1D63"/>
    <w:rsid w:val="006F2008"/>
    <w:rsid w:val="006F2089"/>
    <w:rsid w:val="006F252D"/>
    <w:rsid w:val="006F32C3"/>
    <w:rsid w:val="006F3A97"/>
    <w:rsid w:val="006F3AC3"/>
    <w:rsid w:val="006F3CF1"/>
    <w:rsid w:val="006F4F4E"/>
    <w:rsid w:val="006F515C"/>
    <w:rsid w:val="006F5A76"/>
    <w:rsid w:val="006F5ABC"/>
    <w:rsid w:val="006F5C5C"/>
    <w:rsid w:val="006F6821"/>
    <w:rsid w:val="006F6B27"/>
    <w:rsid w:val="006F6F6D"/>
    <w:rsid w:val="006F77C6"/>
    <w:rsid w:val="006F7A8E"/>
    <w:rsid w:val="006F7CB7"/>
    <w:rsid w:val="006F7F8A"/>
    <w:rsid w:val="0070040E"/>
    <w:rsid w:val="00700AAA"/>
    <w:rsid w:val="00700B39"/>
    <w:rsid w:val="00700C5A"/>
    <w:rsid w:val="00700D2A"/>
    <w:rsid w:val="007011FC"/>
    <w:rsid w:val="007018CD"/>
    <w:rsid w:val="0070206D"/>
    <w:rsid w:val="00702686"/>
    <w:rsid w:val="007026D7"/>
    <w:rsid w:val="00702727"/>
    <w:rsid w:val="00702756"/>
    <w:rsid w:val="00702782"/>
    <w:rsid w:val="00702AE2"/>
    <w:rsid w:val="00702AF7"/>
    <w:rsid w:val="00702DC4"/>
    <w:rsid w:val="00703549"/>
    <w:rsid w:val="00703792"/>
    <w:rsid w:val="00703920"/>
    <w:rsid w:val="00703D2E"/>
    <w:rsid w:val="00703E87"/>
    <w:rsid w:val="0070406D"/>
    <w:rsid w:val="00704407"/>
    <w:rsid w:val="00704E8E"/>
    <w:rsid w:val="00704F30"/>
    <w:rsid w:val="00705BC8"/>
    <w:rsid w:val="00706734"/>
    <w:rsid w:val="007067EB"/>
    <w:rsid w:val="00706DDC"/>
    <w:rsid w:val="00706E2C"/>
    <w:rsid w:val="00707220"/>
    <w:rsid w:val="0070741E"/>
    <w:rsid w:val="007077FB"/>
    <w:rsid w:val="00707B0B"/>
    <w:rsid w:val="00707C6E"/>
    <w:rsid w:val="007100AF"/>
    <w:rsid w:val="00710277"/>
    <w:rsid w:val="007104D5"/>
    <w:rsid w:val="00710F67"/>
    <w:rsid w:val="007119C8"/>
    <w:rsid w:val="00711F09"/>
    <w:rsid w:val="00711F73"/>
    <w:rsid w:val="007122F3"/>
    <w:rsid w:val="00712354"/>
    <w:rsid w:val="00712806"/>
    <w:rsid w:val="00712A11"/>
    <w:rsid w:val="00712FBC"/>
    <w:rsid w:val="007131DB"/>
    <w:rsid w:val="0071354E"/>
    <w:rsid w:val="00713588"/>
    <w:rsid w:val="0071376F"/>
    <w:rsid w:val="0071405F"/>
    <w:rsid w:val="007141F0"/>
    <w:rsid w:val="007148C1"/>
    <w:rsid w:val="0071537D"/>
    <w:rsid w:val="00716498"/>
    <w:rsid w:val="0071685B"/>
    <w:rsid w:val="00716921"/>
    <w:rsid w:val="007172BF"/>
    <w:rsid w:val="007172CB"/>
    <w:rsid w:val="00717322"/>
    <w:rsid w:val="007176EE"/>
    <w:rsid w:val="00717AB6"/>
    <w:rsid w:val="00717CFD"/>
    <w:rsid w:val="00717DB6"/>
    <w:rsid w:val="00720032"/>
    <w:rsid w:val="00720860"/>
    <w:rsid w:val="00720BFC"/>
    <w:rsid w:val="007212AE"/>
    <w:rsid w:val="00721460"/>
    <w:rsid w:val="00721951"/>
    <w:rsid w:val="00721A61"/>
    <w:rsid w:val="00721B27"/>
    <w:rsid w:val="00721E9F"/>
    <w:rsid w:val="00721EEB"/>
    <w:rsid w:val="00722A43"/>
    <w:rsid w:val="00722CB9"/>
    <w:rsid w:val="00722FA7"/>
    <w:rsid w:val="0072304D"/>
    <w:rsid w:val="00723269"/>
    <w:rsid w:val="00723802"/>
    <w:rsid w:val="007239B5"/>
    <w:rsid w:val="00723D4C"/>
    <w:rsid w:val="00723EBD"/>
    <w:rsid w:val="00725ACA"/>
    <w:rsid w:val="007265B9"/>
    <w:rsid w:val="007267A7"/>
    <w:rsid w:val="00726BCE"/>
    <w:rsid w:val="007274B1"/>
    <w:rsid w:val="00727ACE"/>
    <w:rsid w:val="00727B83"/>
    <w:rsid w:val="0073073F"/>
    <w:rsid w:val="00730FDD"/>
    <w:rsid w:val="00731407"/>
    <w:rsid w:val="00731468"/>
    <w:rsid w:val="0073167D"/>
    <w:rsid w:val="0073190F"/>
    <w:rsid w:val="0073209A"/>
    <w:rsid w:val="00732246"/>
    <w:rsid w:val="00732AA6"/>
    <w:rsid w:val="007331AA"/>
    <w:rsid w:val="007335F0"/>
    <w:rsid w:val="00733641"/>
    <w:rsid w:val="00733AD2"/>
    <w:rsid w:val="00733C21"/>
    <w:rsid w:val="007357EF"/>
    <w:rsid w:val="007362F4"/>
    <w:rsid w:val="00736492"/>
    <w:rsid w:val="007364D0"/>
    <w:rsid w:val="0073694A"/>
    <w:rsid w:val="007370F7"/>
    <w:rsid w:val="00737214"/>
    <w:rsid w:val="00737BA5"/>
    <w:rsid w:val="00740036"/>
    <w:rsid w:val="00740386"/>
    <w:rsid w:val="00740BF4"/>
    <w:rsid w:val="007414B1"/>
    <w:rsid w:val="00741668"/>
    <w:rsid w:val="007416D6"/>
    <w:rsid w:val="0074266C"/>
    <w:rsid w:val="007427CE"/>
    <w:rsid w:val="007431DD"/>
    <w:rsid w:val="007433BC"/>
    <w:rsid w:val="0074369F"/>
    <w:rsid w:val="00743856"/>
    <w:rsid w:val="00743A06"/>
    <w:rsid w:val="007440DF"/>
    <w:rsid w:val="0074427A"/>
    <w:rsid w:val="00744B62"/>
    <w:rsid w:val="00744E73"/>
    <w:rsid w:val="00745384"/>
    <w:rsid w:val="007453F1"/>
    <w:rsid w:val="007457E7"/>
    <w:rsid w:val="007460E2"/>
    <w:rsid w:val="007465C1"/>
    <w:rsid w:val="00746646"/>
    <w:rsid w:val="007467B9"/>
    <w:rsid w:val="00746E58"/>
    <w:rsid w:val="00746E90"/>
    <w:rsid w:val="00747010"/>
    <w:rsid w:val="0074708F"/>
    <w:rsid w:val="00747481"/>
    <w:rsid w:val="00747960"/>
    <w:rsid w:val="0075004A"/>
    <w:rsid w:val="00750820"/>
    <w:rsid w:val="00750A8D"/>
    <w:rsid w:val="00750E80"/>
    <w:rsid w:val="00751730"/>
    <w:rsid w:val="00751B85"/>
    <w:rsid w:val="00752040"/>
    <w:rsid w:val="007525F4"/>
    <w:rsid w:val="00752E65"/>
    <w:rsid w:val="00753C1F"/>
    <w:rsid w:val="0075402E"/>
    <w:rsid w:val="0075415F"/>
    <w:rsid w:val="00754C31"/>
    <w:rsid w:val="007563B3"/>
    <w:rsid w:val="007563D1"/>
    <w:rsid w:val="00757165"/>
    <w:rsid w:val="007572B3"/>
    <w:rsid w:val="00757806"/>
    <w:rsid w:val="00757FD5"/>
    <w:rsid w:val="007603D4"/>
    <w:rsid w:val="00760958"/>
    <w:rsid w:val="00760C2F"/>
    <w:rsid w:val="0076161E"/>
    <w:rsid w:val="0076197E"/>
    <w:rsid w:val="00761E93"/>
    <w:rsid w:val="0076404F"/>
    <w:rsid w:val="00764368"/>
    <w:rsid w:val="00764CB8"/>
    <w:rsid w:val="00765517"/>
    <w:rsid w:val="00765854"/>
    <w:rsid w:val="00765949"/>
    <w:rsid w:val="00765A83"/>
    <w:rsid w:val="0076643B"/>
    <w:rsid w:val="007665F6"/>
    <w:rsid w:val="00766831"/>
    <w:rsid w:val="00766AB0"/>
    <w:rsid w:val="00767CE6"/>
    <w:rsid w:val="00767D8E"/>
    <w:rsid w:val="00767E73"/>
    <w:rsid w:val="00767EC4"/>
    <w:rsid w:val="00770068"/>
    <w:rsid w:val="007707CA"/>
    <w:rsid w:val="00771886"/>
    <w:rsid w:val="00771C0C"/>
    <w:rsid w:val="00771C66"/>
    <w:rsid w:val="0077204C"/>
    <w:rsid w:val="007724FE"/>
    <w:rsid w:val="00772A10"/>
    <w:rsid w:val="00772D2B"/>
    <w:rsid w:val="00772FA8"/>
    <w:rsid w:val="00774A9B"/>
    <w:rsid w:val="00774B4B"/>
    <w:rsid w:val="00774C09"/>
    <w:rsid w:val="00774C36"/>
    <w:rsid w:val="0077543B"/>
    <w:rsid w:val="007754A6"/>
    <w:rsid w:val="00775545"/>
    <w:rsid w:val="00775A55"/>
    <w:rsid w:val="00775F8D"/>
    <w:rsid w:val="007761E8"/>
    <w:rsid w:val="00776313"/>
    <w:rsid w:val="007764FC"/>
    <w:rsid w:val="00776AC5"/>
    <w:rsid w:val="00777706"/>
    <w:rsid w:val="00777EBB"/>
    <w:rsid w:val="007802C6"/>
    <w:rsid w:val="007803FB"/>
    <w:rsid w:val="00780AC1"/>
    <w:rsid w:val="00780BA6"/>
    <w:rsid w:val="007815B7"/>
    <w:rsid w:val="007816AA"/>
    <w:rsid w:val="00781CC0"/>
    <w:rsid w:val="00781ED5"/>
    <w:rsid w:val="007825A7"/>
    <w:rsid w:val="00782F0A"/>
    <w:rsid w:val="00783018"/>
    <w:rsid w:val="00783223"/>
    <w:rsid w:val="00783726"/>
    <w:rsid w:val="00783D5A"/>
    <w:rsid w:val="00784A1E"/>
    <w:rsid w:val="0078541B"/>
    <w:rsid w:val="00785CCC"/>
    <w:rsid w:val="00785D9D"/>
    <w:rsid w:val="00786356"/>
    <w:rsid w:val="007868A2"/>
    <w:rsid w:val="00786F2C"/>
    <w:rsid w:val="00787FC4"/>
    <w:rsid w:val="007905CE"/>
    <w:rsid w:val="00790D56"/>
    <w:rsid w:val="00790DFD"/>
    <w:rsid w:val="0079180E"/>
    <w:rsid w:val="00791FB7"/>
    <w:rsid w:val="0079203B"/>
    <w:rsid w:val="00792E0C"/>
    <w:rsid w:val="00792E58"/>
    <w:rsid w:val="007934E0"/>
    <w:rsid w:val="00793AD9"/>
    <w:rsid w:val="007942B1"/>
    <w:rsid w:val="007942B2"/>
    <w:rsid w:val="0079474B"/>
    <w:rsid w:val="00794A2C"/>
    <w:rsid w:val="007957D0"/>
    <w:rsid w:val="0079599C"/>
    <w:rsid w:val="00795D85"/>
    <w:rsid w:val="0079619D"/>
    <w:rsid w:val="00796266"/>
    <w:rsid w:val="00796800"/>
    <w:rsid w:val="00796BD1"/>
    <w:rsid w:val="00796C3A"/>
    <w:rsid w:val="00797129"/>
    <w:rsid w:val="007977FB"/>
    <w:rsid w:val="007A04FA"/>
    <w:rsid w:val="007A067D"/>
    <w:rsid w:val="007A0B36"/>
    <w:rsid w:val="007A1884"/>
    <w:rsid w:val="007A1918"/>
    <w:rsid w:val="007A2342"/>
    <w:rsid w:val="007A3CED"/>
    <w:rsid w:val="007A3D58"/>
    <w:rsid w:val="007A40DC"/>
    <w:rsid w:val="007A45B2"/>
    <w:rsid w:val="007A4853"/>
    <w:rsid w:val="007A50F5"/>
    <w:rsid w:val="007A5166"/>
    <w:rsid w:val="007A5396"/>
    <w:rsid w:val="007A590F"/>
    <w:rsid w:val="007A59C1"/>
    <w:rsid w:val="007A5BD8"/>
    <w:rsid w:val="007A5BE2"/>
    <w:rsid w:val="007A5FE9"/>
    <w:rsid w:val="007A657A"/>
    <w:rsid w:val="007A6B7F"/>
    <w:rsid w:val="007A70C5"/>
    <w:rsid w:val="007A73FB"/>
    <w:rsid w:val="007A746E"/>
    <w:rsid w:val="007A7B9D"/>
    <w:rsid w:val="007B10DE"/>
    <w:rsid w:val="007B177F"/>
    <w:rsid w:val="007B2046"/>
    <w:rsid w:val="007B207D"/>
    <w:rsid w:val="007B263E"/>
    <w:rsid w:val="007B2806"/>
    <w:rsid w:val="007B30CA"/>
    <w:rsid w:val="007B38B2"/>
    <w:rsid w:val="007B3A83"/>
    <w:rsid w:val="007B3CFE"/>
    <w:rsid w:val="007B404B"/>
    <w:rsid w:val="007B40F0"/>
    <w:rsid w:val="007B44D3"/>
    <w:rsid w:val="007B5E93"/>
    <w:rsid w:val="007B6992"/>
    <w:rsid w:val="007B70EC"/>
    <w:rsid w:val="007B767E"/>
    <w:rsid w:val="007B7AAE"/>
    <w:rsid w:val="007B7F5F"/>
    <w:rsid w:val="007C017C"/>
    <w:rsid w:val="007C0983"/>
    <w:rsid w:val="007C0CA7"/>
    <w:rsid w:val="007C100C"/>
    <w:rsid w:val="007C1E5E"/>
    <w:rsid w:val="007C2130"/>
    <w:rsid w:val="007C228E"/>
    <w:rsid w:val="007C2462"/>
    <w:rsid w:val="007C2811"/>
    <w:rsid w:val="007C2B6B"/>
    <w:rsid w:val="007C2DE9"/>
    <w:rsid w:val="007C35AA"/>
    <w:rsid w:val="007C390E"/>
    <w:rsid w:val="007C3B82"/>
    <w:rsid w:val="007C3C4C"/>
    <w:rsid w:val="007C486C"/>
    <w:rsid w:val="007C4FA5"/>
    <w:rsid w:val="007C54D2"/>
    <w:rsid w:val="007C5CC6"/>
    <w:rsid w:val="007C5DEA"/>
    <w:rsid w:val="007C6D58"/>
    <w:rsid w:val="007C708E"/>
    <w:rsid w:val="007C7691"/>
    <w:rsid w:val="007C7979"/>
    <w:rsid w:val="007C7C41"/>
    <w:rsid w:val="007D0295"/>
    <w:rsid w:val="007D0855"/>
    <w:rsid w:val="007D13D1"/>
    <w:rsid w:val="007D14C0"/>
    <w:rsid w:val="007D18BF"/>
    <w:rsid w:val="007D2403"/>
    <w:rsid w:val="007D2C3D"/>
    <w:rsid w:val="007D2E29"/>
    <w:rsid w:val="007D32C0"/>
    <w:rsid w:val="007D3C7E"/>
    <w:rsid w:val="007D3EE5"/>
    <w:rsid w:val="007D4049"/>
    <w:rsid w:val="007D42DD"/>
    <w:rsid w:val="007D448B"/>
    <w:rsid w:val="007D4526"/>
    <w:rsid w:val="007D4C4C"/>
    <w:rsid w:val="007D5C6A"/>
    <w:rsid w:val="007D5F7D"/>
    <w:rsid w:val="007D6268"/>
    <w:rsid w:val="007D6994"/>
    <w:rsid w:val="007D6CE9"/>
    <w:rsid w:val="007D6D12"/>
    <w:rsid w:val="007D6F02"/>
    <w:rsid w:val="007D6F17"/>
    <w:rsid w:val="007D76FD"/>
    <w:rsid w:val="007E0012"/>
    <w:rsid w:val="007E0A52"/>
    <w:rsid w:val="007E1ABB"/>
    <w:rsid w:val="007E1E92"/>
    <w:rsid w:val="007E206B"/>
    <w:rsid w:val="007E2307"/>
    <w:rsid w:val="007E34E4"/>
    <w:rsid w:val="007E36E3"/>
    <w:rsid w:val="007E3897"/>
    <w:rsid w:val="007E3B57"/>
    <w:rsid w:val="007E3CF9"/>
    <w:rsid w:val="007E3E9B"/>
    <w:rsid w:val="007E5116"/>
    <w:rsid w:val="007E526B"/>
    <w:rsid w:val="007E5AB2"/>
    <w:rsid w:val="007E5CC4"/>
    <w:rsid w:val="007E5D54"/>
    <w:rsid w:val="007E5ECF"/>
    <w:rsid w:val="007E6FED"/>
    <w:rsid w:val="007E759C"/>
    <w:rsid w:val="007E7742"/>
    <w:rsid w:val="007E77B2"/>
    <w:rsid w:val="007E7A96"/>
    <w:rsid w:val="007F078D"/>
    <w:rsid w:val="007F0A1B"/>
    <w:rsid w:val="007F0BA2"/>
    <w:rsid w:val="007F0F66"/>
    <w:rsid w:val="007F1042"/>
    <w:rsid w:val="007F1290"/>
    <w:rsid w:val="007F1582"/>
    <w:rsid w:val="007F1837"/>
    <w:rsid w:val="007F1B9C"/>
    <w:rsid w:val="007F1BBB"/>
    <w:rsid w:val="007F1D62"/>
    <w:rsid w:val="007F1E37"/>
    <w:rsid w:val="007F2324"/>
    <w:rsid w:val="007F236A"/>
    <w:rsid w:val="007F258C"/>
    <w:rsid w:val="007F28E1"/>
    <w:rsid w:val="007F3343"/>
    <w:rsid w:val="007F3717"/>
    <w:rsid w:val="007F38C0"/>
    <w:rsid w:val="007F3C2F"/>
    <w:rsid w:val="007F585F"/>
    <w:rsid w:val="007F5BDC"/>
    <w:rsid w:val="007F6031"/>
    <w:rsid w:val="007F60AC"/>
    <w:rsid w:val="007F61B6"/>
    <w:rsid w:val="007F62BA"/>
    <w:rsid w:val="007F7000"/>
    <w:rsid w:val="007F7438"/>
    <w:rsid w:val="007F7BB1"/>
    <w:rsid w:val="007F7F2E"/>
    <w:rsid w:val="0080011F"/>
    <w:rsid w:val="0080018A"/>
    <w:rsid w:val="00800A2D"/>
    <w:rsid w:val="00801060"/>
    <w:rsid w:val="0080159F"/>
    <w:rsid w:val="008018F5"/>
    <w:rsid w:val="00801E2D"/>
    <w:rsid w:val="00801EE9"/>
    <w:rsid w:val="00802091"/>
    <w:rsid w:val="00802A13"/>
    <w:rsid w:val="00803548"/>
    <w:rsid w:val="008038C3"/>
    <w:rsid w:val="008039E1"/>
    <w:rsid w:val="00803BB9"/>
    <w:rsid w:val="00803C5F"/>
    <w:rsid w:val="008040C8"/>
    <w:rsid w:val="00804433"/>
    <w:rsid w:val="00804C91"/>
    <w:rsid w:val="008052D1"/>
    <w:rsid w:val="008056E0"/>
    <w:rsid w:val="00805779"/>
    <w:rsid w:val="00805CC0"/>
    <w:rsid w:val="00806628"/>
    <w:rsid w:val="008066A3"/>
    <w:rsid w:val="00806857"/>
    <w:rsid w:val="0080686D"/>
    <w:rsid w:val="0080774F"/>
    <w:rsid w:val="008079FF"/>
    <w:rsid w:val="00807A2E"/>
    <w:rsid w:val="00810492"/>
    <w:rsid w:val="00810569"/>
    <w:rsid w:val="0081113A"/>
    <w:rsid w:val="00811850"/>
    <w:rsid w:val="00811942"/>
    <w:rsid w:val="00811D81"/>
    <w:rsid w:val="00811DB7"/>
    <w:rsid w:val="008129CC"/>
    <w:rsid w:val="00813156"/>
    <w:rsid w:val="008132C1"/>
    <w:rsid w:val="00813D60"/>
    <w:rsid w:val="00815164"/>
    <w:rsid w:val="00815168"/>
    <w:rsid w:val="0081559D"/>
    <w:rsid w:val="008157A7"/>
    <w:rsid w:val="00816258"/>
    <w:rsid w:val="008163E8"/>
    <w:rsid w:val="00816FE0"/>
    <w:rsid w:val="00817099"/>
    <w:rsid w:val="008171A0"/>
    <w:rsid w:val="008172D5"/>
    <w:rsid w:val="008174EC"/>
    <w:rsid w:val="0081755B"/>
    <w:rsid w:val="0081756B"/>
    <w:rsid w:val="00817B0B"/>
    <w:rsid w:val="00817F04"/>
    <w:rsid w:val="00817F73"/>
    <w:rsid w:val="00820709"/>
    <w:rsid w:val="00820872"/>
    <w:rsid w:val="00820B0E"/>
    <w:rsid w:val="00820CAB"/>
    <w:rsid w:val="00820DDC"/>
    <w:rsid w:val="00820E92"/>
    <w:rsid w:val="008210B6"/>
    <w:rsid w:val="00821223"/>
    <w:rsid w:val="00821395"/>
    <w:rsid w:val="00821886"/>
    <w:rsid w:val="00821A08"/>
    <w:rsid w:val="00822307"/>
    <w:rsid w:val="00822366"/>
    <w:rsid w:val="00822A5B"/>
    <w:rsid w:val="00822F23"/>
    <w:rsid w:val="008231FB"/>
    <w:rsid w:val="008237FC"/>
    <w:rsid w:val="0082394F"/>
    <w:rsid w:val="008239CE"/>
    <w:rsid w:val="00824493"/>
    <w:rsid w:val="008246C4"/>
    <w:rsid w:val="00824E13"/>
    <w:rsid w:val="00824F6B"/>
    <w:rsid w:val="0082503C"/>
    <w:rsid w:val="00825C0B"/>
    <w:rsid w:val="0082648D"/>
    <w:rsid w:val="00826963"/>
    <w:rsid w:val="00826F77"/>
    <w:rsid w:val="00827B39"/>
    <w:rsid w:val="00827D77"/>
    <w:rsid w:val="00830284"/>
    <w:rsid w:val="008302CC"/>
    <w:rsid w:val="00830875"/>
    <w:rsid w:val="0083157C"/>
    <w:rsid w:val="00831757"/>
    <w:rsid w:val="008321B5"/>
    <w:rsid w:val="00833206"/>
    <w:rsid w:val="00833240"/>
    <w:rsid w:val="008337C1"/>
    <w:rsid w:val="00834497"/>
    <w:rsid w:val="008344D4"/>
    <w:rsid w:val="00834666"/>
    <w:rsid w:val="00834EC3"/>
    <w:rsid w:val="00836583"/>
    <w:rsid w:val="00836E9A"/>
    <w:rsid w:val="0083788C"/>
    <w:rsid w:val="008378A7"/>
    <w:rsid w:val="008404CE"/>
    <w:rsid w:val="008408EB"/>
    <w:rsid w:val="00841D33"/>
    <w:rsid w:val="008420CD"/>
    <w:rsid w:val="00842C95"/>
    <w:rsid w:val="00842F9B"/>
    <w:rsid w:val="00843796"/>
    <w:rsid w:val="008437E9"/>
    <w:rsid w:val="008438C8"/>
    <w:rsid w:val="00843A5C"/>
    <w:rsid w:val="0084442D"/>
    <w:rsid w:val="008444D9"/>
    <w:rsid w:val="00844702"/>
    <w:rsid w:val="008453B1"/>
    <w:rsid w:val="008466E6"/>
    <w:rsid w:val="00846A15"/>
    <w:rsid w:val="00846ED0"/>
    <w:rsid w:val="0084716E"/>
    <w:rsid w:val="00847F98"/>
    <w:rsid w:val="0085035A"/>
    <w:rsid w:val="00850CFA"/>
    <w:rsid w:val="00851606"/>
    <w:rsid w:val="00852041"/>
    <w:rsid w:val="0085216D"/>
    <w:rsid w:val="008526CD"/>
    <w:rsid w:val="0085328D"/>
    <w:rsid w:val="008533F8"/>
    <w:rsid w:val="008534B1"/>
    <w:rsid w:val="008543FB"/>
    <w:rsid w:val="00854820"/>
    <w:rsid w:val="00854ACE"/>
    <w:rsid w:val="00854D2E"/>
    <w:rsid w:val="008551DD"/>
    <w:rsid w:val="00855A4E"/>
    <w:rsid w:val="0085612B"/>
    <w:rsid w:val="00856323"/>
    <w:rsid w:val="0085645C"/>
    <w:rsid w:val="0085716B"/>
    <w:rsid w:val="00857927"/>
    <w:rsid w:val="00860213"/>
    <w:rsid w:val="008603FC"/>
    <w:rsid w:val="00860C6B"/>
    <w:rsid w:val="00860E93"/>
    <w:rsid w:val="00860F33"/>
    <w:rsid w:val="008611A3"/>
    <w:rsid w:val="0086280D"/>
    <w:rsid w:val="00862FE4"/>
    <w:rsid w:val="008630CB"/>
    <w:rsid w:val="00863443"/>
    <w:rsid w:val="00863D83"/>
    <w:rsid w:val="00864890"/>
    <w:rsid w:val="008649D3"/>
    <w:rsid w:val="00864AF8"/>
    <w:rsid w:val="008651A9"/>
    <w:rsid w:val="00865213"/>
    <w:rsid w:val="0086537A"/>
    <w:rsid w:val="00865390"/>
    <w:rsid w:val="0086548B"/>
    <w:rsid w:val="008654F6"/>
    <w:rsid w:val="0086563A"/>
    <w:rsid w:val="00865DFD"/>
    <w:rsid w:val="0086602F"/>
    <w:rsid w:val="008660E2"/>
    <w:rsid w:val="0086673B"/>
    <w:rsid w:val="008667DA"/>
    <w:rsid w:val="00866B5B"/>
    <w:rsid w:val="00866BFF"/>
    <w:rsid w:val="00867052"/>
    <w:rsid w:val="0086767F"/>
    <w:rsid w:val="00867F67"/>
    <w:rsid w:val="00871547"/>
    <w:rsid w:val="008717B2"/>
    <w:rsid w:val="00871B22"/>
    <w:rsid w:val="00871FF6"/>
    <w:rsid w:val="008727C9"/>
    <w:rsid w:val="008727D4"/>
    <w:rsid w:val="00872EB3"/>
    <w:rsid w:val="00873B10"/>
    <w:rsid w:val="008742B8"/>
    <w:rsid w:val="00875473"/>
    <w:rsid w:val="0087587F"/>
    <w:rsid w:val="00875AE3"/>
    <w:rsid w:val="00875B28"/>
    <w:rsid w:val="00875CDF"/>
    <w:rsid w:val="00875F69"/>
    <w:rsid w:val="00876D12"/>
    <w:rsid w:val="008774B6"/>
    <w:rsid w:val="008775FF"/>
    <w:rsid w:val="00877C21"/>
    <w:rsid w:val="0088015F"/>
    <w:rsid w:val="008807E1"/>
    <w:rsid w:val="0088082F"/>
    <w:rsid w:val="0088083F"/>
    <w:rsid w:val="00880DEE"/>
    <w:rsid w:val="00881248"/>
    <w:rsid w:val="00881C4F"/>
    <w:rsid w:val="008826AF"/>
    <w:rsid w:val="00882A72"/>
    <w:rsid w:val="00882ADD"/>
    <w:rsid w:val="00882D4B"/>
    <w:rsid w:val="00882E9F"/>
    <w:rsid w:val="00883196"/>
    <w:rsid w:val="0088390C"/>
    <w:rsid w:val="008841D7"/>
    <w:rsid w:val="008846FA"/>
    <w:rsid w:val="00884D88"/>
    <w:rsid w:val="008851E4"/>
    <w:rsid w:val="008857D0"/>
    <w:rsid w:val="0088583D"/>
    <w:rsid w:val="00885946"/>
    <w:rsid w:val="00885AA1"/>
    <w:rsid w:val="00885F78"/>
    <w:rsid w:val="00886372"/>
    <w:rsid w:val="0088694C"/>
    <w:rsid w:val="00886CAE"/>
    <w:rsid w:val="00886D4E"/>
    <w:rsid w:val="00886F0D"/>
    <w:rsid w:val="00887097"/>
    <w:rsid w:val="00887999"/>
    <w:rsid w:val="00887DAD"/>
    <w:rsid w:val="00887EBA"/>
    <w:rsid w:val="00887EED"/>
    <w:rsid w:val="00890135"/>
    <w:rsid w:val="008902CC"/>
    <w:rsid w:val="00890754"/>
    <w:rsid w:val="00890A5A"/>
    <w:rsid w:val="00890AC2"/>
    <w:rsid w:val="00890B2A"/>
    <w:rsid w:val="0089243B"/>
    <w:rsid w:val="00892551"/>
    <w:rsid w:val="008932A3"/>
    <w:rsid w:val="0089330B"/>
    <w:rsid w:val="00893720"/>
    <w:rsid w:val="008937D9"/>
    <w:rsid w:val="008939CB"/>
    <w:rsid w:val="00893DF3"/>
    <w:rsid w:val="008941CB"/>
    <w:rsid w:val="008941F5"/>
    <w:rsid w:val="00895374"/>
    <w:rsid w:val="0089546D"/>
    <w:rsid w:val="0089654E"/>
    <w:rsid w:val="00896B73"/>
    <w:rsid w:val="00896F05"/>
    <w:rsid w:val="008972F7"/>
    <w:rsid w:val="008974BC"/>
    <w:rsid w:val="00897691"/>
    <w:rsid w:val="008A03A5"/>
    <w:rsid w:val="008A0713"/>
    <w:rsid w:val="008A0F74"/>
    <w:rsid w:val="008A1972"/>
    <w:rsid w:val="008A1D48"/>
    <w:rsid w:val="008A3F44"/>
    <w:rsid w:val="008A41B4"/>
    <w:rsid w:val="008A4582"/>
    <w:rsid w:val="008A462A"/>
    <w:rsid w:val="008A46DE"/>
    <w:rsid w:val="008A4CB6"/>
    <w:rsid w:val="008A4D98"/>
    <w:rsid w:val="008A5B8D"/>
    <w:rsid w:val="008A5BAA"/>
    <w:rsid w:val="008A5FE7"/>
    <w:rsid w:val="008A6340"/>
    <w:rsid w:val="008A69E3"/>
    <w:rsid w:val="008A7087"/>
    <w:rsid w:val="008A70D6"/>
    <w:rsid w:val="008A7EB1"/>
    <w:rsid w:val="008B12CE"/>
    <w:rsid w:val="008B1CF8"/>
    <w:rsid w:val="008B1FDA"/>
    <w:rsid w:val="008B22DC"/>
    <w:rsid w:val="008B2301"/>
    <w:rsid w:val="008B2CA6"/>
    <w:rsid w:val="008B313F"/>
    <w:rsid w:val="008B3B30"/>
    <w:rsid w:val="008B3FDE"/>
    <w:rsid w:val="008B417D"/>
    <w:rsid w:val="008B4202"/>
    <w:rsid w:val="008B4C35"/>
    <w:rsid w:val="008B4F69"/>
    <w:rsid w:val="008B5474"/>
    <w:rsid w:val="008B5623"/>
    <w:rsid w:val="008B569B"/>
    <w:rsid w:val="008B5B81"/>
    <w:rsid w:val="008B6003"/>
    <w:rsid w:val="008B680F"/>
    <w:rsid w:val="008B6DF8"/>
    <w:rsid w:val="008B766B"/>
    <w:rsid w:val="008B7E2E"/>
    <w:rsid w:val="008C02C8"/>
    <w:rsid w:val="008C06FC"/>
    <w:rsid w:val="008C087E"/>
    <w:rsid w:val="008C102D"/>
    <w:rsid w:val="008C1089"/>
    <w:rsid w:val="008C109E"/>
    <w:rsid w:val="008C1134"/>
    <w:rsid w:val="008C1373"/>
    <w:rsid w:val="008C2AA4"/>
    <w:rsid w:val="008C47A0"/>
    <w:rsid w:val="008C481F"/>
    <w:rsid w:val="008C4959"/>
    <w:rsid w:val="008C4E52"/>
    <w:rsid w:val="008C4F00"/>
    <w:rsid w:val="008C54FA"/>
    <w:rsid w:val="008C5662"/>
    <w:rsid w:val="008C56A6"/>
    <w:rsid w:val="008C57AA"/>
    <w:rsid w:val="008C5DF5"/>
    <w:rsid w:val="008C5EEE"/>
    <w:rsid w:val="008C6203"/>
    <w:rsid w:val="008C6523"/>
    <w:rsid w:val="008C71CE"/>
    <w:rsid w:val="008C7453"/>
    <w:rsid w:val="008C7E7E"/>
    <w:rsid w:val="008D086A"/>
    <w:rsid w:val="008D0A93"/>
    <w:rsid w:val="008D10C4"/>
    <w:rsid w:val="008D1441"/>
    <w:rsid w:val="008D1B71"/>
    <w:rsid w:val="008D3934"/>
    <w:rsid w:val="008D41D9"/>
    <w:rsid w:val="008D4203"/>
    <w:rsid w:val="008D5A6B"/>
    <w:rsid w:val="008D6286"/>
    <w:rsid w:val="008D65BF"/>
    <w:rsid w:val="008D6835"/>
    <w:rsid w:val="008D68F0"/>
    <w:rsid w:val="008D6E64"/>
    <w:rsid w:val="008D71E7"/>
    <w:rsid w:val="008D742D"/>
    <w:rsid w:val="008D7CD7"/>
    <w:rsid w:val="008D7CF8"/>
    <w:rsid w:val="008E09AB"/>
    <w:rsid w:val="008E10F1"/>
    <w:rsid w:val="008E1973"/>
    <w:rsid w:val="008E19B3"/>
    <w:rsid w:val="008E1D51"/>
    <w:rsid w:val="008E2064"/>
    <w:rsid w:val="008E2164"/>
    <w:rsid w:val="008E21E2"/>
    <w:rsid w:val="008E269C"/>
    <w:rsid w:val="008E2D76"/>
    <w:rsid w:val="008E38F0"/>
    <w:rsid w:val="008E3EDA"/>
    <w:rsid w:val="008E420E"/>
    <w:rsid w:val="008E4D69"/>
    <w:rsid w:val="008E4F4A"/>
    <w:rsid w:val="008E663E"/>
    <w:rsid w:val="008E73C7"/>
    <w:rsid w:val="008E765E"/>
    <w:rsid w:val="008E7D66"/>
    <w:rsid w:val="008E7D84"/>
    <w:rsid w:val="008F0241"/>
    <w:rsid w:val="008F0847"/>
    <w:rsid w:val="008F086D"/>
    <w:rsid w:val="008F12DB"/>
    <w:rsid w:val="008F184E"/>
    <w:rsid w:val="008F1C57"/>
    <w:rsid w:val="008F201E"/>
    <w:rsid w:val="008F2802"/>
    <w:rsid w:val="008F2D86"/>
    <w:rsid w:val="008F2DBF"/>
    <w:rsid w:val="008F2E13"/>
    <w:rsid w:val="008F35F3"/>
    <w:rsid w:val="008F4158"/>
    <w:rsid w:val="008F476B"/>
    <w:rsid w:val="008F4891"/>
    <w:rsid w:val="008F49DA"/>
    <w:rsid w:val="008F5B99"/>
    <w:rsid w:val="008F617D"/>
    <w:rsid w:val="008F6AD4"/>
    <w:rsid w:val="008F6CD3"/>
    <w:rsid w:val="008F6FB4"/>
    <w:rsid w:val="008F6FB5"/>
    <w:rsid w:val="008F7933"/>
    <w:rsid w:val="008F7998"/>
    <w:rsid w:val="008F7C59"/>
    <w:rsid w:val="008F7D08"/>
    <w:rsid w:val="00900620"/>
    <w:rsid w:val="00900F4C"/>
    <w:rsid w:val="0090167D"/>
    <w:rsid w:val="00901B7E"/>
    <w:rsid w:val="00902467"/>
    <w:rsid w:val="00902613"/>
    <w:rsid w:val="00902BFA"/>
    <w:rsid w:val="009034A2"/>
    <w:rsid w:val="00903BF6"/>
    <w:rsid w:val="00903E87"/>
    <w:rsid w:val="009044EC"/>
    <w:rsid w:val="009047CB"/>
    <w:rsid w:val="00904928"/>
    <w:rsid w:val="0090553B"/>
    <w:rsid w:val="009055AA"/>
    <w:rsid w:val="00905B1D"/>
    <w:rsid w:val="00906B7D"/>
    <w:rsid w:val="00907837"/>
    <w:rsid w:val="00910478"/>
    <w:rsid w:val="00910677"/>
    <w:rsid w:val="00910E29"/>
    <w:rsid w:val="00910E32"/>
    <w:rsid w:val="009110F7"/>
    <w:rsid w:val="0091179D"/>
    <w:rsid w:val="00911EA9"/>
    <w:rsid w:val="009123DC"/>
    <w:rsid w:val="00912E8A"/>
    <w:rsid w:val="00912EBF"/>
    <w:rsid w:val="009134CF"/>
    <w:rsid w:val="00914117"/>
    <w:rsid w:val="0091413F"/>
    <w:rsid w:val="00914989"/>
    <w:rsid w:val="00914FF6"/>
    <w:rsid w:val="00915960"/>
    <w:rsid w:val="009159FF"/>
    <w:rsid w:val="00915A7C"/>
    <w:rsid w:val="00915C61"/>
    <w:rsid w:val="00915D7B"/>
    <w:rsid w:val="00915EA6"/>
    <w:rsid w:val="00915FAF"/>
    <w:rsid w:val="00916C5B"/>
    <w:rsid w:val="00916CDA"/>
    <w:rsid w:val="00917062"/>
    <w:rsid w:val="00917376"/>
    <w:rsid w:val="00917A5E"/>
    <w:rsid w:val="00917EDC"/>
    <w:rsid w:val="00917F5B"/>
    <w:rsid w:val="0092002F"/>
    <w:rsid w:val="009200B4"/>
    <w:rsid w:val="00920834"/>
    <w:rsid w:val="009209A8"/>
    <w:rsid w:val="00920EC1"/>
    <w:rsid w:val="00920FDC"/>
    <w:rsid w:val="009212F4"/>
    <w:rsid w:val="0092185B"/>
    <w:rsid w:val="00921AD1"/>
    <w:rsid w:val="00921D24"/>
    <w:rsid w:val="009221BE"/>
    <w:rsid w:val="009238C4"/>
    <w:rsid w:val="00923B00"/>
    <w:rsid w:val="00923F86"/>
    <w:rsid w:val="009244FA"/>
    <w:rsid w:val="00925632"/>
    <w:rsid w:val="009277F7"/>
    <w:rsid w:val="00927E09"/>
    <w:rsid w:val="00930315"/>
    <w:rsid w:val="009304D8"/>
    <w:rsid w:val="0093095A"/>
    <w:rsid w:val="009310D5"/>
    <w:rsid w:val="00931101"/>
    <w:rsid w:val="0093170D"/>
    <w:rsid w:val="00931D22"/>
    <w:rsid w:val="00932336"/>
    <w:rsid w:val="00932383"/>
    <w:rsid w:val="009328D1"/>
    <w:rsid w:val="009332B4"/>
    <w:rsid w:val="00933754"/>
    <w:rsid w:val="009347C6"/>
    <w:rsid w:val="00934DCA"/>
    <w:rsid w:val="00934ECE"/>
    <w:rsid w:val="0093500B"/>
    <w:rsid w:val="009351B6"/>
    <w:rsid w:val="00935E76"/>
    <w:rsid w:val="0093627A"/>
    <w:rsid w:val="009363ED"/>
    <w:rsid w:val="00936D9A"/>
    <w:rsid w:val="00936ED0"/>
    <w:rsid w:val="0093753C"/>
    <w:rsid w:val="00937D19"/>
    <w:rsid w:val="009402F3"/>
    <w:rsid w:val="00940D3F"/>
    <w:rsid w:val="00940E30"/>
    <w:rsid w:val="00941291"/>
    <w:rsid w:val="00941418"/>
    <w:rsid w:val="00941700"/>
    <w:rsid w:val="00941AA0"/>
    <w:rsid w:val="009427E2"/>
    <w:rsid w:val="0094293A"/>
    <w:rsid w:val="00942B71"/>
    <w:rsid w:val="009431BA"/>
    <w:rsid w:val="009431CE"/>
    <w:rsid w:val="0094416F"/>
    <w:rsid w:val="009442E7"/>
    <w:rsid w:val="00944424"/>
    <w:rsid w:val="00944456"/>
    <w:rsid w:val="0094497B"/>
    <w:rsid w:val="00945C89"/>
    <w:rsid w:val="00946FC5"/>
    <w:rsid w:val="00947459"/>
    <w:rsid w:val="00947564"/>
    <w:rsid w:val="00947A39"/>
    <w:rsid w:val="00947E08"/>
    <w:rsid w:val="0095060F"/>
    <w:rsid w:val="009508AB"/>
    <w:rsid w:val="009508FB"/>
    <w:rsid w:val="00950E03"/>
    <w:rsid w:val="0095191E"/>
    <w:rsid w:val="00951A92"/>
    <w:rsid w:val="00952546"/>
    <w:rsid w:val="009526FA"/>
    <w:rsid w:val="00953405"/>
    <w:rsid w:val="00953566"/>
    <w:rsid w:val="0095366F"/>
    <w:rsid w:val="00953AE9"/>
    <w:rsid w:val="00953E2B"/>
    <w:rsid w:val="00954305"/>
    <w:rsid w:val="00954F6B"/>
    <w:rsid w:val="0095531E"/>
    <w:rsid w:val="009559AB"/>
    <w:rsid w:val="009560FE"/>
    <w:rsid w:val="00956139"/>
    <w:rsid w:val="0095668B"/>
    <w:rsid w:val="0095685D"/>
    <w:rsid w:val="0095685E"/>
    <w:rsid w:val="00956EB0"/>
    <w:rsid w:val="00957258"/>
    <w:rsid w:val="0095741F"/>
    <w:rsid w:val="00957E87"/>
    <w:rsid w:val="00960041"/>
    <w:rsid w:val="009609C3"/>
    <w:rsid w:val="00960D60"/>
    <w:rsid w:val="00960F0E"/>
    <w:rsid w:val="00961896"/>
    <w:rsid w:val="00961988"/>
    <w:rsid w:val="00961DB2"/>
    <w:rsid w:val="009622D7"/>
    <w:rsid w:val="00962319"/>
    <w:rsid w:val="00962951"/>
    <w:rsid w:val="00962EFF"/>
    <w:rsid w:val="0096393E"/>
    <w:rsid w:val="00963950"/>
    <w:rsid w:val="0096484E"/>
    <w:rsid w:val="00964A14"/>
    <w:rsid w:val="00964C5D"/>
    <w:rsid w:val="0096546B"/>
    <w:rsid w:val="00965B25"/>
    <w:rsid w:val="00966024"/>
    <w:rsid w:val="0096631E"/>
    <w:rsid w:val="00966D1D"/>
    <w:rsid w:val="00966E25"/>
    <w:rsid w:val="00967145"/>
    <w:rsid w:val="009671F2"/>
    <w:rsid w:val="0096778A"/>
    <w:rsid w:val="00967961"/>
    <w:rsid w:val="009703E0"/>
    <w:rsid w:val="0097102F"/>
    <w:rsid w:val="0097199E"/>
    <w:rsid w:val="0097239D"/>
    <w:rsid w:val="00972754"/>
    <w:rsid w:val="009733C2"/>
    <w:rsid w:val="0097359B"/>
    <w:rsid w:val="00973CF9"/>
    <w:rsid w:val="00974450"/>
    <w:rsid w:val="00974B4A"/>
    <w:rsid w:val="00974D98"/>
    <w:rsid w:val="009752EB"/>
    <w:rsid w:val="00975B31"/>
    <w:rsid w:val="00975F34"/>
    <w:rsid w:val="00975FA6"/>
    <w:rsid w:val="00976ED8"/>
    <w:rsid w:val="00977487"/>
    <w:rsid w:val="009774B3"/>
    <w:rsid w:val="009779F0"/>
    <w:rsid w:val="00977A6C"/>
    <w:rsid w:val="00977D4A"/>
    <w:rsid w:val="00980A99"/>
    <w:rsid w:val="00980DB2"/>
    <w:rsid w:val="0098125A"/>
    <w:rsid w:val="0098177F"/>
    <w:rsid w:val="00981B73"/>
    <w:rsid w:val="00981D3C"/>
    <w:rsid w:val="00982609"/>
    <w:rsid w:val="00982CC1"/>
    <w:rsid w:val="009833AD"/>
    <w:rsid w:val="009838AF"/>
    <w:rsid w:val="009839AF"/>
    <w:rsid w:val="00983E7A"/>
    <w:rsid w:val="009842F9"/>
    <w:rsid w:val="0098456C"/>
    <w:rsid w:val="00984978"/>
    <w:rsid w:val="009849D0"/>
    <w:rsid w:val="009850EF"/>
    <w:rsid w:val="00985261"/>
    <w:rsid w:val="009855CD"/>
    <w:rsid w:val="0098587C"/>
    <w:rsid w:val="00985982"/>
    <w:rsid w:val="009859E3"/>
    <w:rsid w:val="00985D19"/>
    <w:rsid w:val="00985EE7"/>
    <w:rsid w:val="00985FF1"/>
    <w:rsid w:val="0098616E"/>
    <w:rsid w:val="0098644D"/>
    <w:rsid w:val="00986A83"/>
    <w:rsid w:val="00986D17"/>
    <w:rsid w:val="00986E15"/>
    <w:rsid w:val="00986EAA"/>
    <w:rsid w:val="00986EC2"/>
    <w:rsid w:val="0098717A"/>
    <w:rsid w:val="00987392"/>
    <w:rsid w:val="00987447"/>
    <w:rsid w:val="0098747F"/>
    <w:rsid w:val="00987D8C"/>
    <w:rsid w:val="009907D5"/>
    <w:rsid w:val="009911E0"/>
    <w:rsid w:val="00992079"/>
    <w:rsid w:val="00992668"/>
    <w:rsid w:val="009929ED"/>
    <w:rsid w:val="009932AE"/>
    <w:rsid w:val="00993649"/>
    <w:rsid w:val="00993C0B"/>
    <w:rsid w:val="009944BE"/>
    <w:rsid w:val="00995072"/>
    <w:rsid w:val="009958DA"/>
    <w:rsid w:val="00996CF0"/>
    <w:rsid w:val="00996DFE"/>
    <w:rsid w:val="00996F8D"/>
    <w:rsid w:val="0099711F"/>
    <w:rsid w:val="009A0336"/>
    <w:rsid w:val="009A0870"/>
    <w:rsid w:val="009A0C79"/>
    <w:rsid w:val="009A0FD0"/>
    <w:rsid w:val="009A10EA"/>
    <w:rsid w:val="009A11BD"/>
    <w:rsid w:val="009A2889"/>
    <w:rsid w:val="009A28BE"/>
    <w:rsid w:val="009A3792"/>
    <w:rsid w:val="009A3DA6"/>
    <w:rsid w:val="009A407B"/>
    <w:rsid w:val="009A4102"/>
    <w:rsid w:val="009A4165"/>
    <w:rsid w:val="009A4A66"/>
    <w:rsid w:val="009A52C2"/>
    <w:rsid w:val="009A68D5"/>
    <w:rsid w:val="009A698C"/>
    <w:rsid w:val="009A7ED1"/>
    <w:rsid w:val="009B077B"/>
    <w:rsid w:val="009B0894"/>
    <w:rsid w:val="009B08D8"/>
    <w:rsid w:val="009B0BF2"/>
    <w:rsid w:val="009B10B4"/>
    <w:rsid w:val="009B111F"/>
    <w:rsid w:val="009B202F"/>
    <w:rsid w:val="009B2211"/>
    <w:rsid w:val="009B31B2"/>
    <w:rsid w:val="009B3217"/>
    <w:rsid w:val="009B365F"/>
    <w:rsid w:val="009B37B6"/>
    <w:rsid w:val="009B3E48"/>
    <w:rsid w:val="009B3FC5"/>
    <w:rsid w:val="009B4AB6"/>
    <w:rsid w:val="009B4C45"/>
    <w:rsid w:val="009B676C"/>
    <w:rsid w:val="009B6B73"/>
    <w:rsid w:val="009B7ECC"/>
    <w:rsid w:val="009C0095"/>
    <w:rsid w:val="009C059B"/>
    <w:rsid w:val="009C0D62"/>
    <w:rsid w:val="009C0DD1"/>
    <w:rsid w:val="009C136A"/>
    <w:rsid w:val="009C1552"/>
    <w:rsid w:val="009C1CE9"/>
    <w:rsid w:val="009C3035"/>
    <w:rsid w:val="009C37F5"/>
    <w:rsid w:val="009C47DB"/>
    <w:rsid w:val="009C4D7F"/>
    <w:rsid w:val="009C50BB"/>
    <w:rsid w:val="009C545D"/>
    <w:rsid w:val="009C560A"/>
    <w:rsid w:val="009C5793"/>
    <w:rsid w:val="009C61B7"/>
    <w:rsid w:val="009C66AD"/>
    <w:rsid w:val="009C6A8B"/>
    <w:rsid w:val="009C6E4F"/>
    <w:rsid w:val="009C709C"/>
    <w:rsid w:val="009C721F"/>
    <w:rsid w:val="009C73DF"/>
    <w:rsid w:val="009C7F12"/>
    <w:rsid w:val="009D019C"/>
    <w:rsid w:val="009D0291"/>
    <w:rsid w:val="009D094C"/>
    <w:rsid w:val="009D0F93"/>
    <w:rsid w:val="009D1218"/>
    <w:rsid w:val="009D1577"/>
    <w:rsid w:val="009D15B2"/>
    <w:rsid w:val="009D1657"/>
    <w:rsid w:val="009D1710"/>
    <w:rsid w:val="009D17BC"/>
    <w:rsid w:val="009D2681"/>
    <w:rsid w:val="009D2E13"/>
    <w:rsid w:val="009D3075"/>
    <w:rsid w:val="009D312D"/>
    <w:rsid w:val="009D3156"/>
    <w:rsid w:val="009D3969"/>
    <w:rsid w:val="009D4D1D"/>
    <w:rsid w:val="009D4D53"/>
    <w:rsid w:val="009D4D79"/>
    <w:rsid w:val="009D652C"/>
    <w:rsid w:val="009D739D"/>
    <w:rsid w:val="009D76C4"/>
    <w:rsid w:val="009D77F5"/>
    <w:rsid w:val="009D79EA"/>
    <w:rsid w:val="009D7B0F"/>
    <w:rsid w:val="009D7CA3"/>
    <w:rsid w:val="009D7F27"/>
    <w:rsid w:val="009D7FBA"/>
    <w:rsid w:val="009E064F"/>
    <w:rsid w:val="009E079E"/>
    <w:rsid w:val="009E0EF8"/>
    <w:rsid w:val="009E1363"/>
    <w:rsid w:val="009E1503"/>
    <w:rsid w:val="009E1A11"/>
    <w:rsid w:val="009E1B2C"/>
    <w:rsid w:val="009E1CD7"/>
    <w:rsid w:val="009E258C"/>
    <w:rsid w:val="009E331C"/>
    <w:rsid w:val="009E331E"/>
    <w:rsid w:val="009E3414"/>
    <w:rsid w:val="009E3A15"/>
    <w:rsid w:val="009E3B24"/>
    <w:rsid w:val="009E4507"/>
    <w:rsid w:val="009E4570"/>
    <w:rsid w:val="009E4F62"/>
    <w:rsid w:val="009E5474"/>
    <w:rsid w:val="009E5570"/>
    <w:rsid w:val="009E6237"/>
    <w:rsid w:val="009E62EC"/>
    <w:rsid w:val="009E65B0"/>
    <w:rsid w:val="009E77D9"/>
    <w:rsid w:val="009E77E4"/>
    <w:rsid w:val="009F0BA4"/>
    <w:rsid w:val="009F0F3B"/>
    <w:rsid w:val="009F1039"/>
    <w:rsid w:val="009F1AAB"/>
    <w:rsid w:val="009F24F4"/>
    <w:rsid w:val="009F276C"/>
    <w:rsid w:val="009F2EDA"/>
    <w:rsid w:val="009F3213"/>
    <w:rsid w:val="009F3B46"/>
    <w:rsid w:val="009F3C55"/>
    <w:rsid w:val="009F3FEA"/>
    <w:rsid w:val="009F44B3"/>
    <w:rsid w:val="009F45D0"/>
    <w:rsid w:val="009F46A3"/>
    <w:rsid w:val="009F4819"/>
    <w:rsid w:val="009F497A"/>
    <w:rsid w:val="009F531C"/>
    <w:rsid w:val="009F6315"/>
    <w:rsid w:val="009F65E1"/>
    <w:rsid w:val="009F66F4"/>
    <w:rsid w:val="009F703C"/>
    <w:rsid w:val="009F7775"/>
    <w:rsid w:val="009F77AB"/>
    <w:rsid w:val="009F7857"/>
    <w:rsid w:val="009F7C7E"/>
    <w:rsid w:val="009F7DE9"/>
    <w:rsid w:val="00A00344"/>
    <w:rsid w:val="00A00594"/>
    <w:rsid w:val="00A0086E"/>
    <w:rsid w:val="00A012EC"/>
    <w:rsid w:val="00A01516"/>
    <w:rsid w:val="00A016D4"/>
    <w:rsid w:val="00A020EB"/>
    <w:rsid w:val="00A021C3"/>
    <w:rsid w:val="00A02513"/>
    <w:rsid w:val="00A0283B"/>
    <w:rsid w:val="00A030BE"/>
    <w:rsid w:val="00A03174"/>
    <w:rsid w:val="00A03B4A"/>
    <w:rsid w:val="00A03C87"/>
    <w:rsid w:val="00A03E7B"/>
    <w:rsid w:val="00A05F41"/>
    <w:rsid w:val="00A06CF9"/>
    <w:rsid w:val="00A07655"/>
    <w:rsid w:val="00A07758"/>
    <w:rsid w:val="00A0794F"/>
    <w:rsid w:val="00A10288"/>
    <w:rsid w:val="00A10776"/>
    <w:rsid w:val="00A10B60"/>
    <w:rsid w:val="00A1163E"/>
    <w:rsid w:val="00A11690"/>
    <w:rsid w:val="00A119C7"/>
    <w:rsid w:val="00A11D28"/>
    <w:rsid w:val="00A130C6"/>
    <w:rsid w:val="00A1394E"/>
    <w:rsid w:val="00A14159"/>
    <w:rsid w:val="00A14655"/>
    <w:rsid w:val="00A14D1E"/>
    <w:rsid w:val="00A14FA6"/>
    <w:rsid w:val="00A1537D"/>
    <w:rsid w:val="00A15865"/>
    <w:rsid w:val="00A1629F"/>
    <w:rsid w:val="00A162C1"/>
    <w:rsid w:val="00A163BF"/>
    <w:rsid w:val="00A167C6"/>
    <w:rsid w:val="00A168AA"/>
    <w:rsid w:val="00A16B4D"/>
    <w:rsid w:val="00A16B78"/>
    <w:rsid w:val="00A171F2"/>
    <w:rsid w:val="00A17430"/>
    <w:rsid w:val="00A176A6"/>
    <w:rsid w:val="00A17DD7"/>
    <w:rsid w:val="00A2054C"/>
    <w:rsid w:val="00A207A9"/>
    <w:rsid w:val="00A20B62"/>
    <w:rsid w:val="00A211EB"/>
    <w:rsid w:val="00A2195A"/>
    <w:rsid w:val="00A2221F"/>
    <w:rsid w:val="00A22446"/>
    <w:rsid w:val="00A22538"/>
    <w:rsid w:val="00A22A24"/>
    <w:rsid w:val="00A22C51"/>
    <w:rsid w:val="00A2316E"/>
    <w:rsid w:val="00A2356E"/>
    <w:rsid w:val="00A23745"/>
    <w:rsid w:val="00A2385D"/>
    <w:rsid w:val="00A24599"/>
    <w:rsid w:val="00A245EC"/>
    <w:rsid w:val="00A246EB"/>
    <w:rsid w:val="00A24861"/>
    <w:rsid w:val="00A248C3"/>
    <w:rsid w:val="00A24DED"/>
    <w:rsid w:val="00A25243"/>
    <w:rsid w:val="00A256BB"/>
    <w:rsid w:val="00A25920"/>
    <w:rsid w:val="00A26190"/>
    <w:rsid w:val="00A26222"/>
    <w:rsid w:val="00A262B2"/>
    <w:rsid w:val="00A262E4"/>
    <w:rsid w:val="00A26524"/>
    <w:rsid w:val="00A26C95"/>
    <w:rsid w:val="00A271A6"/>
    <w:rsid w:val="00A277A1"/>
    <w:rsid w:val="00A27805"/>
    <w:rsid w:val="00A27A85"/>
    <w:rsid w:val="00A27BA3"/>
    <w:rsid w:val="00A27C54"/>
    <w:rsid w:val="00A27F55"/>
    <w:rsid w:val="00A30C78"/>
    <w:rsid w:val="00A312AC"/>
    <w:rsid w:val="00A3146F"/>
    <w:rsid w:val="00A314F3"/>
    <w:rsid w:val="00A324B1"/>
    <w:rsid w:val="00A32CD2"/>
    <w:rsid w:val="00A33601"/>
    <w:rsid w:val="00A33D22"/>
    <w:rsid w:val="00A3404E"/>
    <w:rsid w:val="00A342D6"/>
    <w:rsid w:val="00A34AB8"/>
    <w:rsid w:val="00A3582C"/>
    <w:rsid w:val="00A35856"/>
    <w:rsid w:val="00A35CFB"/>
    <w:rsid w:val="00A35E3D"/>
    <w:rsid w:val="00A35F6C"/>
    <w:rsid w:val="00A36F78"/>
    <w:rsid w:val="00A37210"/>
    <w:rsid w:val="00A378D2"/>
    <w:rsid w:val="00A37B39"/>
    <w:rsid w:val="00A401B0"/>
    <w:rsid w:val="00A401B9"/>
    <w:rsid w:val="00A40799"/>
    <w:rsid w:val="00A408AE"/>
    <w:rsid w:val="00A41281"/>
    <w:rsid w:val="00A419EF"/>
    <w:rsid w:val="00A41C3E"/>
    <w:rsid w:val="00A41CDE"/>
    <w:rsid w:val="00A42321"/>
    <w:rsid w:val="00A4253E"/>
    <w:rsid w:val="00A42644"/>
    <w:rsid w:val="00A42B43"/>
    <w:rsid w:val="00A43177"/>
    <w:rsid w:val="00A43A75"/>
    <w:rsid w:val="00A44929"/>
    <w:rsid w:val="00A44D49"/>
    <w:rsid w:val="00A45BE7"/>
    <w:rsid w:val="00A45C0F"/>
    <w:rsid w:val="00A45CD7"/>
    <w:rsid w:val="00A45E1D"/>
    <w:rsid w:val="00A46601"/>
    <w:rsid w:val="00A46B53"/>
    <w:rsid w:val="00A46C27"/>
    <w:rsid w:val="00A46CBD"/>
    <w:rsid w:val="00A46E13"/>
    <w:rsid w:val="00A474CE"/>
    <w:rsid w:val="00A476D6"/>
    <w:rsid w:val="00A47CDF"/>
    <w:rsid w:val="00A50269"/>
    <w:rsid w:val="00A502EC"/>
    <w:rsid w:val="00A5100B"/>
    <w:rsid w:val="00A51029"/>
    <w:rsid w:val="00A510DE"/>
    <w:rsid w:val="00A51277"/>
    <w:rsid w:val="00A512AF"/>
    <w:rsid w:val="00A524F4"/>
    <w:rsid w:val="00A528A7"/>
    <w:rsid w:val="00A529E8"/>
    <w:rsid w:val="00A53277"/>
    <w:rsid w:val="00A53B01"/>
    <w:rsid w:val="00A54373"/>
    <w:rsid w:val="00A5442F"/>
    <w:rsid w:val="00A5449F"/>
    <w:rsid w:val="00A54A42"/>
    <w:rsid w:val="00A54B5D"/>
    <w:rsid w:val="00A55069"/>
    <w:rsid w:val="00A556B0"/>
    <w:rsid w:val="00A558B5"/>
    <w:rsid w:val="00A559B4"/>
    <w:rsid w:val="00A55E28"/>
    <w:rsid w:val="00A56276"/>
    <w:rsid w:val="00A562A6"/>
    <w:rsid w:val="00A5683C"/>
    <w:rsid w:val="00A56915"/>
    <w:rsid w:val="00A578AC"/>
    <w:rsid w:val="00A57DC0"/>
    <w:rsid w:val="00A60127"/>
    <w:rsid w:val="00A6062B"/>
    <w:rsid w:val="00A612CA"/>
    <w:rsid w:val="00A6140D"/>
    <w:rsid w:val="00A6165C"/>
    <w:rsid w:val="00A62125"/>
    <w:rsid w:val="00A628B3"/>
    <w:rsid w:val="00A62E21"/>
    <w:rsid w:val="00A63554"/>
    <w:rsid w:val="00A63624"/>
    <w:rsid w:val="00A6390E"/>
    <w:rsid w:val="00A6423C"/>
    <w:rsid w:val="00A646B8"/>
    <w:rsid w:val="00A6487A"/>
    <w:rsid w:val="00A64B48"/>
    <w:rsid w:val="00A65B62"/>
    <w:rsid w:val="00A65F73"/>
    <w:rsid w:val="00A65FB4"/>
    <w:rsid w:val="00A66273"/>
    <w:rsid w:val="00A6660D"/>
    <w:rsid w:val="00A6680D"/>
    <w:rsid w:val="00A66EC6"/>
    <w:rsid w:val="00A6761A"/>
    <w:rsid w:val="00A67BBA"/>
    <w:rsid w:val="00A70606"/>
    <w:rsid w:val="00A7086F"/>
    <w:rsid w:val="00A71131"/>
    <w:rsid w:val="00A71665"/>
    <w:rsid w:val="00A717A3"/>
    <w:rsid w:val="00A71AEC"/>
    <w:rsid w:val="00A72820"/>
    <w:rsid w:val="00A72879"/>
    <w:rsid w:val="00A72B06"/>
    <w:rsid w:val="00A72C36"/>
    <w:rsid w:val="00A72E13"/>
    <w:rsid w:val="00A7343A"/>
    <w:rsid w:val="00A73ABE"/>
    <w:rsid w:val="00A73B37"/>
    <w:rsid w:val="00A73B42"/>
    <w:rsid w:val="00A73EC0"/>
    <w:rsid w:val="00A7415A"/>
    <w:rsid w:val="00A74231"/>
    <w:rsid w:val="00A74AF5"/>
    <w:rsid w:val="00A74B81"/>
    <w:rsid w:val="00A750D6"/>
    <w:rsid w:val="00A761FC"/>
    <w:rsid w:val="00A768A9"/>
    <w:rsid w:val="00A76DCF"/>
    <w:rsid w:val="00A774C4"/>
    <w:rsid w:val="00A77E6C"/>
    <w:rsid w:val="00A8041F"/>
    <w:rsid w:val="00A80633"/>
    <w:rsid w:val="00A8110C"/>
    <w:rsid w:val="00A81692"/>
    <w:rsid w:val="00A81704"/>
    <w:rsid w:val="00A821E8"/>
    <w:rsid w:val="00A8227E"/>
    <w:rsid w:val="00A82750"/>
    <w:rsid w:val="00A82DE0"/>
    <w:rsid w:val="00A83D36"/>
    <w:rsid w:val="00A83D69"/>
    <w:rsid w:val="00A841CD"/>
    <w:rsid w:val="00A842A1"/>
    <w:rsid w:val="00A84AD3"/>
    <w:rsid w:val="00A855BF"/>
    <w:rsid w:val="00A859FD"/>
    <w:rsid w:val="00A859FF"/>
    <w:rsid w:val="00A86238"/>
    <w:rsid w:val="00A86701"/>
    <w:rsid w:val="00A86D31"/>
    <w:rsid w:val="00A86DBC"/>
    <w:rsid w:val="00A87F18"/>
    <w:rsid w:val="00A90046"/>
    <w:rsid w:val="00A90685"/>
    <w:rsid w:val="00A90FBF"/>
    <w:rsid w:val="00A91480"/>
    <w:rsid w:val="00A91C95"/>
    <w:rsid w:val="00A925D9"/>
    <w:rsid w:val="00A92A47"/>
    <w:rsid w:val="00A92C97"/>
    <w:rsid w:val="00A93882"/>
    <w:rsid w:val="00A93DDE"/>
    <w:rsid w:val="00A94D49"/>
    <w:rsid w:val="00A94E3C"/>
    <w:rsid w:val="00A94F8F"/>
    <w:rsid w:val="00A962CC"/>
    <w:rsid w:val="00A963D5"/>
    <w:rsid w:val="00A96400"/>
    <w:rsid w:val="00A9653E"/>
    <w:rsid w:val="00A967B9"/>
    <w:rsid w:val="00A968B7"/>
    <w:rsid w:val="00A972DA"/>
    <w:rsid w:val="00A9730A"/>
    <w:rsid w:val="00A973D5"/>
    <w:rsid w:val="00A97569"/>
    <w:rsid w:val="00A9780D"/>
    <w:rsid w:val="00A97E07"/>
    <w:rsid w:val="00AA06A9"/>
    <w:rsid w:val="00AA09F6"/>
    <w:rsid w:val="00AA0B2D"/>
    <w:rsid w:val="00AA0D18"/>
    <w:rsid w:val="00AA0FFB"/>
    <w:rsid w:val="00AA1116"/>
    <w:rsid w:val="00AA155B"/>
    <w:rsid w:val="00AA1869"/>
    <w:rsid w:val="00AA191C"/>
    <w:rsid w:val="00AA214C"/>
    <w:rsid w:val="00AA24E4"/>
    <w:rsid w:val="00AA25CD"/>
    <w:rsid w:val="00AA2BB5"/>
    <w:rsid w:val="00AA329D"/>
    <w:rsid w:val="00AA389A"/>
    <w:rsid w:val="00AA414E"/>
    <w:rsid w:val="00AA42A0"/>
    <w:rsid w:val="00AA46EE"/>
    <w:rsid w:val="00AA487F"/>
    <w:rsid w:val="00AA502C"/>
    <w:rsid w:val="00AA508C"/>
    <w:rsid w:val="00AA605D"/>
    <w:rsid w:val="00AA69EB"/>
    <w:rsid w:val="00AA6CCC"/>
    <w:rsid w:val="00AA6D16"/>
    <w:rsid w:val="00AA705B"/>
    <w:rsid w:val="00AA79C2"/>
    <w:rsid w:val="00AB21FA"/>
    <w:rsid w:val="00AB2C02"/>
    <w:rsid w:val="00AB31C2"/>
    <w:rsid w:val="00AB3524"/>
    <w:rsid w:val="00AB366D"/>
    <w:rsid w:val="00AB3E86"/>
    <w:rsid w:val="00AB4184"/>
    <w:rsid w:val="00AB4765"/>
    <w:rsid w:val="00AB48D5"/>
    <w:rsid w:val="00AB650A"/>
    <w:rsid w:val="00AB6A8F"/>
    <w:rsid w:val="00AB777E"/>
    <w:rsid w:val="00AB7AC4"/>
    <w:rsid w:val="00AB7D9E"/>
    <w:rsid w:val="00AC0045"/>
    <w:rsid w:val="00AC0145"/>
    <w:rsid w:val="00AC0586"/>
    <w:rsid w:val="00AC0BD2"/>
    <w:rsid w:val="00AC0F56"/>
    <w:rsid w:val="00AC1217"/>
    <w:rsid w:val="00AC17E5"/>
    <w:rsid w:val="00AC194B"/>
    <w:rsid w:val="00AC1D70"/>
    <w:rsid w:val="00AC2C9F"/>
    <w:rsid w:val="00AC36B1"/>
    <w:rsid w:val="00AC38AF"/>
    <w:rsid w:val="00AC43DC"/>
    <w:rsid w:val="00AC4491"/>
    <w:rsid w:val="00AC47CE"/>
    <w:rsid w:val="00AC493E"/>
    <w:rsid w:val="00AC5950"/>
    <w:rsid w:val="00AC5CDE"/>
    <w:rsid w:val="00AC67AE"/>
    <w:rsid w:val="00AC67E1"/>
    <w:rsid w:val="00AC68CA"/>
    <w:rsid w:val="00AC716B"/>
    <w:rsid w:val="00AC7340"/>
    <w:rsid w:val="00AC766B"/>
    <w:rsid w:val="00AC7740"/>
    <w:rsid w:val="00AC78A7"/>
    <w:rsid w:val="00AC7D7C"/>
    <w:rsid w:val="00AD06C0"/>
    <w:rsid w:val="00AD06D2"/>
    <w:rsid w:val="00AD0D51"/>
    <w:rsid w:val="00AD1612"/>
    <w:rsid w:val="00AD1881"/>
    <w:rsid w:val="00AD1ACB"/>
    <w:rsid w:val="00AD1EB9"/>
    <w:rsid w:val="00AD2F8A"/>
    <w:rsid w:val="00AD30F3"/>
    <w:rsid w:val="00AD38C0"/>
    <w:rsid w:val="00AD3971"/>
    <w:rsid w:val="00AD3AC1"/>
    <w:rsid w:val="00AD4CF4"/>
    <w:rsid w:val="00AD4F60"/>
    <w:rsid w:val="00AD5E6B"/>
    <w:rsid w:val="00AD6133"/>
    <w:rsid w:val="00AD6C19"/>
    <w:rsid w:val="00AD7174"/>
    <w:rsid w:val="00AD734C"/>
    <w:rsid w:val="00AD7436"/>
    <w:rsid w:val="00AD74FE"/>
    <w:rsid w:val="00AD7983"/>
    <w:rsid w:val="00AD7C88"/>
    <w:rsid w:val="00AE0063"/>
    <w:rsid w:val="00AE0B4B"/>
    <w:rsid w:val="00AE10C2"/>
    <w:rsid w:val="00AE11AE"/>
    <w:rsid w:val="00AE1332"/>
    <w:rsid w:val="00AE1589"/>
    <w:rsid w:val="00AE2285"/>
    <w:rsid w:val="00AE23EF"/>
    <w:rsid w:val="00AE2C1D"/>
    <w:rsid w:val="00AE2CA1"/>
    <w:rsid w:val="00AE4FEA"/>
    <w:rsid w:val="00AE550A"/>
    <w:rsid w:val="00AE5620"/>
    <w:rsid w:val="00AE5E71"/>
    <w:rsid w:val="00AE5F30"/>
    <w:rsid w:val="00AE5FF4"/>
    <w:rsid w:val="00AE61F0"/>
    <w:rsid w:val="00AE67AF"/>
    <w:rsid w:val="00AE6EC8"/>
    <w:rsid w:val="00AE70E1"/>
    <w:rsid w:val="00AE71CB"/>
    <w:rsid w:val="00AE74B8"/>
    <w:rsid w:val="00AE7798"/>
    <w:rsid w:val="00AE792C"/>
    <w:rsid w:val="00AE799A"/>
    <w:rsid w:val="00AE7AEB"/>
    <w:rsid w:val="00AE7B0D"/>
    <w:rsid w:val="00AE7D5F"/>
    <w:rsid w:val="00AE7DAF"/>
    <w:rsid w:val="00AF0459"/>
    <w:rsid w:val="00AF0CE2"/>
    <w:rsid w:val="00AF13C1"/>
    <w:rsid w:val="00AF1C5B"/>
    <w:rsid w:val="00AF1DAD"/>
    <w:rsid w:val="00AF25A4"/>
    <w:rsid w:val="00AF25A6"/>
    <w:rsid w:val="00AF2627"/>
    <w:rsid w:val="00AF3119"/>
    <w:rsid w:val="00AF3121"/>
    <w:rsid w:val="00AF3589"/>
    <w:rsid w:val="00AF3EF0"/>
    <w:rsid w:val="00AF4191"/>
    <w:rsid w:val="00AF41B3"/>
    <w:rsid w:val="00AF436A"/>
    <w:rsid w:val="00AF4831"/>
    <w:rsid w:val="00AF48ED"/>
    <w:rsid w:val="00AF4E8B"/>
    <w:rsid w:val="00AF4FA9"/>
    <w:rsid w:val="00AF63E3"/>
    <w:rsid w:val="00AF796C"/>
    <w:rsid w:val="00AF7BBD"/>
    <w:rsid w:val="00AF7DA4"/>
    <w:rsid w:val="00B0044B"/>
    <w:rsid w:val="00B0078E"/>
    <w:rsid w:val="00B00845"/>
    <w:rsid w:val="00B0101E"/>
    <w:rsid w:val="00B01831"/>
    <w:rsid w:val="00B01FFE"/>
    <w:rsid w:val="00B0244C"/>
    <w:rsid w:val="00B02C30"/>
    <w:rsid w:val="00B0378C"/>
    <w:rsid w:val="00B03C5C"/>
    <w:rsid w:val="00B04E5A"/>
    <w:rsid w:val="00B054F2"/>
    <w:rsid w:val="00B0584D"/>
    <w:rsid w:val="00B0621D"/>
    <w:rsid w:val="00B076B6"/>
    <w:rsid w:val="00B0798A"/>
    <w:rsid w:val="00B07A8D"/>
    <w:rsid w:val="00B122B6"/>
    <w:rsid w:val="00B127A2"/>
    <w:rsid w:val="00B12A65"/>
    <w:rsid w:val="00B12CD0"/>
    <w:rsid w:val="00B12DD7"/>
    <w:rsid w:val="00B13CB2"/>
    <w:rsid w:val="00B140A0"/>
    <w:rsid w:val="00B14E0E"/>
    <w:rsid w:val="00B14E49"/>
    <w:rsid w:val="00B14F07"/>
    <w:rsid w:val="00B15075"/>
    <w:rsid w:val="00B153F0"/>
    <w:rsid w:val="00B15729"/>
    <w:rsid w:val="00B15935"/>
    <w:rsid w:val="00B16105"/>
    <w:rsid w:val="00B163B5"/>
    <w:rsid w:val="00B165BA"/>
    <w:rsid w:val="00B16EC1"/>
    <w:rsid w:val="00B16FCB"/>
    <w:rsid w:val="00B17173"/>
    <w:rsid w:val="00B1764D"/>
    <w:rsid w:val="00B17A3C"/>
    <w:rsid w:val="00B17CB3"/>
    <w:rsid w:val="00B17F12"/>
    <w:rsid w:val="00B200B4"/>
    <w:rsid w:val="00B200EA"/>
    <w:rsid w:val="00B206C8"/>
    <w:rsid w:val="00B209D6"/>
    <w:rsid w:val="00B20A3C"/>
    <w:rsid w:val="00B210C5"/>
    <w:rsid w:val="00B226B0"/>
    <w:rsid w:val="00B235F3"/>
    <w:rsid w:val="00B238C0"/>
    <w:rsid w:val="00B23967"/>
    <w:rsid w:val="00B24349"/>
    <w:rsid w:val="00B24768"/>
    <w:rsid w:val="00B24993"/>
    <w:rsid w:val="00B24EA6"/>
    <w:rsid w:val="00B24ECB"/>
    <w:rsid w:val="00B25D3C"/>
    <w:rsid w:val="00B25F01"/>
    <w:rsid w:val="00B25F63"/>
    <w:rsid w:val="00B26F11"/>
    <w:rsid w:val="00B307E0"/>
    <w:rsid w:val="00B3119B"/>
    <w:rsid w:val="00B311D8"/>
    <w:rsid w:val="00B313D4"/>
    <w:rsid w:val="00B31558"/>
    <w:rsid w:val="00B31858"/>
    <w:rsid w:val="00B31CB3"/>
    <w:rsid w:val="00B323F2"/>
    <w:rsid w:val="00B32BF2"/>
    <w:rsid w:val="00B32D07"/>
    <w:rsid w:val="00B330F9"/>
    <w:rsid w:val="00B33229"/>
    <w:rsid w:val="00B3378A"/>
    <w:rsid w:val="00B33DC5"/>
    <w:rsid w:val="00B33DDB"/>
    <w:rsid w:val="00B34498"/>
    <w:rsid w:val="00B3504E"/>
    <w:rsid w:val="00B35561"/>
    <w:rsid w:val="00B357B9"/>
    <w:rsid w:val="00B35AA3"/>
    <w:rsid w:val="00B35BA0"/>
    <w:rsid w:val="00B367F2"/>
    <w:rsid w:val="00B36DF1"/>
    <w:rsid w:val="00B3701E"/>
    <w:rsid w:val="00B375EA"/>
    <w:rsid w:val="00B376A8"/>
    <w:rsid w:val="00B377DA"/>
    <w:rsid w:val="00B378AE"/>
    <w:rsid w:val="00B379CF"/>
    <w:rsid w:val="00B37C24"/>
    <w:rsid w:val="00B37D16"/>
    <w:rsid w:val="00B37DA8"/>
    <w:rsid w:val="00B40405"/>
    <w:rsid w:val="00B405A5"/>
    <w:rsid w:val="00B40F19"/>
    <w:rsid w:val="00B4111E"/>
    <w:rsid w:val="00B41142"/>
    <w:rsid w:val="00B411C5"/>
    <w:rsid w:val="00B4134F"/>
    <w:rsid w:val="00B41E66"/>
    <w:rsid w:val="00B4342D"/>
    <w:rsid w:val="00B4364C"/>
    <w:rsid w:val="00B437C6"/>
    <w:rsid w:val="00B4477C"/>
    <w:rsid w:val="00B4479F"/>
    <w:rsid w:val="00B44F23"/>
    <w:rsid w:val="00B45259"/>
    <w:rsid w:val="00B4549A"/>
    <w:rsid w:val="00B4549E"/>
    <w:rsid w:val="00B4574D"/>
    <w:rsid w:val="00B45E74"/>
    <w:rsid w:val="00B45EAE"/>
    <w:rsid w:val="00B45EFE"/>
    <w:rsid w:val="00B45F8D"/>
    <w:rsid w:val="00B460D4"/>
    <w:rsid w:val="00B46B16"/>
    <w:rsid w:val="00B46E84"/>
    <w:rsid w:val="00B47AEB"/>
    <w:rsid w:val="00B47D10"/>
    <w:rsid w:val="00B47F8D"/>
    <w:rsid w:val="00B5017B"/>
    <w:rsid w:val="00B50313"/>
    <w:rsid w:val="00B50371"/>
    <w:rsid w:val="00B5102B"/>
    <w:rsid w:val="00B515F9"/>
    <w:rsid w:val="00B5166F"/>
    <w:rsid w:val="00B51FDC"/>
    <w:rsid w:val="00B52250"/>
    <w:rsid w:val="00B524E0"/>
    <w:rsid w:val="00B52565"/>
    <w:rsid w:val="00B532F7"/>
    <w:rsid w:val="00B5333C"/>
    <w:rsid w:val="00B5350A"/>
    <w:rsid w:val="00B537C0"/>
    <w:rsid w:val="00B5491D"/>
    <w:rsid w:val="00B5625A"/>
    <w:rsid w:val="00B56293"/>
    <w:rsid w:val="00B563C0"/>
    <w:rsid w:val="00B578CE"/>
    <w:rsid w:val="00B5791F"/>
    <w:rsid w:val="00B57AD5"/>
    <w:rsid w:val="00B57B5E"/>
    <w:rsid w:val="00B57D27"/>
    <w:rsid w:val="00B57F0F"/>
    <w:rsid w:val="00B601C1"/>
    <w:rsid w:val="00B6020C"/>
    <w:rsid w:val="00B60437"/>
    <w:rsid w:val="00B60989"/>
    <w:rsid w:val="00B6187D"/>
    <w:rsid w:val="00B61891"/>
    <w:rsid w:val="00B61E05"/>
    <w:rsid w:val="00B625C9"/>
    <w:rsid w:val="00B63178"/>
    <w:rsid w:val="00B634DE"/>
    <w:rsid w:val="00B635B6"/>
    <w:rsid w:val="00B63EFB"/>
    <w:rsid w:val="00B64052"/>
    <w:rsid w:val="00B6416B"/>
    <w:rsid w:val="00B6490E"/>
    <w:rsid w:val="00B64CFF"/>
    <w:rsid w:val="00B64D4C"/>
    <w:rsid w:val="00B65736"/>
    <w:rsid w:val="00B65918"/>
    <w:rsid w:val="00B65A79"/>
    <w:rsid w:val="00B65F48"/>
    <w:rsid w:val="00B65F72"/>
    <w:rsid w:val="00B6673C"/>
    <w:rsid w:val="00B669E6"/>
    <w:rsid w:val="00B67310"/>
    <w:rsid w:val="00B67596"/>
    <w:rsid w:val="00B6770A"/>
    <w:rsid w:val="00B6776A"/>
    <w:rsid w:val="00B67A2E"/>
    <w:rsid w:val="00B67E5A"/>
    <w:rsid w:val="00B7014D"/>
    <w:rsid w:val="00B701AF"/>
    <w:rsid w:val="00B70206"/>
    <w:rsid w:val="00B705B7"/>
    <w:rsid w:val="00B7065F"/>
    <w:rsid w:val="00B709BF"/>
    <w:rsid w:val="00B70A88"/>
    <w:rsid w:val="00B70E94"/>
    <w:rsid w:val="00B7104D"/>
    <w:rsid w:val="00B718B2"/>
    <w:rsid w:val="00B71C14"/>
    <w:rsid w:val="00B7204E"/>
    <w:rsid w:val="00B725D5"/>
    <w:rsid w:val="00B7278F"/>
    <w:rsid w:val="00B736ED"/>
    <w:rsid w:val="00B737F3"/>
    <w:rsid w:val="00B73E9A"/>
    <w:rsid w:val="00B741B7"/>
    <w:rsid w:val="00B741C2"/>
    <w:rsid w:val="00B7433C"/>
    <w:rsid w:val="00B74558"/>
    <w:rsid w:val="00B746BD"/>
    <w:rsid w:val="00B755E3"/>
    <w:rsid w:val="00B75C23"/>
    <w:rsid w:val="00B75F4F"/>
    <w:rsid w:val="00B77282"/>
    <w:rsid w:val="00B7766F"/>
    <w:rsid w:val="00B7783C"/>
    <w:rsid w:val="00B77939"/>
    <w:rsid w:val="00B77D41"/>
    <w:rsid w:val="00B77FE4"/>
    <w:rsid w:val="00B8040E"/>
    <w:rsid w:val="00B805B6"/>
    <w:rsid w:val="00B809BC"/>
    <w:rsid w:val="00B80BA4"/>
    <w:rsid w:val="00B8136A"/>
    <w:rsid w:val="00B8152A"/>
    <w:rsid w:val="00B8191C"/>
    <w:rsid w:val="00B8198A"/>
    <w:rsid w:val="00B81B38"/>
    <w:rsid w:val="00B81E79"/>
    <w:rsid w:val="00B8235C"/>
    <w:rsid w:val="00B8266A"/>
    <w:rsid w:val="00B82C0E"/>
    <w:rsid w:val="00B82D94"/>
    <w:rsid w:val="00B830E2"/>
    <w:rsid w:val="00B83565"/>
    <w:rsid w:val="00B84749"/>
    <w:rsid w:val="00B849DB"/>
    <w:rsid w:val="00B84D2C"/>
    <w:rsid w:val="00B84EF1"/>
    <w:rsid w:val="00B859C4"/>
    <w:rsid w:val="00B85BD8"/>
    <w:rsid w:val="00B85C54"/>
    <w:rsid w:val="00B85D70"/>
    <w:rsid w:val="00B86795"/>
    <w:rsid w:val="00B87E3E"/>
    <w:rsid w:val="00B900ED"/>
    <w:rsid w:val="00B90141"/>
    <w:rsid w:val="00B902CC"/>
    <w:rsid w:val="00B90632"/>
    <w:rsid w:val="00B907B5"/>
    <w:rsid w:val="00B90AF0"/>
    <w:rsid w:val="00B912F9"/>
    <w:rsid w:val="00B9167C"/>
    <w:rsid w:val="00B91B9C"/>
    <w:rsid w:val="00B92AFE"/>
    <w:rsid w:val="00B937D7"/>
    <w:rsid w:val="00B946DC"/>
    <w:rsid w:val="00B94F37"/>
    <w:rsid w:val="00B951F6"/>
    <w:rsid w:val="00B955C9"/>
    <w:rsid w:val="00B963D5"/>
    <w:rsid w:val="00B969F9"/>
    <w:rsid w:val="00B96B6B"/>
    <w:rsid w:val="00B9756D"/>
    <w:rsid w:val="00B97D23"/>
    <w:rsid w:val="00B97E72"/>
    <w:rsid w:val="00BA0226"/>
    <w:rsid w:val="00BA065D"/>
    <w:rsid w:val="00BA08A6"/>
    <w:rsid w:val="00BA0F32"/>
    <w:rsid w:val="00BA0F8E"/>
    <w:rsid w:val="00BA19AB"/>
    <w:rsid w:val="00BA206A"/>
    <w:rsid w:val="00BA23AD"/>
    <w:rsid w:val="00BA2739"/>
    <w:rsid w:val="00BA2ED2"/>
    <w:rsid w:val="00BA3309"/>
    <w:rsid w:val="00BA34A3"/>
    <w:rsid w:val="00BA388B"/>
    <w:rsid w:val="00BA3CCE"/>
    <w:rsid w:val="00BA4068"/>
    <w:rsid w:val="00BA4300"/>
    <w:rsid w:val="00BA4951"/>
    <w:rsid w:val="00BA4A31"/>
    <w:rsid w:val="00BA5136"/>
    <w:rsid w:val="00BA5455"/>
    <w:rsid w:val="00BA5504"/>
    <w:rsid w:val="00BA5A30"/>
    <w:rsid w:val="00BA5BD7"/>
    <w:rsid w:val="00BA6515"/>
    <w:rsid w:val="00BA658E"/>
    <w:rsid w:val="00BA6AD1"/>
    <w:rsid w:val="00BA6F2C"/>
    <w:rsid w:val="00BA7C90"/>
    <w:rsid w:val="00BA7D49"/>
    <w:rsid w:val="00BB0358"/>
    <w:rsid w:val="00BB13A9"/>
    <w:rsid w:val="00BB16C7"/>
    <w:rsid w:val="00BB2637"/>
    <w:rsid w:val="00BB28B8"/>
    <w:rsid w:val="00BB2D6A"/>
    <w:rsid w:val="00BB2F3F"/>
    <w:rsid w:val="00BB3240"/>
    <w:rsid w:val="00BB38C7"/>
    <w:rsid w:val="00BB3B92"/>
    <w:rsid w:val="00BB3BAB"/>
    <w:rsid w:val="00BB3CED"/>
    <w:rsid w:val="00BB47FE"/>
    <w:rsid w:val="00BB54B4"/>
    <w:rsid w:val="00BB54DC"/>
    <w:rsid w:val="00BB74A7"/>
    <w:rsid w:val="00BB7656"/>
    <w:rsid w:val="00BB7A15"/>
    <w:rsid w:val="00BB7F7B"/>
    <w:rsid w:val="00BC00C0"/>
    <w:rsid w:val="00BC0756"/>
    <w:rsid w:val="00BC0B95"/>
    <w:rsid w:val="00BC1245"/>
    <w:rsid w:val="00BC153C"/>
    <w:rsid w:val="00BC1E07"/>
    <w:rsid w:val="00BC2015"/>
    <w:rsid w:val="00BC239A"/>
    <w:rsid w:val="00BC24BA"/>
    <w:rsid w:val="00BC2799"/>
    <w:rsid w:val="00BC329C"/>
    <w:rsid w:val="00BC3473"/>
    <w:rsid w:val="00BC3AA2"/>
    <w:rsid w:val="00BC3F21"/>
    <w:rsid w:val="00BC4D5D"/>
    <w:rsid w:val="00BC5EAA"/>
    <w:rsid w:val="00BC6B24"/>
    <w:rsid w:val="00BC755A"/>
    <w:rsid w:val="00BD0045"/>
    <w:rsid w:val="00BD0BFC"/>
    <w:rsid w:val="00BD13CF"/>
    <w:rsid w:val="00BD1AC3"/>
    <w:rsid w:val="00BD22B2"/>
    <w:rsid w:val="00BD3DE7"/>
    <w:rsid w:val="00BD3E0E"/>
    <w:rsid w:val="00BD4D34"/>
    <w:rsid w:val="00BD5888"/>
    <w:rsid w:val="00BD588D"/>
    <w:rsid w:val="00BD5E4C"/>
    <w:rsid w:val="00BD6334"/>
    <w:rsid w:val="00BD6A22"/>
    <w:rsid w:val="00BD751C"/>
    <w:rsid w:val="00BD7645"/>
    <w:rsid w:val="00BD76CE"/>
    <w:rsid w:val="00BD79A6"/>
    <w:rsid w:val="00BD7E90"/>
    <w:rsid w:val="00BE01A5"/>
    <w:rsid w:val="00BE03A1"/>
    <w:rsid w:val="00BE071D"/>
    <w:rsid w:val="00BE09DD"/>
    <w:rsid w:val="00BE0B20"/>
    <w:rsid w:val="00BE13FD"/>
    <w:rsid w:val="00BE1706"/>
    <w:rsid w:val="00BE1A55"/>
    <w:rsid w:val="00BE2582"/>
    <w:rsid w:val="00BE2CD3"/>
    <w:rsid w:val="00BE31F8"/>
    <w:rsid w:val="00BE3A3B"/>
    <w:rsid w:val="00BE56D8"/>
    <w:rsid w:val="00BE5F0C"/>
    <w:rsid w:val="00BE6109"/>
    <w:rsid w:val="00BE690F"/>
    <w:rsid w:val="00BE6BB3"/>
    <w:rsid w:val="00BE6F23"/>
    <w:rsid w:val="00BE75A6"/>
    <w:rsid w:val="00BE796C"/>
    <w:rsid w:val="00BF0030"/>
    <w:rsid w:val="00BF00DB"/>
    <w:rsid w:val="00BF0189"/>
    <w:rsid w:val="00BF09D7"/>
    <w:rsid w:val="00BF0AE9"/>
    <w:rsid w:val="00BF0EAD"/>
    <w:rsid w:val="00BF1009"/>
    <w:rsid w:val="00BF1354"/>
    <w:rsid w:val="00BF180C"/>
    <w:rsid w:val="00BF1A64"/>
    <w:rsid w:val="00BF2885"/>
    <w:rsid w:val="00BF2EF6"/>
    <w:rsid w:val="00BF376B"/>
    <w:rsid w:val="00BF415D"/>
    <w:rsid w:val="00BF4223"/>
    <w:rsid w:val="00BF42BB"/>
    <w:rsid w:val="00BF4394"/>
    <w:rsid w:val="00BF494F"/>
    <w:rsid w:val="00BF4A51"/>
    <w:rsid w:val="00BF5029"/>
    <w:rsid w:val="00BF52A4"/>
    <w:rsid w:val="00BF5C64"/>
    <w:rsid w:val="00BF60F4"/>
    <w:rsid w:val="00BF69EA"/>
    <w:rsid w:val="00BF6C86"/>
    <w:rsid w:val="00BF6E52"/>
    <w:rsid w:val="00BF76D1"/>
    <w:rsid w:val="00BF7C78"/>
    <w:rsid w:val="00BF7E55"/>
    <w:rsid w:val="00C00972"/>
    <w:rsid w:val="00C009F5"/>
    <w:rsid w:val="00C01A8A"/>
    <w:rsid w:val="00C01AA5"/>
    <w:rsid w:val="00C01ACF"/>
    <w:rsid w:val="00C01C32"/>
    <w:rsid w:val="00C01D44"/>
    <w:rsid w:val="00C02628"/>
    <w:rsid w:val="00C02908"/>
    <w:rsid w:val="00C02ADE"/>
    <w:rsid w:val="00C02BB4"/>
    <w:rsid w:val="00C02E02"/>
    <w:rsid w:val="00C02E47"/>
    <w:rsid w:val="00C03DA9"/>
    <w:rsid w:val="00C03FF9"/>
    <w:rsid w:val="00C0465E"/>
    <w:rsid w:val="00C04C11"/>
    <w:rsid w:val="00C05171"/>
    <w:rsid w:val="00C0532C"/>
    <w:rsid w:val="00C05619"/>
    <w:rsid w:val="00C05AA1"/>
    <w:rsid w:val="00C05EE4"/>
    <w:rsid w:val="00C05F4B"/>
    <w:rsid w:val="00C0603B"/>
    <w:rsid w:val="00C06408"/>
    <w:rsid w:val="00C067FA"/>
    <w:rsid w:val="00C07611"/>
    <w:rsid w:val="00C10143"/>
    <w:rsid w:val="00C10852"/>
    <w:rsid w:val="00C10CAE"/>
    <w:rsid w:val="00C10CD7"/>
    <w:rsid w:val="00C113CD"/>
    <w:rsid w:val="00C1183E"/>
    <w:rsid w:val="00C118CA"/>
    <w:rsid w:val="00C12923"/>
    <w:rsid w:val="00C12B32"/>
    <w:rsid w:val="00C12C12"/>
    <w:rsid w:val="00C130D2"/>
    <w:rsid w:val="00C13305"/>
    <w:rsid w:val="00C13CEF"/>
    <w:rsid w:val="00C13E8D"/>
    <w:rsid w:val="00C1404B"/>
    <w:rsid w:val="00C1417A"/>
    <w:rsid w:val="00C14492"/>
    <w:rsid w:val="00C14917"/>
    <w:rsid w:val="00C1518D"/>
    <w:rsid w:val="00C15A9A"/>
    <w:rsid w:val="00C16009"/>
    <w:rsid w:val="00C169E2"/>
    <w:rsid w:val="00C16B54"/>
    <w:rsid w:val="00C16C53"/>
    <w:rsid w:val="00C173CE"/>
    <w:rsid w:val="00C174E1"/>
    <w:rsid w:val="00C2072E"/>
    <w:rsid w:val="00C20A19"/>
    <w:rsid w:val="00C216A5"/>
    <w:rsid w:val="00C22558"/>
    <w:rsid w:val="00C22619"/>
    <w:rsid w:val="00C22A41"/>
    <w:rsid w:val="00C230E6"/>
    <w:rsid w:val="00C231DF"/>
    <w:rsid w:val="00C236C2"/>
    <w:rsid w:val="00C23CBB"/>
    <w:rsid w:val="00C23EE8"/>
    <w:rsid w:val="00C24098"/>
    <w:rsid w:val="00C24844"/>
    <w:rsid w:val="00C24A32"/>
    <w:rsid w:val="00C25413"/>
    <w:rsid w:val="00C25670"/>
    <w:rsid w:val="00C25C57"/>
    <w:rsid w:val="00C26788"/>
    <w:rsid w:val="00C26999"/>
    <w:rsid w:val="00C26E36"/>
    <w:rsid w:val="00C275B3"/>
    <w:rsid w:val="00C27E1F"/>
    <w:rsid w:val="00C27E43"/>
    <w:rsid w:val="00C27E45"/>
    <w:rsid w:val="00C301FF"/>
    <w:rsid w:val="00C30445"/>
    <w:rsid w:val="00C3056C"/>
    <w:rsid w:val="00C30713"/>
    <w:rsid w:val="00C30AC2"/>
    <w:rsid w:val="00C3134B"/>
    <w:rsid w:val="00C31F80"/>
    <w:rsid w:val="00C3205B"/>
    <w:rsid w:val="00C32122"/>
    <w:rsid w:val="00C32CCE"/>
    <w:rsid w:val="00C32E01"/>
    <w:rsid w:val="00C32EF7"/>
    <w:rsid w:val="00C32F67"/>
    <w:rsid w:val="00C3318F"/>
    <w:rsid w:val="00C33A54"/>
    <w:rsid w:val="00C33CDC"/>
    <w:rsid w:val="00C340FF"/>
    <w:rsid w:val="00C34228"/>
    <w:rsid w:val="00C3460E"/>
    <w:rsid w:val="00C34B2B"/>
    <w:rsid w:val="00C35222"/>
    <w:rsid w:val="00C35251"/>
    <w:rsid w:val="00C36171"/>
    <w:rsid w:val="00C36305"/>
    <w:rsid w:val="00C3638C"/>
    <w:rsid w:val="00C36F5A"/>
    <w:rsid w:val="00C376D6"/>
    <w:rsid w:val="00C37D54"/>
    <w:rsid w:val="00C402A5"/>
    <w:rsid w:val="00C405D1"/>
    <w:rsid w:val="00C4061A"/>
    <w:rsid w:val="00C40666"/>
    <w:rsid w:val="00C40A84"/>
    <w:rsid w:val="00C40CDE"/>
    <w:rsid w:val="00C41034"/>
    <w:rsid w:val="00C414D4"/>
    <w:rsid w:val="00C414EF"/>
    <w:rsid w:val="00C41696"/>
    <w:rsid w:val="00C41A94"/>
    <w:rsid w:val="00C41FAE"/>
    <w:rsid w:val="00C4270D"/>
    <w:rsid w:val="00C435A5"/>
    <w:rsid w:val="00C43651"/>
    <w:rsid w:val="00C43E7D"/>
    <w:rsid w:val="00C445AE"/>
    <w:rsid w:val="00C44DDF"/>
    <w:rsid w:val="00C456BD"/>
    <w:rsid w:val="00C45A52"/>
    <w:rsid w:val="00C45C9A"/>
    <w:rsid w:val="00C45CB2"/>
    <w:rsid w:val="00C46C7D"/>
    <w:rsid w:val="00C47068"/>
    <w:rsid w:val="00C479B2"/>
    <w:rsid w:val="00C47A57"/>
    <w:rsid w:val="00C50085"/>
    <w:rsid w:val="00C50D6D"/>
    <w:rsid w:val="00C50E09"/>
    <w:rsid w:val="00C51520"/>
    <w:rsid w:val="00C51EA3"/>
    <w:rsid w:val="00C51EB2"/>
    <w:rsid w:val="00C52451"/>
    <w:rsid w:val="00C52FF1"/>
    <w:rsid w:val="00C537AF"/>
    <w:rsid w:val="00C53A7B"/>
    <w:rsid w:val="00C54326"/>
    <w:rsid w:val="00C547CD"/>
    <w:rsid w:val="00C54CBD"/>
    <w:rsid w:val="00C54E4F"/>
    <w:rsid w:val="00C55C21"/>
    <w:rsid w:val="00C55D04"/>
    <w:rsid w:val="00C56285"/>
    <w:rsid w:val="00C567F1"/>
    <w:rsid w:val="00C56E5F"/>
    <w:rsid w:val="00C56F53"/>
    <w:rsid w:val="00C57276"/>
    <w:rsid w:val="00C578CE"/>
    <w:rsid w:val="00C604AF"/>
    <w:rsid w:val="00C60709"/>
    <w:rsid w:val="00C607CD"/>
    <w:rsid w:val="00C60D37"/>
    <w:rsid w:val="00C60E43"/>
    <w:rsid w:val="00C61EB8"/>
    <w:rsid w:val="00C62839"/>
    <w:rsid w:val="00C63312"/>
    <w:rsid w:val="00C634B5"/>
    <w:rsid w:val="00C636C1"/>
    <w:rsid w:val="00C643A3"/>
    <w:rsid w:val="00C64FAC"/>
    <w:rsid w:val="00C6500F"/>
    <w:rsid w:val="00C65978"/>
    <w:rsid w:val="00C65B58"/>
    <w:rsid w:val="00C65E89"/>
    <w:rsid w:val="00C660D8"/>
    <w:rsid w:val="00C66AEE"/>
    <w:rsid w:val="00C66D7E"/>
    <w:rsid w:val="00C6733C"/>
    <w:rsid w:val="00C67521"/>
    <w:rsid w:val="00C675FE"/>
    <w:rsid w:val="00C67C64"/>
    <w:rsid w:val="00C67C79"/>
    <w:rsid w:val="00C702E9"/>
    <w:rsid w:val="00C70697"/>
    <w:rsid w:val="00C70906"/>
    <w:rsid w:val="00C714E3"/>
    <w:rsid w:val="00C71604"/>
    <w:rsid w:val="00C718E7"/>
    <w:rsid w:val="00C71EB3"/>
    <w:rsid w:val="00C720F0"/>
    <w:rsid w:val="00C72A67"/>
    <w:rsid w:val="00C72EA9"/>
    <w:rsid w:val="00C72EBE"/>
    <w:rsid w:val="00C7431B"/>
    <w:rsid w:val="00C7521B"/>
    <w:rsid w:val="00C75954"/>
    <w:rsid w:val="00C761A4"/>
    <w:rsid w:val="00C766E7"/>
    <w:rsid w:val="00C7672B"/>
    <w:rsid w:val="00C76847"/>
    <w:rsid w:val="00C76A3A"/>
    <w:rsid w:val="00C772DE"/>
    <w:rsid w:val="00C77B35"/>
    <w:rsid w:val="00C77B49"/>
    <w:rsid w:val="00C77F9A"/>
    <w:rsid w:val="00C802AD"/>
    <w:rsid w:val="00C81336"/>
    <w:rsid w:val="00C81846"/>
    <w:rsid w:val="00C81E79"/>
    <w:rsid w:val="00C82167"/>
    <w:rsid w:val="00C8266D"/>
    <w:rsid w:val="00C82D2A"/>
    <w:rsid w:val="00C8357C"/>
    <w:rsid w:val="00C83C32"/>
    <w:rsid w:val="00C83E1B"/>
    <w:rsid w:val="00C8412D"/>
    <w:rsid w:val="00C84172"/>
    <w:rsid w:val="00C843AC"/>
    <w:rsid w:val="00C84B8A"/>
    <w:rsid w:val="00C84C4A"/>
    <w:rsid w:val="00C84E76"/>
    <w:rsid w:val="00C84ECB"/>
    <w:rsid w:val="00C85428"/>
    <w:rsid w:val="00C85B95"/>
    <w:rsid w:val="00C86371"/>
    <w:rsid w:val="00C86492"/>
    <w:rsid w:val="00C865EC"/>
    <w:rsid w:val="00C86664"/>
    <w:rsid w:val="00C86E01"/>
    <w:rsid w:val="00C86EC5"/>
    <w:rsid w:val="00C86FB0"/>
    <w:rsid w:val="00C87948"/>
    <w:rsid w:val="00C90175"/>
    <w:rsid w:val="00C905E6"/>
    <w:rsid w:val="00C90CDF"/>
    <w:rsid w:val="00C90EF5"/>
    <w:rsid w:val="00C911EC"/>
    <w:rsid w:val="00C92B1C"/>
    <w:rsid w:val="00C92CEB"/>
    <w:rsid w:val="00C92E55"/>
    <w:rsid w:val="00C9304F"/>
    <w:rsid w:val="00C937D4"/>
    <w:rsid w:val="00C93C30"/>
    <w:rsid w:val="00C93C8F"/>
    <w:rsid w:val="00C94167"/>
    <w:rsid w:val="00C9498A"/>
    <w:rsid w:val="00C94DCD"/>
    <w:rsid w:val="00C95094"/>
    <w:rsid w:val="00C950D4"/>
    <w:rsid w:val="00C9575C"/>
    <w:rsid w:val="00C9584C"/>
    <w:rsid w:val="00C95AD1"/>
    <w:rsid w:val="00C95C15"/>
    <w:rsid w:val="00C967BA"/>
    <w:rsid w:val="00C971C0"/>
    <w:rsid w:val="00C97E47"/>
    <w:rsid w:val="00CA0464"/>
    <w:rsid w:val="00CA0682"/>
    <w:rsid w:val="00CA0A15"/>
    <w:rsid w:val="00CA0ABF"/>
    <w:rsid w:val="00CA0D3F"/>
    <w:rsid w:val="00CA1B2F"/>
    <w:rsid w:val="00CA1B62"/>
    <w:rsid w:val="00CA1C44"/>
    <w:rsid w:val="00CA1DF0"/>
    <w:rsid w:val="00CA27C0"/>
    <w:rsid w:val="00CA2A52"/>
    <w:rsid w:val="00CA2C08"/>
    <w:rsid w:val="00CA2FBB"/>
    <w:rsid w:val="00CA3B73"/>
    <w:rsid w:val="00CA3EBB"/>
    <w:rsid w:val="00CA435A"/>
    <w:rsid w:val="00CA4641"/>
    <w:rsid w:val="00CA5136"/>
    <w:rsid w:val="00CA54C4"/>
    <w:rsid w:val="00CA556B"/>
    <w:rsid w:val="00CA5B41"/>
    <w:rsid w:val="00CA62A2"/>
    <w:rsid w:val="00CA66F0"/>
    <w:rsid w:val="00CA6BE2"/>
    <w:rsid w:val="00CA7155"/>
    <w:rsid w:val="00CA7272"/>
    <w:rsid w:val="00CB0BF7"/>
    <w:rsid w:val="00CB1C7E"/>
    <w:rsid w:val="00CB2A45"/>
    <w:rsid w:val="00CB3095"/>
    <w:rsid w:val="00CB3767"/>
    <w:rsid w:val="00CB3B4F"/>
    <w:rsid w:val="00CB3C4C"/>
    <w:rsid w:val="00CB3FB9"/>
    <w:rsid w:val="00CB4009"/>
    <w:rsid w:val="00CB4599"/>
    <w:rsid w:val="00CB4B54"/>
    <w:rsid w:val="00CB52DC"/>
    <w:rsid w:val="00CB5FF5"/>
    <w:rsid w:val="00CB63B1"/>
    <w:rsid w:val="00CB6480"/>
    <w:rsid w:val="00CB65ED"/>
    <w:rsid w:val="00CB684E"/>
    <w:rsid w:val="00CB6AE4"/>
    <w:rsid w:val="00CB6CAA"/>
    <w:rsid w:val="00CB70EC"/>
    <w:rsid w:val="00CB799E"/>
    <w:rsid w:val="00CC0AD7"/>
    <w:rsid w:val="00CC0D96"/>
    <w:rsid w:val="00CC1090"/>
    <w:rsid w:val="00CC2862"/>
    <w:rsid w:val="00CC2F5D"/>
    <w:rsid w:val="00CC302B"/>
    <w:rsid w:val="00CC3076"/>
    <w:rsid w:val="00CC3421"/>
    <w:rsid w:val="00CC488E"/>
    <w:rsid w:val="00CC48D5"/>
    <w:rsid w:val="00CC4E11"/>
    <w:rsid w:val="00CC4E6F"/>
    <w:rsid w:val="00CC5E8B"/>
    <w:rsid w:val="00CC5F5D"/>
    <w:rsid w:val="00CC753F"/>
    <w:rsid w:val="00CC7604"/>
    <w:rsid w:val="00CC77A7"/>
    <w:rsid w:val="00CC7B92"/>
    <w:rsid w:val="00CC7E15"/>
    <w:rsid w:val="00CD024D"/>
    <w:rsid w:val="00CD0505"/>
    <w:rsid w:val="00CD0670"/>
    <w:rsid w:val="00CD094D"/>
    <w:rsid w:val="00CD0C93"/>
    <w:rsid w:val="00CD1086"/>
    <w:rsid w:val="00CD19CB"/>
    <w:rsid w:val="00CD1C6E"/>
    <w:rsid w:val="00CD2D00"/>
    <w:rsid w:val="00CD2E1D"/>
    <w:rsid w:val="00CD2F54"/>
    <w:rsid w:val="00CD3315"/>
    <w:rsid w:val="00CD3548"/>
    <w:rsid w:val="00CD377A"/>
    <w:rsid w:val="00CD3962"/>
    <w:rsid w:val="00CD3988"/>
    <w:rsid w:val="00CD562A"/>
    <w:rsid w:val="00CD5C22"/>
    <w:rsid w:val="00CD5CBF"/>
    <w:rsid w:val="00CD5F88"/>
    <w:rsid w:val="00CD633C"/>
    <w:rsid w:val="00CD68A3"/>
    <w:rsid w:val="00CD6A2A"/>
    <w:rsid w:val="00CD70D7"/>
    <w:rsid w:val="00CD72A9"/>
    <w:rsid w:val="00CD7487"/>
    <w:rsid w:val="00CD7F44"/>
    <w:rsid w:val="00CE0119"/>
    <w:rsid w:val="00CE01AC"/>
    <w:rsid w:val="00CE1692"/>
    <w:rsid w:val="00CE18B5"/>
    <w:rsid w:val="00CE191F"/>
    <w:rsid w:val="00CE21C1"/>
    <w:rsid w:val="00CE25A7"/>
    <w:rsid w:val="00CE2E58"/>
    <w:rsid w:val="00CE31D6"/>
    <w:rsid w:val="00CE32E3"/>
    <w:rsid w:val="00CE333A"/>
    <w:rsid w:val="00CE3469"/>
    <w:rsid w:val="00CE3E01"/>
    <w:rsid w:val="00CE4254"/>
    <w:rsid w:val="00CE4289"/>
    <w:rsid w:val="00CE4E1D"/>
    <w:rsid w:val="00CE52B3"/>
    <w:rsid w:val="00CE63A3"/>
    <w:rsid w:val="00CE680C"/>
    <w:rsid w:val="00CE7205"/>
    <w:rsid w:val="00CE763B"/>
    <w:rsid w:val="00CF02CB"/>
    <w:rsid w:val="00CF0707"/>
    <w:rsid w:val="00CF0992"/>
    <w:rsid w:val="00CF18B2"/>
    <w:rsid w:val="00CF1B0E"/>
    <w:rsid w:val="00CF1CD0"/>
    <w:rsid w:val="00CF1DC3"/>
    <w:rsid w:val="00CF1EE8"/>
    <w:rsid w:val="00CF20FA"/>
    <w:rsid w:val="00CF320A"/>
    <w:rsid w:val="00CF35D8"/>
    <w:rsid w:val="00CF3AB7"/>
    <w:rsid w:val="00CF4C07"/>
    <w:rsid w:val="00CF503C"/>
    <w:rsid w:val="00CF51A3"/>
    <w:rsid w:val="00CF54D2"/>
    <w:rsid w:val="00CF5EE2"/>
    <w:rsid w:val="00CF72FE"/>
    <w:rsid w:val="00CF78B8"/>
    <w:rsid w:val="00D0010B"/>
    <w:rsid w:val="00D00509"/>
    <w:rsid w:val="00D008A0"/>
    <w:rsid w:val="00D0189E"/>
    <w:rsid w:val="00D020A1"/>
    <w:rsid w:val="00D0238F"/>
    <w:rsid w:val="00D0246A"/>
    <w:rsid w:val="00D02587"/>
    <w:rsid w:val="00D02746"/>
    <w:rsid w:val="00D02D53"/>
    <w:rsid w:val="00D02DD9"/>
    <w:rsid w:val="00D02DF3"/>
    <w:rsid w:val="00D03120"/>
    <w:rsid w:val="00D033EF"/>
    <w:rsid w:val="00D04341"/>
    <w:rsid w:val="00D05A2C"/>
    <w:rsid w:val="00D05A8C"/>
    <w:rsid w:val="00D06316"/>
    <w:rsid w:val="00D0673F"/>
    <w:rsid w:val="00D06886"/>
    <w:rsid w:val="00D0725E"/>
    <w:rsid w:val="00D101F1"/>
    <w:rsid w:val="00D10320"/>
    <w:rsid w:val="00D108F4"/>
    <w:rsid w:val="00D10ACF"/>
    <w:rsid w:val="00D115D9"/>
    <w:rsid w:val="00D11A0F"/>
    <w:rsid w:val="00D11AF0"/>
    <w:rsid w:val="00D11B65"/>
    <w:rsid w:val="00D126D5"/>
    <w:rsid w:val="00D1271A"/>
    <w:rsid w:val="00D129C6"/>
    <w:rsid w:val="00D129D7"/>
    <w:rsid w:val="00D12F12"/>
    <w:rsid w:val="00D13B8B"/>
    <w:rsid w:val="00D14011"/>
    <w:rsid w:val="00D14645"/>
    <w:rsid w:val="00D14F85"/>
    <w:rsid w:val="00D15638"/>
    <w:rsid w:val="00D15DBF"/>
    <w:rsid w:val="00D160F2"/>
    <w:rsid w:val="00D16B00"/>
    <w:rsid w:val="00D16B18"/>
    <w:rsid w:val="00D16CC8"/>
    <w:rsid w:val="00D17821"/>
    <w:rsid w:val="00D17C80"/>
    <w:rsid w:val="00D17D1A"/>
    <w:rsid w:val="00D17EF5"/>
    <w:rsid w:val="00D20975"/>
    <w:rsid w:val="00D20C42"/>
    <w:rsid w:val="00D20F50"/>
    <w:rsid w:val="00D20FE8"/>
    <w:rsid w:val="00D2161D"/>
    <w:rsid w:val="00D218CD"/>
    <w:rsid w:val="00D22A67"/>
    <w:rsid w:val="00D22A6F"/>
    <w:rsid w:val="00D22B2D"/>
    <w:rsid w:val="00D231FD"/>
    <w:rsid w:val="00D235F5"/>
    <w:rsid w:val="00D235FC"/>
    <w:rsid w:val="00D2393D"/>
    <w:rsid w:val="00D23B8E"/>
    <w:rsid w:val="00D241C0"/>
    <w:rsid w:val="00D24531"/>
    <w:rsid w:val="00D2492B"/>
    <w:rsid w:val="00D24B34"/>
    <w:rsid w:val="00D24B64"/>
    <w:rsid w:val="00D25867"/>
    <w:rsid w:val="00D25927"/>
    <w:rsid w:val="00D25C6C"/>
    <w:rsid w:val="00D25ED5"/>
    <w:rsid w:val="00D25F90"/>
    <w:rsid w:val="00D26424"/>
    <w:rsid w:val="00D27176"/>
    <w:rsid w:val="00D2781A"/>
    <w:rsid w:val="00D3063C"/>
    <w:rsid w:val="00D308A7"/>
    <w:rsid w:val="00D30BB6"/>
    <w:rsid w:val="00D30CCE"/>
    <w:rsid w:val="00D3133B"/>
    <w:rsid w:val="00D318D2"/>
    <w:rsid w:val="00D31B57"/>
    <w:rsid w:val="00D31F81"/>
    <w:rsid w:val="00D32BF7"/>
    <w:rsid w:val="00D32EA6"/>
    <w:rsid w:val="00D330D1"/>
    <w:rsid w:val="00D3389A"/>
    <w:rsid w:val="00D33C41"/>
    <w:rsid w:val="00D33D96"/>
    <w:rsid w:val="00D33DE6"/>
    <w:rsid w:val="00D3464D"/>
    <w:rsid w:val="00D34714"/>
    <w:rsid w:val="00D35D40"/>
    <w:rsid w:val="00D35E18"/>
    <w:rsid w:val="00D35EEB"/>
    <w:rsid w:val="00D36256"/>
    <w:rsid w:val="00D36608"/>
    <w:rsid w:val="00D36769"/>
    <w:rsid w:val="00D36D3B"/>
    <w:rsid w:val="00D371C1"/>
    <w:rsid w:val="00D373B7"/>
    <w:rsid w:val="00D375FD"/>
    <w:rsid w:val="00D37739"/>
    <w:rsid w:val="00D3781C"/>
    <w:rsid w:val="00D3795E"/>
    <w:rsid w:val="00D37B7A"/>
    <w:rsid w:val="00D404E2"/>
    <w:rsid w:val="00D40591"/>
    <w:rsid w:val="00D40A12"/>
    <w:rsid w:val="00D40A9A"/>
    <w:rsid w:val="00D40BAD"/>
    <w:rsid w:val="00D411F7"/>
    <w:rsid w:val="00D425CB"/>
    <w:rsid w:val="00D42789"/>
    <w:rsid w:val="00D42A27"/>
    <w:rsid w:val="00D42B2C"/>
    <w:rsid w:val="00D42EDC"/>
    <w:rsid w:val="00D4373E"/>
    <w:rsid w:val="00D43C22"/>
    <w:rsid w:val="00D43CCA"/>
    <w:rsid w:val="00D43CD1"/>
    <w:rsid w:val="00D4431C"/>
    <w:rsid w:val="00D443C2"/>
    <w:rsid w:val="00D44459"/>
    <w:rsid w:val="00D4469B"/>
    <w:rsid w:val="00D44DCC"/>
    <w:rsid w:val="00D451AC"/>
    <w:rsid w:val="00D4535D"/>
    <w:rsid w:val="00D457FE"/>
    <w:rsid w:val="00D458FC"/>
    <w:rsid w:val="00D459AB"/>
    <w:rsid w:val="00D46AEC"/>
    <w:rsid w:val="00D47358"/>
    <w:rsid w:val="00D47C4D"/>
    <w:rsid w:val="00D47F33"/>
    <w:rsid w:val="00D50176"/>
    <w:rsid w:val="00D509BC"/>
    <w:rsid w:val="00D5110A"/>
    <w:rsid w:val="00D516BF"/>
    <w:rsid w:val="00D51A9C"/>
    <w:rsid w:val="00D51CFD"/>
    <w:rsid w:val="00D51D78"/>
    <w:rsid w:val="00D51E63"/>
    <w:rsid w:val="00D51EE3"/>
    <w:rsid w:val="00D528E1"/>
    <w:rsid w:val="00D52B76"/>
    <w:rsid w:val="00D52FCB"/>
    <w:rsid w:val="00D53472"/>
    <w:rsid w:val="00D53888"/>
    <w:rsid w:val="00D53BE9"/>
    <w:rsid w:val="00D53CE7"/>
    <w:rsid w:val="00D53EED"/>
    <w:rsid w:val="00D540FB"/>
    <w:rsid w:val="00D5418B"/>
    <w:rsid w:val="00D54CBD"/>
    <w:rsid w:val="00D54F2E"/>
    <w:rsid w:val="00D54F3D"/>
    <w:rsid w:val="00D555DA"/>
    <w:rsid w:val="00D559DF"/>
    <w:rsid w:val="00D55FBF"/>
    <w:rsid w:val="00D560DF"/>
    <w:rsid w:val="00D562E9"/>
    <w:rsid w:val="00D566E6"/>
    <w:rsid w:val="00D570AE"/>
    <w:rsid w:val="00D571D7"/>
    <w:rsid w:val="00D5729E"/>
    <w:rsid w:val="00D604ED"/>
    <w:rsid w:val="00D60846"/>
    <w:rsid w:val="00D608F5"/>
    <w:rsid w:val="00D60D56"/>
    <w:rsid w:val="00D610A9"/>
    <w:rsid w:val="00D610FE"/>
    <w:rsid w:val="00D614A0"/>
    <w:rsid w:val="00D615DE"/>
    <w:rsid w:val="00D619D1"/>
    <w:rsid w:val="00D624CA"/>
    <w:rsid w:val="00D628C1"/>
    <w:rsid w:val="00D628E8"/>
    <w:rsid w:val="00D62AD1"/>
    <w:rsid w:val="00D62B47"/>
    <w:rsid w:val="00D63063"/>
    <w:rsid w:val="00D63112"/>
    <w:rsid w:val="00D632D8"/>
    <w:rsid w:val="00D6365D"/>
    <w:rsid w:val="00D63995"/>
    <w:rsid w:val="00D63AFE"/>
    <w:rsid w:val="00D6403D"/>
    <w:rsid w:val="00D643A3"/>
    <w:rsid w:val="00D6466A"/>
    <w:rsid w:val="00D64688"/>
    <w:rsid w:val="00D647AF"/>
    <w:rsid w:val="00D64CBC"/>
    <w:rsid w:val="00D65293"/>
    <w:rsid w:val="00D65436"/>
    <w:rsid w:val="00D65459"/>
    <w:rsid w:val="00D65CE4"/>
    <w:rsid w:val="00D66BB8"/>
    <w:rsid w:val="00D673E7"/>
    <w:rsid w:val="00D67C6B"/>
    <w:rsid w:val="00D70218"/>
    <w:rsid w:val="00D705BB"/>
    <w:rsid w:val="00D71DBF"/>
    <w:rsid w:val="00D71E89"/>
    <w:rsid w:val="00D71E8E"/>
    <w:rsid w:val="00D72075"/>
    <w:rsid w:val="00D7219E"/>
    <w:rsid w:val="00D7326D"/>
    <w:rsid w:val="00D733EC"/>
    <w:rsid w:val="00D73ADB"/>
    <w:rsid w:val="00D73FD8"/>
    <w:rsid w:val="00D74AA0"/>
    <w:rsid w:val="00D75D00"/>
    <w:rsid w:val="00D76818"/>
    <w:rsid w:val="00D768E9"/>
    <w:rsid w:val="00D76F80"/>
    <w:rsid w:val="00D770DA"/>
    <w:rsid w:val="00D80122"/>
    <w:rsid w:val="00D80678"/>
    <w:rsid w:val="00D806A2"/>
    <w:rsid w:val="00D808AC"/>
    <w:rsid w:val="00D80F1F"/>
    <w:rsid w:val="00D81B52"/>
    <w:rsid w:val="00D81D2D"/>
    <w:rsid w:val="00D81E05"/>
    <w:rsid w:val="00D81FDA"/>
    <w:rsid w:val="00D820B6"/>
    <w:rsid w:val="00D825DD"/>
    <w:rsid w:val="00D82BE4"/>
    <w:rsid w:val="00D82BF1"/>
    <w:rsid w:val="00D82F28"/>
    <w:rsid w:val="00D83189"/>
    <w:rsid w:val="00D836E5"/>
    <w:rsid w:val="00D83742"/>
    <w:rsid w:val="00D83778"/>
    <w:rsid w:val="00D846BB"/>
    <w:rsid w:val="00D84DE5"/>
    <w:rsid w:val="00D86121"/>
    <w:rsid w:val="00D861D9"/>
    <w:rsid w:val="00D8642B"/>
    <w:rsid w:val="00D8683B"/>
    <w:rsid w:val="00D8686A"/>
    <w:rsid w:val="00D869A6"/>
    <w:rsid w:val="00D86DAD"/>
    <w:rsid w:val="00D8725D"/>
    <w:rsid w:val="00D873BD"/>
    <w:rsid w:val="00D87431"/>
    <w:rsid w:val="00D87503"/>
    <w:rsid w:val="00D87694"/>
    <w:rsid w:val="00D87F56"/>
    <w:rsid w:val="00D901D1"/>
    <w:rsid w:val="00D902A8"/>
    <w:rsid w:val="00D9060E"/>
    <w:rsid w:val="00D90A03"/>
    <w:rsid w:val="00D90E0B"/>
    <w:rsid w:val="00D90F0E"/>
    <w:rsid w:val="00D92FAB"/>
    <w:rsid w:val="00D936C4"/>
    <w:rsid w:val="00D939A4"/>
    <w:rsid w:val="00D93DCA"/>
    <w:rsid w:val="00D93FA0"/>
    <w:rsid w:val="00D94553"/>
    <w:rsid w:val="00D9486E"/>
    <w:rsid w:val="00D950D6"/>
    <w:rsid w:val="00D9561B"/>
    <w:rsid w:val="00D957BF"/>
    <w:rsid w:val="00D957F1"/>
    <w:rsid w:val="00D95AE4"/>
    <w:rsid w:val="00D95CA4"/>
    <w:rsid w:val="00D95F40"/>
    <w:rsid w:val="00D95F9C"/>
    <w:rsid w:val="00D96135"/>
    <w:rsid w:val="00D96210"/>
    <w:rsid w:val="00D9713F"/>
    <w:rsid w:val="00D97299"/>
    <w:rsid w:val="00D979EF"/>
    <w:rsid w:val="00D97E14"/>
    <w:rsid w:val="00DA0822"/>
    <w:rsid w:val="00DA1193"/>
    <w:rsid w:val="00DA123C"/>
    <w:rsid w:val="00DA12AD"/>
    <w:rsid w:val="00DA1466"/>
    <w:rsid w:val="00DA16D3"/>
    <w:rsid w:val="00DA1AFD"/>
    <w:rsid w:val="00DA1BD2"/>
    <w:rsid w:val="00DA1F10"/>
    <w:rsid w:val="00DA28C4"/>
    <w:rsid w:val="00DA30C2"/>
    <w:rsid w:val="00DA32A5"/>
    <w:rsid w:val="00DA3A9F"/>
    <w:rsid w:val="00DA44AD"/>
    <w:rsid w:val="00DA4710"/>
    <w:rsid w:val="00DA4825"/>
    <w:rsid w:val="00DA537D"/>
    <w:rsid w:val="00DA618B"/>
    <w:rsid w:val="00DA619E"/>
    <w:rsid w:val="00DA698A"/>
    <w:rsid w:val="00DA6A3A"/>
    <w:rsid w:val="00DA6E56"/>
    <w:rsid w:val="00DA7A05"/>
    <w:rsid w:val="00DB03B1"/>
    <w:rsid w:val="00DB08CC"/>
    <w:rsid w:val="00DB0CD6"/>
    <w:rsid w:val="00DB12D3"/>
    <w:rsid w:val="00DB1973"/>
    <w:rsid w:val="00DB1EAA"/>
    <w:rsid w:val="00DB1F75"/>
    <w:rsid w:val="00DB21FD"/>
    <w:rsid w:val="00DB2B59"/>
    <w:rsid w:val="00DB3195"/>
    <w:rsid w:val="00DB386D"/>
    <w:rsid w:val="00DB3F99"/>
    <w:rsid w:val="00DB4D45"/>
    <w:rsid w:val="00DB51AB"/>
    <w:rsid w:val="00DB6320"/>
    <w:rsid w:val="00DB635E"/>
    <w:rsid w:val="00DB78CB"/>
    <w:rsid w:val="00DB7ABF"/>
    <w:rsid w:val="00DB7FED"/>
    <w:rsid w:val="00DC04BC"/>
    <w:rsid w:val="00DC067D"/>
    <w:rsid w:val="00DC07CC"/>
    <w:rsid w:val="00DC0BCB"/>
    <w:rsid w:val="00DC1264"/>
    <w:rsid w:val="00DC1302"/>
    <w:rsid w:val="00DC1E8D"/>
    <w:rsid w:val="00DC1F9A"/>
    <w:rsid w:val="00DC253C"/>
    <w:rsid w:val="00DC289A"/>
    <w:rsid w:val="00DC2945"/>
    <w:rsid w:val="00DC2B15"/>
    <w:rsid w:val="00DC2FAA"/>
    <w:rsid w:val="00DC3B05"/>
    <w:rsid w:val="00DC40E3"/>
    <w:rsid w:val="00DC42C6"/>
    <w:rsid w:val="00DC467E"/>
    <w:rsid w:val="00DC48FE"/>
    <w:rsid w:val="00DC543C"/>
    <w:rsid w:val="00DC6096"/>
    <w:rsid w:val="00DC646C"/>
    <w:rsid w:val="00DC66B1"/>
    <w:rsid w:val="00DC67BD"/>
    <w:rsid w:val="00DC6E23"/>
    <w:rsid w:val="00DC6E52"/>
    <w:rsid w:val="00DC6F3B"/>
    <w:rsid w:val="00DC751D"/>
    <w:rsid w:val="00DC7746"/>
    <w:rsid w:val="00DC785F"/>
    <w:rsid w:val="00DC7B3A"/>
    <w:rsid w:val="00DD082D"/>
    <w:rsid w:val="00DD0C00"/>
    <w:rsid w:val="00DD1471"/>
    <w:rsid w:val="00DD15CD"/>
    <w:rsid w:val="00DD17D6"/>
    <w:rsid w:val="00DD1C5C"/>
    <w:rsid w:val="00DD1C79"/>
    <w:rsid w:val="00DD283D"/>
    <w:rsid w:val="00DD2E20"/>
    <w:rsid w:val="00DD3283"/>
    <w:rsid w:val="00DD3298"/>
    <w:rsid w:val="00DD37E8"/>
    <w:rsid w:val="00DD3F4B"/>
    <w:rsid w:val="00DD4215"/>
    <w:rsid w:val="00DD438A"/>
    <w:rsid w:val="00DD4771"/>
    <w:rsid w:val="00DD5604"/>
    <w:rsid w:val="00DD642A"/>
    <w:rsid w:val="00DD6C20"/>
    <w:rsid w:val="00DD7239"/>
    <w:rsid w:val="00DD77B9"/>
    <w:rsid w:val="00DD79C3"/>
    <w:rsid w:val="00DE00AA"/>
    <w:rsid w:val="00DE11DB"/>
    <w:rsid w:val="00DE16D8"/>
    <w:rsid w:val="00DE27CC"/>
    <w:rsid w:val="00DE337A"/>
    <w:rsid w:val="00DE3C79"/>
    <w:rsid w:val="00DE3EE6"/>
    <w:rsid w:val="00DE441E"/>
    <w:rsid w:val="00DE4489"/>
    <w:rsid w:val="00DE4BD6"/>
    <w:rsid w:val="00DE5101"/>
    <w:rsid w:val="00DE513E"/>
    <w:rsid w:val="00DE57CA"/>
    <w:rsid w:val="00DE642D"/>
    <w:rsid w:val="00DE6B5E"/>
    <w:rsid w:val="00DE6B75"/>
    <w:rsid w:val="00DE7207"/>
    <w:rsid w:val="00DE7383"/>
    <w:rsid w:val="00DE7491"/>
    <w:rsid w:val="00DE7E3D"/>
    <w:rsid w:val="00DF04DB"/>
    <w:rsid w:val="00DF053A"/>
    <w:rsid w:val="00DF0719"/>
    <w:rsid w:val="00DF0B9C"/>
    <w:rsid w:val="00DF0BC2"/>
    <w:rsid w:val="00DF1102"/>
    <w:rsid w:val="00DF1775"/>
    <w:rsid w:val="00DF2BCA"/>
    <w:rsid w:val="00DF2C48"/>
    <w:rsid w:val="00DF361A"/>
    <w:rsid w:val="00DF3722"/>
    <w:rsid w:val="00DF399A"/>
    <w:rsid w:val="00DF413E"/>
    <w:rsid w:val="00DF4297"/>
    <w:rsid w:val="00DF42C0"/>
    <w:rsid w:val="00DF4B88"/>
    <w:rsid w:val="00DF57AA"/>
    <w:rsid w:val="00DF59E0"/>
    <w:rsid w:val="00DF5A07"/>
    <w:rsid w:val="00DF6422"/>
    <w:rsid w:val="00DF68C0"/>
    <w:rsid w:val="00DF6A72"/>
    <w:rsid w:val="00DF7624"/>
    <w:rsid w:val="00DF7729"/>
    <w:rsid w:val="00E0032A"/>
    <w:rsid w:val="00E00804"/>
    <w:rsid w:val="00E0086A"/>
    <w:rsid w:val="00E0146D"/>
    <w:rsid w:val="00E0173B"/>
    <w:rsid w:val="00E018D3"/>
    <w:rsid w:val="00E025AC"/>
    <w:rsid w:val="00E027B5"/>
    <w:rsid w:val="00E02BB8"/>
    <w:rsid w:val="00E038D5"/>
    <w:rsid w:val="00E0411B"/>
    <w:rsid w:val="00E051E9"/>
    <w:rsid w:val="00E0560E"/>
    <w:rsid w:val="00E0561A"/>
    <w:rsid w:val="00E05F3F"/>
    <w:rsid w:val="00E060DC"/>
    <w:rsid w:val="00E06184"/>
    <w:rsid w:val="00E06B5C"/>
    <w:rsid w:val="00E06D02"/>
    <w:rsid w:val="00E06ECC"/>
    <w:rsid w:val="00E071F7"/>
    <w:rsid w:val="00E07460"/>
    <w:rsid w:val="00E075B5"/>
    <w:rsid w:val="00E07FC1"/>
    <w:rsid w:val="00E10E0B"/>
    <w:rsid w:val="00E11A51"/>
    <w:rsid w:val="00E11CA4"/>
    <w:rsid w:val="00E11D24"/>
    <w:rsid w:val="00E12135"/>
    <w:rsid w:val="00E12637"/>
    <w:rsid w:val="00E128B0"/>
    <w:rsid w:val="00E13752"/>
    <w:rsid w:val="00E13A85"/>
    <w:rsid w:val="00E13C5E"/>
    <w:rsid w:val="00E14070"/>
    <w:rsid w:val="00E14312"/>
    <w:rsid w:val="00E1435B"/>
    <w:rsid w:val="00E14C5F"/>
    <w:rsid w:val="00E15A96"/>
    <w:rsid w:val="00E15DB0"/>
    <w:rsid w:val="00E16554"/>
    <w:rsid w:val="00E16D50"/>
    <w:rsid w:val="00E175C8"/>
    <w:rsid w:val="00E17612"/>
    <w:rsid w:val="00E17E52"/>
    <w:rsid w:val="00E20B2E"/>
    <w:rsid w:val="00E213CB"/>
    <w:rsid w:val="00E2164C"/>
    <w:rsid w:val="00E220EE"/>
    <w:rsid w:val="00E22758"/>
    <w:rsid w:val="00E2347E"/>
    <w:rsid w:val="00E23599"/>
    <w:rsid w:val="00E23793"/>
    <w:rsid w:val="00E23F9F"/>
    <w:rsid w:val="00E25093"/>
    <w:rsid w:val="00E25496"/>
    <w:rsid w:val="00E258C0"/>
    <w:rsid w:val="00E25EF9"/>
    <w:rsid w:val="00E2601B"/>
    <w:rsid w:val="00E262DF"/>
    <w:rsid w:val="00E2678C"/>
    <w:rsid w:val="00E268A0"/>
    <w:rsid w:val="00E26E33"/>
    <w:rsid w:val="00E271C0"/>
    <w:rsid w:val="00E27499"/>
    <w:rsid w:val="00E27B7B"/>
    <w:rsid w:val="00E30446"/>
    <w:rsid w:val="00E308AE"/>
    <w:rsid w:val="00E316B2"/>
    <w:rsid w:val="00E31EDD"/>
    <w:rsid w:val="00E32434"/>
    <w:rsid w:val="00E32A17"/>
    <w:rsid w:val="00E32A1A"/>
    <w:rsid w:val="00E32D8A"/>
    <w:rsid w:val="00E32F0B"/>
    <w:rsid w:val="00E3324F"/>
    <w:rsid w:val="00E33384"/>
    <w:rsid w:val="00E3352F"/>
    <w:rsid w:val="00E336EA"/>
    <w:rsid w:val="00E33B61"/>
    <w:rsid w:val="00E35213"/>
    <w:rsid w:val="00E3566C"/>
    <w:rsid w:val="00E35EF1"/>
    <w:rsid w:val="00E378E8"/>
    <w:rsid w:val="00E378F9"/>
    <w:rsid w:val="00E37997"/>
    <w:rsid w:val="00E379C6"/>
    <w:rsid w:val="00E37A52"/>
    <w:rsid w:val="00E405DB"/>
    <w:rsid w:val="00E40A93"/>
    <w:rsid w:val="00E40BB0"/>
    <w:rsid w:val="00E41226"/>
    <w:rsid w:val="00E414FA"/>
    <w:rsid w:val="00E41ED7"/>
    <w:rsid w:val="00E434CE"/>
    <w:rsid w:val="00E44658"/>
    <w:rsid w:val="00E44DEF"/>
    <w:rsid w:val="00E44E05"/>
    <w:rsid w:val="00E451AE"/>
    <w:rsid w:val="00E45B53"/>
    <w:rsid w:val="00E45BD6"/>
    <w:rsid w:val="00E45F56"/>
    <w:rsid w:val="00E45F77"/>
    <w:rsid w:val="00E46520"/>
    <w:rsid w:val="00E50992"/>
    <w:rsid w:val="00E511EA"/>
    <w:rsid w:val="00E514DD"/>
    <w:rsid w:val="00E51801"/>
    <w:rsid w:val="00E51BBE"/>
    <w:rsid w:val="00E51FAE"/>
    <w:rsid w:val="00E521B2"/>
    <w:rsid w:val="00E52547"/>
    <w:rsid w:val="00E52A16"/>
    <w:rsid w:val="00E52A91"/>
    <w:rsid w:val="00E52AD9"/>
    <w:rsid w:val="00E52D84"/>
    <w:rsid w:val="00E52FDD"/>
    <w:rsid w:val="00E53520"/>
    <w:rsid w:val="00E53778"/>
    <w:rsid w:val="00E5397D"/>
    <w:rsid w:val="00E53C8C"/>
    <w:rsid w:val="00E541D9"/>
    <w:rsid w:val="00E544D7"/>
    <w:rsid w:val="00E5457B"/>
    <w:rsid w:val="00E5479B"/>
    <w:rsid w:val="00E548CE"/>
    <w:rsid w:val="00E549BB"/>
    <w:rsid w:val="00E54C5A"/>
    <w:rsid w:val="00E550FA"/>
    <w:rsid w:val="00E56246"/>
    <w:rsid w:val="00E56673"/>
    <w:rsid w:val="00E567BE"/>
    <w:rsid w:val="00E5683A"/>
    <w:rsid w:val="00E56DA0"/>
    <w:rsid w:val="00E57518"/>
    <w:rsid w:val="00E57672"/>
    <w:rsid w:val="00E608FF"/>
    <w:rsid w:val="00E60B6C"/>
    <w:rsid w:val="00E60BA0"/>
    <w:rsid w:val="00E60D49"/>
    <w:rsid w:val="00E6108A"/>
    <w:rsid w:val="00E61478"/>
    <w:rsid w:val="00E614C1"/>
    <w:rsid w:val="00E614FE"/>
    <w:rsid w:val="00E6183B"/>
    <w:rsid w:val="00E6188B"/>
    <w:rsid w:val="00E618E9"/>
    <w:rsid w:val="00E6229C"/>
    <w:rsid w:val="00E629D5"/>
    <w:rsid w:val="00E63502"/>
    <w:rsid w:val="00E6432C"/>
    <w:rsid w:val="00E645E0"/>
    <w:rsid w:val="00E65061"/>
    <w:rsid w:val="00E65485"/>
    <w:rsid w:val="00E65679"/>
    <w:rsid w:val="00E65707"/>
    <w:rsid w:val="00E664B5"/>
    <w:rsid w:val="00E6675A"/>
    <w:rsid w:val="00E67026"/>
    <w:rsid w:val="00E67263"/>
    <w:rsid w:val="00E672BE"/>
    <w:rsid w:val="00E67735"/>
    <w:rsid w:val="00E679DB"/>
    <w:rsid w:val="00E70248"/>
    <w:rsid w:val="00E70312"/>
    <w:rsid w:val="00E704D6"/>
    <w:rsid w:val="00E704DF"/>
    <w:rsid w:val="00E70E97"/>
    <w:rsid w:val="00E70F49"/>
    <w:rsid w:val="00E71727"/>
    <w:rsid w:val="00E722C6"/>
    <w:rsid w:val="00E723AF"/>
    <w:rsid w:val="00E72759"/>
    <w:rsid w:val="00E72E8F"/>
    <w:rsid w:val="00E73693"/>
    <w:rsid w:val="00E736A3"/>
    <w:rsid w:val="00E73C7B"/>
    <w:rsid w:val="00E73DBD"/>
    <w:rsid w:val="00E74CCC"/>
    <w:rsid w:val="00E74E1C"/>
    <w:rsid w:val="00E75331"/>
    <w:rsid w:val="00E754C2"/>
    <w:rsid w:val="00E75769"/>
    <w:rsid w:val="00E75910"/>
    <w:rsid w:val="00E75B3D"/>
    <w:rsid w:val="00E76232"/>
    <w:rsid w:val="00E76921"/>
    <w:rsid w:val="00E77168"/>
    <w:rsid w:val="00E77649"/>
    <w:rsid w:val="00E77B62"/>
    <w:rsid w:val="00E802A1"/>
    <w:rsid w:val="00E802DD"/>
    <w:rsid w:val="00E8031D"/>
    <w:rsid w:val="00E805E7"/>
    <w:rsid w:val="00E80767"/>
    <w:rsid w:val="00E80F59"/>
    <w:rsid w:val="00E814E0"/>
    <w:rsid w:val="00E81D1A"/>
    <w:rsid w:val="00E81FB6"/>
    <w:rsid w:val="00E82AFE"/>
    <w:rsid w:val="00E82D5B"/>
    <w:rsid w:val="00E82DE2"/>
    <w:rsid w:val="00E8304D"/>
    <w:rsid w:val="00E830D3"/>
    <w:rsid w:val="00E83130"/>
    <w:rsid w:val="00E83187"/>
    <w:rsid w:val="00E833BA"/>
    <w:rsid w:val="00E834C7"/>
    <w:rsid w:val="00E8455B"/>
    <w:rsid w:val="00E84859"/>
    <w:rsid w:val="00E84902"/>
    <w:rsid w:val="00E85479"/>
    <w:rsid w:val="00E8550C"/>
    <w:rsid w:val="00E85B0F"/>
    <w:rsid w:val="00E85B11"/>
    <w:rsid w:val="00E86067"/>
    <w:rsid w:val="00E86204"/>
    <w:rsid w:val="00E862FE"/>
    <w:rsid w:val="00E866AB"/>
    <w:rsid w:val="00E86F21"/>
    <w:rsid w:val="00E8702E"/>
    <w:rsid w:val="00E878DA"/>
    <w:rsid w:val="00E91257"/>
    <w:rsid w:val="00E91437"/>
    <w:rsid w:val="00E91E14"/>
    <w:rsid w:val="00E92C6A"/>
    <w:rsid w:val="00E92E97"/>
    <w:rsid w:val="00E937D9"/>
    <w:rsid w:val="00E9393B"/>
    <w:rsid w:val="00E94303"/>
    <w:rsid w:val="00E94BF4"/>
    <w:rsid w:val="00E94C4A"/>
    <w:rsid w:val="00E94F4F"/>
    <w:rsid w:val="00E94FF8"/>
    <w:rsid w:val="00E95C3F"/>
    <w:rsid w:val="00E969D3"/>
    <w:rsid w:val="00E96A20"/>
    <w:rsid w:val="00E96B34"/>
    <w:rsid w:val="00E97361"/>
    <w:rsid w:val="00E975C5"/>
    <w:rsid w:val="00E979D8"/>
    <w:rsid w:val="00EA1759"/>
    <w:rsid w:val="00EA1B71"/>
    <w:rsid w:val="00EA2160"/>
    <w:rsid w:val="00EA21FB"/>
    <w:rsid w:val="00EA22A6"/>
    <w:rsid w:val="00EA239B"/>
    <w:rsid w:val="00EA27FB"/>
    <w:rsid w:val="00EA2A2F"/>
    <w:rsid w:val="00EA3511"/>
    <w:rsid w:val="00EA3C59"/>
    <w:rsid w:val="00EA46E3"/>
    <w:rsid w:val="00EA478D"/>
    <w:rsid w:val="00EA4EF0"/>
    <w:rsid w:val="00EA54CF"/>
    <w:rsid w:val="00EA55D9"/>
    <w:rsid w:val="00EA5A42"/>
    <w:rsid w:val="00EA5D6C"/>
    <w:rsid w:val="00EA5E4D"/>
    <w:rsid w:val="00EA5FCE"/>
    <w:rsid w:val="00EA6D7F"/>
    <w:rsid w:val="00EA71A3"/>
    <w:rsid w:val="00EB009A"/>
    <w:rsid w:val="00EB048E"/>
    <w:rsid w:val="00EB0CC2"/>
    <w:rsid w:val="00EB2480"/>
    <w:rsid w:val="00EB28F2"/>
    <w:rsid w:val="00EB2EB2"/>
    <w:rsid w:val="00EB3136"/>
    <w:rsid w:val="00EB3ECC"/>
    <w:rsid w:val="00EB4110"/>
    <w:rsid w:val="00EB4311"/>
    <w:rsid w:val="00EB44BF"/>
    <w:rsid w:val="00EB4541"/>
    <w:rsid w:val="00EB4589"/>
    <w:rsid w:val="00EB467E"/>
    <w:rsid w:val="00EB4D8D"/>
    <w:rsid w:val="00EB5578"/>
    <w:rsid w:val="00EB571D"/>
    <w:rsid w:val="00EB5A08"/>
    <w:rsid w:val="00EB5B3D"/>
    <w:rsid w:val="00EB5C06"/>
    <w:rsid w:val="00EB66AD"/>
    <w:rsid w:val="00EB6A3B"/>
    <w:rsid w:val="00EB6B9D"/>
    <w:rsid w:val="00EB7143"/>
    <w:rsid w:val="00EB79DE"/>
    <w:rsid w:val="00EB7B4B"/>
    <w:rsid w:val="00EC0430"/>
    <w:rsid w:val="00EC06D5"/>
    <w:rsid w:val="00EC0807"/>
    <w:rsid w:val="00EC0814"/>
    <w:rsid w:val="00EC0AF2"/>
    <w:rsid w:val="00EC0B16"/>
    <w:rsid w:val="00EC0E36"/>
    <w:rsid w:val="00EC19D8"/>
    <w:rsid w:val="00EC1BD0"/>
    <w:rsid w:val="00EC226F"/>
    <w:rsid w:val="00EC2D63"/>
    <w:rsid w:val="00EC3774"/>
    <w:rsid w:val="00EC44C1"/>
    <w:rsid w:val="00EC45E4"/>
    <w:rsid w:val="00EC4E53"/>
    <w:rsid w:val="00EC5167"/>
    <w:rsid w:val="00EC529B"/>
    <w:rsid w:val="00EC5A0B"/>
    <w:rsid w:val="00EC5F8C"/>
    <w:rsid w:val="00EC6167"/>
    <w:rsid w:val="00EC61F9"/>
    <w:rsid w:val="00EC6905"/>
    <w:rsid w:val="00EC70C2"/>
    <w:rsid w:val="00EC77DC"/>
    <w:rsid w:val="00ED002E"/>
    <w:rsid w:val="00ED026A"/>
    <w:rsid w:val="00ED03A6"/>
    <w:rsid w:val="00ED08C7"/>
    <w:rsid w:val="00ED0B7A"/>
    <w:rsid w:val="00ED0DC7"/>
    <w:rsid w:val="00ED1120"/>
    <w:rsid w:val="00ED11F2"/>
    <w:rsid w:val="00ED1210"/>
    <w:rsid w:val="00ED19AC"/>
    <w:rsid w:val="00ED1D30"/>
    <w:rsid w:val="00ED1F01"/>
    <w:rsid w:val="00ED255E"/>
    <w:rsid w:val="00ED278B"/>
    <w:rsid w:val="00ED2E6A"/>
    <w:rsid w:val="00ED324A"/>
    <w:rsid w:val="00ED376A"/>
    <w:rsid w:val="00ED3EBA"/>
    <w:rsid w:val="00ED3F71"/>
    <w:rsid w:val="00ED44B3"/>
    <w:rsid w:val="00ED4AEF"/>
    <w:rsid w:val="00ED4DC1"/>
    <w:rsid w:val="00ED5411"/>
    <w:rsid w:val="00ED5788"/>
    <w:rsid w:val="00ED578C"/>
    <w:rsid w:val="00ED68F3"/>
    <w:rsid w:val="00ED7FA7"/>
    <w:rsid w:val="00EE0572"/>
    <w:rsid w:val="00EE081B"/>
    <w:rsid w:val="00EE0825"/>
    <w:rsid w:val="00EE0D19"/>
    <w:rsid w:val="00EE1723"/>
    <w:rsid w:val="00EE1771"/>
    <w:rsid w:val="00EE1EDC"/>
    <w:rsid w:val="00EE2028"/>
    <w:rsid w:val="00EE23AD"/>
    <w:rsid w:val="00EE25AB"/>
    <w:rsid w:val="00EE2CA7"/>
    <w:rsid w:val="00EE32D6"/>
    <w:rsid w:val="00EE3F7E"/>
    <w:rsid w:val="00EE480A"/>
    <w:rsid w:val="00EE48BE"/>
    <w:rsid w:val="00EE48D0"/>
    <w:rsid w:val="00EE4987"/>
    <w:rsid w:val="00EE4B50"/>
    <w:rsid w:val="00EE4BEA"/>
    <w:rsid w:val="00EE4F76"/>
    <w:rsid w:val="00EE500A"/>
    <w:rsid w:val="00EE50AA"/>
    <w:rsid w:val="00EE5903"/>
    <w:rsid w:val="00EE5A82"/>
    <w:rsid w:val="00EE6308"/>
    <w:rsid w:val="00EE66E6"/>
    <w:rsid w:val="00EE6C3B"/>
    <w:rsid w:val="00EE6E8E"/>
    <w:rsid w:val="00EE7A75"/>
    <w:rsid w:val="00EE7E63"/>
    <w:rsid w:val="00EF060D"/>
    <w:rsid w:val="00EF0BD6"/>
    <w:rsid w:val="00EF0C14"/>
    <w:rsid w:val="00EF0CB7"/>
    <w:rsid w:val="00EF1106"/>
    <w:rsid w:val="00EF1845"/>
    <w:rsid w:val="00EF1867"/>
    <w:rsid w:val="00EF25D8"/>
    <w:rsid w:val="00EF25F8"/>
    <w:rsid w:val="00EF2790"/>
    <w:rsid w:val="00EF2C53"/>
    <w:rsid w:val="00EF2D16"/>
    <w:rsid w:val="00EF2FCF"/>
    <w:rsid w:val="00EF412F"/>
    <w:rsid w:val="00EF421A"/>
    <w:rsid w:val="00EF4263"/>
    <w:rsid w:val="00EF452E"/>
    <w:rsid w:val="00EF4AAA"/>
    <w:rsid w:val="00EF5D1F"/>
    <w:rsid w:val="00EF5FE4"/>
    <w:rsid w:val="00EF61DD"/>
    <w:rsid w:val="00EF669F"/>
    <w:rsid w:val="00EF677B"/>
    <w:rsid w:val="00EF6D30"/>
    <w:rsid w:val="00F0016E"/>
    <w:rsid w:val="00F0039E"/>
    <w:rsid w:val="00F00615"/>
    <w:rsid w:val="00F007EB"/>
    <w:rsid w:val="00F0092F"/>
    <w:rsid w:val="00F01134"/>
    <w:rsid w:val="00F02B05"/>
    <w:rsid w:val="00F02DB1"/>
    <w:rsid w:val="00F02F93"/>
    <w:rsid w:val="00F03193"/>
    <w:rsid w:val="00F0338F"/>
    <w:rsid w:val="00F0359F"/>
    <w:rsid w:val="00F03926"/>
    <w:rsid w:val="00F04C8B"/>
    <w:rsid w:val="00F04D61"/>
    <w:rsid w:val="00F04F7A"/>
    <w:rsid w:val="00F0504C"/>
    <w:rsid w:val="00F0505A"/>
    <w:rsid w:val="00F05175"/>
    <w:rsid w:val="00F0529C"/>
    <w:rsid w:val="00F0532F"/>
    <w:rsid w:val="00F05B40"/>
    <w:rsid w:val="00F05DAF"/>
    <w:rsid w:val="00F066C3"/>
    <w:rsid w:val="00F073A1"/>
    <w:rsid w:val="00F07609"/>
    <w:rsid w:val="00F076AB"/>
    <w:rsid w:val="00F07783"/>
    <w:rsid w:val="00F07B84"/>
    <w:rsid w:val="00F07C84"/>
    <w:rsid w:val="00F1093C"/>
    <w:rsid w:val="00F10C44"/>
    <w:rsid w:val="00F112EF"/>
    <w:rsid w:val="00F125B3"/>
    <w:rsid w:val="00F12C8A"/>
    <w:rsid w:val="00F12E39"/>
    <w:rsid w:val="00F13C84"/>
    <w:rsid w:val="00F1457B"/>
    <w:rsid w:val="00F148CC"/>
    <w:rsid w:val="00F16161"/>
    <w:rsid w:val="00F161F1"/>
    <w:rsid w:val="00F16352"/>
    <w:rsid w:val="00F164B4"/>
    <w:rsid w:val="00F16906"/>
    <w:rsid w:val="00F16B1A"/>
    <w:rsid w:val="00F16F70"/>
    <w:rsid w:val="00F17811"/>
    <w:rsid w:val="00F17C43"/>
    <w:rsid w:val="00F21DD9"/>
    <w:rsid w:val="00F227DC"/>
    <w:rsid w:val="00F22A8F"/>
    <w:rsid w:val="00F22B21"/>
    <w:rsid w:val="00F22C5F"/>
    <w:rsid w:val="00F22F6D"/>
    <w:rsid w:val="00F23C0A"/>
    <w:rsid w:val="00F23F05"/>
    <w:rsid w:val="00F23F7F"/>
    <w:rsid w:val="00F240A0"/>
    <w:rsid w:val="00F241DB"/>
    <w:rsid w:val="00F253D0"/>
    <w:rsid w:val="00F25F53"/>
    <w:rsid w:val="00F260CA"/>
    <w:rsid w:val="00F26628"/>
    <w:rsid w:val="00F26A6E"/>
    <w:rsid w:val="00F26B62"/>
    <w:rsid w:val="00F26FB9"/>
    <w:rsid w:val="00F27E7A"/>
    <w:rsid w:val="00F30286"/>
    <w:rsid w:val="00F30336"/>
    <w:rsid w:val="00F30849"/>
    <w:rsid w:val="00F30E8F"/>
    <w:rsid w:val="00F31018"/>
    <w:rsid w:val="00F31218"/>
    <w:rsid w:val="00F31426"/>
    <w:rsid w:val="00F31463"/>
    <w:rsid w:val="00F314EE"/>
    <w:rsid w:val="00F31756"/>
    <w:rsid w:val="00F3188B"/>
    <w:rsid w:val="00F31F5A"/>
    <w:rsid w:val="00F32CC0"/>
    <w:rsid w:val="00F32E52"/>
    <w:rsid w:val="00F32F0A"/>
    <w:rsid w:val="00F3378E"/>
    <w:rsid w:val="00F34203"/>
    <w:rsid w:val="00F3469B"/>
    <w:rsid w:val="00F34BA4"/>
    <w:rsid w:val="00F34D30"/>
    <w:rsid w:val="00F34F54"/>
    <w:rsid w:val="00F3531B"/>
    <w:rsid w:val="00F35440"/>
    <w:rsid w:val="00F35526"/>
    <w:rsid w:val="00F35752"/>
    <w:rsid w:val="00F36738"/>
    <w:rsid w:val="00F36F2C"/>
    <w:rsid w:val="00F371DE"/>
    <w:rsid w:val="00F37433"/>
    <w:rsid w:val="00F37CC4"/>
    <w:rsid w:val="00F4001E"/>
    <w:rsid w:val="00F40456"/>
    <w:rsid w:val="00F4052F"/>
    <w:rsid w:val="00F406F9"/>
    <w:rsid w:val="00F40A52"/>
    <w:rsid w:val="00F40F3C"/>
    <w:rsid w:val="00F41F76"/>
    <w:rsid w:val="00F422B4"/>
    <w:rsid w:val="00F42402"/>
    <w:rsid w:val="00F424AF"/>
    <w:rsid w:val="00F425CA"/>
    <w:rsid w:val="00F43715"/>
    <w:rsid w:val="00F43881"/>
    <w:rsid w:val="00F43923"/>
    <w:rsid w:val="00F449B5"/>
    <w:rsid w:val="00F44A1A"/>
    <w:rsid w:val="00F44A89"/>
    <w:rsid w:val="00F4542D"/>
    <w:rsid w:val="00F45F70"/>
    <w:rsid w:val="00F461D2"/>
    <w:rsid w:val="00F463B1"/>
    <w:rsid w:val="00F4645A"/>
    <w:rsid w:val="00F4722E"/>
    <w:rsid w:val="00F47C79"/>
    <w:rsid w:val="00F47FED"/>
    <w:rsid w:val="00F50227"/>
    <w:rsid w:val="00F509C2"/>
    <w:rsid w:val="00F51A48"/>
    <w:rsid w:val="00F51C9A"/>
    <w:rsid w:val="00F51F15"/>
    <w:rsid w:val="00F522F0"/>
    <w:rsid w:val="00F52618"/>
    <w:rsid w:val="00F531B4"/>
    <w:rsid w:val="00F53243"/>
    <w:rsid w:val="00F5325C"/>
    <w:rsid w:val="00F534B1"/>
    <w:rsid w:val="00F539F9"/>
    <w:rsid w:val="00F53BCF"/>
    <w:rsid w:val="00F54298"/>
    <w:rsid w:val="00F54339"/>
    <w:rsid w:val="00F543CE"/>
    <w:rsid w:val="00F5558B"/>
    <w:rsid w:val="00F55BAB"/>
    <w:rsid w:val="00F55D63"/>
    <w:rsid w:val="00F57A1C"/>
    <w:rsid w:val="00F6004E"/>
    <w:rsid w:val="00F6067B"/>
    <w:rsid w:val="00F6164D"/>
    <w:rsid w:val="00F61F4D"/>
    <w:rsid w:val="00F62ABB"/>
    <w:rsid w:val="00F62BB9"/>
    <w:rsid w:val="00F62EB2"/>
    <w:rsid w:val="00F6319F"/>
    <w:rsid w:val="00F633D2"/>
    <w:rsid w:val="00F63952"/>
    <w:rsid w:val="00F63E95"/>
    <w:rsid w:val="00F63EA0"/>
    <w:rsid w:val="00F640B5"/>
    <w:rsid w:val="00F6438C"/>
    <w:rsid w:val="00F64C73"/>
    <w:rsid w:val="00F65025"/>
    <w:rsid w:val="00F65296"/>
    <w:rsid w:val="00F657A3"/>
    <w:rsid w:val="00F6665A"/>
    <w:rsid w:val="00F67504"/>
    <w:rsid w:val="00F67979"/>
    <w:rsid w:val="00F67DEF"/>
    <w:rsid w:val="00F70007"/>
    <w:rsid w:val="00F7006E"/>
    <w:rsid w:val="00F7104B"/>
    <w:rsid w:val="00F72FF5"/>
    <w:rsid w:val="00F73068"/>
    <w:rsid w:val="00F7306F"/>
    <w:rsid w:val="00F73569"/>
    <w:rsid w:val="00F7367C"/>
    <w:rsid w:val="00F737E5"/>
    <w:rsid w:val="00F73E81"/>
    <w:rsid w:val="00F74332"/>
    <w:rsid w:val="00F74A24"/>
    <w:rsid w:val="00F750DD"/>
    <w:rsid w:val="00F750E5"/>
    <w:rsid w:val="00F751D0"/>
    <w:rsid w:val="00F7538F"/>
    <w:rsid w:val="00F75A11"/>
    <w:rsid w:val="00F75B16"/>
    <w:rsid w:val="00F75E06"/>
    <w:rsid w:val="00F75F0F"/>
    <w:rsid w:val="00F762EE"/>
    <w:rsid w:val="00F76ED7"/>
    <w:rsid w:val="00F77334"/>
    <w:rsid w:val="00F77389"/>
    <w:rsid w:val="00F77894"/>
    <w:rsid w:val="00F77D62"/>
    <w:rsid w:val="00F8045A"/>
    <w:rsid w:val="00F80BD9"/>
    <w:rsid w:val="00F815F4"/>
    <w:rsid w:val="00F81988"/>
    <w:rsid w:val="00F81BD1"/>
    <w:rsid w:val="00F81FCA"/>
    <w:rsid w:val="00F83275"/>
    <w:rsid w:val="00F83373"/>
    <w:rsid w:val="00F84524"/>
    <w:rsid w:val="00F84782"/>
    <w:rsid w:val="00F849B4"/>
    <w:rsid w:val="00F84CB3"/>
    <w:rsid w:val="00F8551C"/>
    <w:rsid w:val="00F8573B"/>
    <w:rsid w:val="00F85A55"/>
    <w:rsid w:val="00F866FD"/>
    <w:rsid w:val="00F87319"/>
    <w:rsid w:val="00F87631"/>
    <w:rsid w:val="00F87720"/>
    <w:rsid w:val="00F90440"/>
    <w:rsid w:val="00F90C3E"/>
    <w:rsid w:val="00F912F0"/>
    <w:rsid w:val="00F917E4"/>
    <w:rsid w:val="00F91E1F"/>
    <w:rsid w:val="00F92380"/>
    <w:rsid w:val="00F92F88"/>
    <w:rsid w:val="00F93FA8"/>
    <w:rsid w:val="00F947FC"/>
    <w:rsid w:val="00F95243"/>
    <w:rsid w:val="00F96840"/>
    <w:rsid w:val="00F976C1"/>
    <w:rsid w:val="00FA009F"/>
    <w:rsid w:val="00FA0278"/>
    <w:rsid w:val="00FA06BD"/>
    <w:rsid w:val="00FA1998"/>
    <w:rsid w:val="00FA1A78"/>
    <w:rsid w:val="00FA1C86"/>
    <w:rsid w:val="00FA26F0"/>
    <w:rsid w:val="00FA3192"/>
    <w:rsid w:val="00FA326A"/>
    <w:rsid w:val="00FA434E"/>
    <w:rsid w:val="00FA45ED"/>
    <w:rsid w:val="00FA5173"/>
    <w:rsid w:val="00FA673F"/>
    <w:rsid w:val="00FA6D27"/>
    <w:rsid w:val="00FA70D6"/>
    <w:rsid w:val="00FB10F8"/>
    <w:rsid w:val="00FB219E"/>
    <w:rsid w:val="00FB25F7"/>
    <w:rsid w:val="00FB2B89"/>
    <w:rsid w:val="00FB32E9"/>
    <w:rsid w:val="00FB3592"/>
    <w:rsid w:val="00FB3914"/>
    <w:rsid w:val="00FB3EBD"/>
    <w:rsid w:val="00FB4105"/>
    <w:rsid w:val="00FB416B"/>
    <w:rsid w:val="00FB44C5"/>
    <w:rsid w:val="00FB473D"/>
    <w:rsid w:val="00FB4ECF"/>
    <w:rsid w:val="00FB5488"/>
    <w:rsid w:val="00FB5A00"/>
    <w:rsid w:val="00FB616A"/>
    <w:rsid w:val="00FB6C3D"/>
    <w:rsid w:val="00FB6F6C"/>
    <w:rsid w:val="00FB7514"/>
    <w:rsid w:val="00FB7791"/>
    <w:rsid w:val="00FB7D5E"/>
    <w:rsid w:val="00FC0225"/>
    <w:rsid w:val="00FC0DD8"/>
    <w:rsid w:val="00FC1458"/>
    <w:rsid w:val="00FC19E0"/>
    <w:rsid w:val="00FC23CC"/>
    <w:rsid w:val="00FC2B71"/>
    <w:rsid w:val="00FC3459"/>
    <w:rsid w:val="00FC3634"/>
    <w:rsid w:val="00FC3D91"/>
    <w:rsid w:val="00FC3E20"/>
    <w:rsid w:val="00FC40A3"/>
    <w:rsid w:val="00FC4948"/>
    <w:rsid w:val="00FC5048"/>
    <w:rsid w:val="00FC5611"/>
    <w:rsid w:val="00FC57A8"/>
    <w:rsid w:val="00FC5DBD"/>
    <w:rsid w:val="00FC661D"/>
    <w:rsid w:val="00FC689A"/>
    <w:rsid w:val="00FC7607"/>
    <w:rsid w:val="00FD072D"/>
    <w:rsid w:val="00FD0B16"/>
    <w:rsid w:val="00FD107D"/>
    <w:rsid w:val="00FD112E"/>
    <w:rsid w:val="00FD13CE"/>
    <w:rsid w:val="00FD1686"/>
    <w:rsid w:val="00FD1B66"/>
    <w:rsid w:val="00FD25F3"/>
    <w:rsid w:val="00FD2839"/>
    <w:rsid w:val="00FD28BC"/>
    <w:rsid w:val="00FD2DD7"/>
    <w:rsid w:val="00FD2EFC"/>
    <w:rsid w:val="00FD328E"/>
    <w:rsid w:val="00FD33E9"/>
    <w:rsid w:val="00FD384D"/>
    <w:rsid w:val="00FD44A6"/>
    <w:rsid w:val="00FD4A4D"/>
    <w:rsid w:val="00FD4C52"/>
    <w:rsid w:val="00FD4E0E"/>
    <w:rsid w:val="00FD4ED0"/>
    <w:rsid w:val="00FD5B24"/>
    <w:rsid w:val="00FD602A"/>
    <w:rsid w:val="00FD630D"/>
    <w:rsid w:val="00FD6887"/>
    <w:rsid w:val="00FD6B4B"/>
    <w:rsid w:val="00FD70CC"/>
    <w:rsid w:val="00FD7AB4"/>
    <w:rsid w:val="00FD7DF4"/>
    <w:rsid w:val="00FE061C"/>
    <w:rsid w:val="00FE0B4F"/>
    <w:rsid w:val="00FE13B6"/>
    <w:rsid w:val="00FE17A7"/>
    <w:rsid w:val="00FE2A06"/>
    <w:rsid w:val="00FE306D"/>
    <w:rsid w:val="00FE39CA"/>
    <w:rsid w:val="00FE3B75"/>
    <w:rsid w:val="00FE5520"/>
    <w:rsid w:val="00FE5A4D"/>
    <w:rsid w:val="00FE5BB4"/>
    <w:rsid w:val="00FE5F1F"/>
    <w:rsid w:val="00FE612A"/>
    <w:rsid w:val="00FE6BD0"/>
    <w:rsid w:val="00FE6C5B"/>
    <w:rsid w:val="00FE6E11"/>
    <w:rsid w:val="00FE72A5"/>
    <w:rsid w:val="00FE73B6"/>
    <w:rsid w:val="00FE7B86"/>
    <w:rsid w:val="00FE7ED1"/>
    <w:rsid w:val="00FE7F3B"/>
    <w:rsid w:val="00FF0652"/>
    <w:rsid w:val="00FF0BB4"/>
    <w:rsid w:val="00FF0EC0"/>
    <w:rsid w:val="00FF1BCA"/>
    <w:rsid w:val="00FF2496"/>
    <w:rsid w:val="00FF29E3"/>
    <w:rsid w:val="00FF29EE"/>
    <w:rsid w:val="00FF2A40"/>
    <w:rsid w:val="00FF2D39"/>
    <w:rsid w:val="00FF33F1"/>
    <w:rsid w:val="00FF3659"/>
    <w:rsid w:val="00FF3EB3"/>
    <w:rsid w:val="00FF4542"/>
    <w:rsid w:val="00FF4A55"/>
    <w:rsid w:val="00FF5319"/>
    <w:rsid w:val="00FF5D12"/>
    <w:rsid w:val="00FF6200"/>
    <w:rsid w:val="00FF6691"/>
    <w:rsid w:val="00FF6693"/>
    <w:rsid w:val="00FF7286"/>
    <w:rsid w:val="00FF7945"/>
    <w:rsid w:val="00FF7CAF"/>
    <w:rsid w:val="00FF7F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HTML Top of Form" w:uiPriority="99"/>
    <w:lsdException w:name="HTML Bottom of Form"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0F340E"/>
    <w:pPr>
      <w:spacing w:line="312" w:lineRule="auto"/>
      <w:ind w:left="57" w:right="113" w:firstLine="709"/>
      <w:jc w:val="both"/>
    </w:pPr>
    <w:rPr>
      <w:sz w:val="24"/>
    </w:rPr>
  </w:style>
  <w:style w:type="paragraph" w:styleId="14">
    <w:name w:val="heading 1"/>
    <w:aliases w:val="номер приложения,Заголовок 1 Знак Знак Знак Знак Знак,Заголовок 1 Знак Знак Знак Знак Знак Знак Знак Знак Знак,Заголовок 1 Знак Знак Знак Знак Знак Знак Знак Знак Знак Знак,Заголовок 11,Заголовок 1 Знак Знак Знак Знак Знак Знак Знак Знак,§1"/>
    <w:basedOn w:val="a7"/>
    <w:next w:val="a7"/>
    <w:link w:val="15"/>
    <w:qFormat/>
    <w:rsid w:val="00D71E89"/>
    <w:pPr>
      <w:keepNext/>
      <w:spacing w:after="240"/>
      <w:ind w:left="0" w:right="227" w:firstLine="0"/>
      <w:outlineLvl w:val="0"/>
    </w:pPr>
    <w:rPr>
      <w:b/>
      <w:bCs/>
      <w:caps/>
    </w:rPr>
  </w:style>
  <w:style w:type="paragraph" w:styleId="22">
    <w:name w:val="heading 2"/>
    <w:aliases w:val="Заголовок 2 Знак1,Заголовок 2 Знак Знак,Заголовок 2 Знак,Заголовок 2 Знак2,Заголовок 2 Знак1 Знак,Заголовок 2 Знак Знак Знак,Заголовок 2 Знак Знак1,- 1.1,Title3,Заголовок 2 Знак Знак Знак Знак Знак Знак,H2,.1,- 1,111,Заголовок 24,hseHeading "/>
    <w:basedOn w:val="a7"/>
    <w:next w:val="a7"/>
    <w:link w:val="23"/>
    <w:qFormat/>
    <w:rsid w:val="00D71E89"/>
    <w:pPr>
      <w:keepNext/>
      <w:spacing w:before="240" w:after="120"/>
      <w:ind w:left="0" w:right="227" w:firstLine="0"/>
      <w:outlineLvl w:val="1"/>
    </w:pPr>
    <w:rPr>
      <w:b/>
      <w:smallCaps/>
    </w:rPr>
  </w:style>
  <w:style w:type="paragraph" w:styleId="32">
    <w:name w:val="heading 3"/>
    <w:aliases w:val="- 1.1.1,Ведомость (название),RSKH3,EIA H3,ITTHEADER3,Subhead C,OG Heading 3,Заголовок 3-го уровня,.1.1,Topic,§1.1.1,Heading 3,Заголовок 3 Знак,Aaaiiinou (iacaaiea),1.1.1., 1.1.1., Пункт,Подраздел,Заголовок 3 Знак1,Заголовок 3 Знак Знак"/>
    <w:basedOn w:val="a7"/>
    <w:next w:val="a7"/>
    <w:link w:val="320"/>
    <w:qFormat/>
    <w:rsid w:val="00D71E89"/>
    <w:pPr>
      <w:keepNext/>
      <w:spacing w:after="60"/>
      <w:ind w:left="0" w:right="227" w:firstLine="0"/>
      <w:outlineLvl w:val="2"/>
    </w:pPr>
    <w:rPr>
      <w:b/>
      <w:i/>
    </w:rPr>
  </w:style>
  <w:style w:type="paragraph" w:styleId="40">
    <w:name w:val="heading 4"/>
    <w:aliases w:val="- 1.1.1.1,EIA H4"/>
    <w:basedOn w:val="a7"/>
    <w:next w:val="a7"/>
    <w:link w:val="42"/>
    <w:qFormat/>
    <w:rsid w:val="00D71E89"/>
    <w:pPr>
      <w:keepNext/>
      <w:numPr>
        <w:ilvl w:val="3"/>
        <w:numId w:val="1"/>
      </w:numPr>
      <w:spacing w:before="120" w:after="120"/>
      <w:ind w:right="0"/>
      <w:jc w:val="left"/>
      <w:outlineLvl w:val="3"/>
    </w:pPr>
    <w:rPr>
      <w:b/>
    </w:rPr>
  </w:style>
  <w:style w:type="paragraph" w:styleId="50">
    <w:name w:val="heading 5"/>
    <w:aliases w:val="Underline,Bold,Bold Underline,Heading 5 NOT IN USE"/>
    <w:basedOn w:val="a7"/>
    <w:next w:val="a7"/>
    <w:link w:val="51"/>
    <w:qFormat/>
    <w:rsid w:val="00D71E89"/>
    <w:pPr>
      <w:spacing w:before="240" w:after="60"/>
      <w:ind w:left="0" w:firstLine="0"/>
      <w:outlineLvl w:val="4"/>
    </w:pPr>
    <w:rPr>
      <w:sz w:val="22"/>
    </w:rPr>
  </w:style>
  <w:style w:type="paragraph" w:styleId="60">
    <w:name w:val="heading 6"/>
    <w:aliases w:val="Italic,Bold heading"/>
    <w:basedOn w:val="a7"/>
    <w:next w:val="a7"/>
    <w:link w:val="61"/>
    <w:qFormat/>
    <w:rsid w:val="00D71E89"/>
    <w:pPr>
      <w:spacing w:before="240" w:after="60"/>
      <w:ind w:left="0" w:firstLine="0"/>
      <w:outlineLvl w:val="5"/>
    </w:pPr>
    <w:rPr>
      <w:i/>
      <w:sz w:val="22"/>
    </w:rPr>
  </w:style>
  <w:style w:type="paragraph" w:styleId="71">
    <w:name w:val="heading 7"/>
    <w:aliases w:val="Заголовок x.x"/>
    <w:basedOn w:val="a7"/>
    <w:next w:val="a7"/>
    <w:link w:val="72"/>
    <w:qFormat/>
    <w:rsid w:val="00D71E89"/>
    <w:pPr>
      <w:spacing w:before="240" w:after="60"/>
      <w:ind w:left="0" w:firstLine="0"/>
      <w:outlineLvl w:val="6"/>
    </w:pPr>
    <w:rPr>
      <w:sz w:val="20"/>
    </w:rPr>
  </w:style>
  <w:style w:type="paragraph" w:styleId="80">
    <w:name w:val="heading 8"/>
    <w:basedOn w:val="a7"/>
    <w:next w:val="a7"/>
    <w:link w:val="81"/>
    <w:qFormat/>
    <w:rsid w:val="00D71E89"/>
    <w:pPr>
      <w:spacing w:before="240" w:after="60"/>
      <w:ind w:left="0" w:firstLine="0"/>
      <w:outlineLvl w:val="7"/>
    </w:pPr>
    <w:rPr>
      <w:i/>
      <w:sz w:val="20"/>
    </w:rPr>
  </w:style>
  <w:style w:type="paragraph" w:styleId="90">
    <w:name w:val="heading 9"/>
    <w:aliases w:val="Not in use"/>
    <w:basedOn w:val="a7"/>
    <w:next w:val="a7"/>
    <w:link w:val="91"/>
    <w:qFormat/>
    <w:rsid w:val="00D71E89"/>
    <w:pPr>
      <w:spacing w:before="240" w:after="60"/>
      <w:ind w:left="0" w:firstLine="0"/>
      <w:outlineLvl w:val="8"/>
    </w:pPr>
    <w:rPr>
      <w:i/>
      <w:sz w:val="18"/>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first,HeaderPort,ВерхКолонтитул"/>
    <w:basedOn w:val="a7"/>
    <w:link w:val="ac"/>
    <w:rsid w:val="00D71E89"/>
    <w:pPr>
      <w:tabs>
        <w:tab w:val="center" w:pos="4153"/>
        <w:tab w:val="right" w:pos="8306"/>
      </w:tabs>
    </w:pPr>
  </w:style>
  <w:style w:type="paragraph" w:styleId="ad">
    <w:name w:val="footer"/>
    <w:basedOn w:val="a7"/>
    <w:link w:val="ae"/>
    <w:rsid w:val="00D71E89"/>
    <w:pPr>
      <w:tabs>
        <w:tab w:val="center" w:pos="4153"/>
        <w:tab w:val="right" w:pos="8306"/>
      </w:tabs>
    </w:pPr>
  </w:style>
  <w:style w:type="character" w:styleId="af">
    <w:name w:val="page number"/>
    <w:rsid w:val="00D71E89"/>
    <w:rPr>
      <w:sz w:val="20"/>
    </w:rPr>
  </w:style>
  <w:style w:type="paragraph" w:customStyle="1" w:styleId="af0">
    <w:name w:val="обычный Таймс"/>
    <w:basedOn w:val="af1"/>
    <w:rsid w:val="00D71E89"/>
    <w:pPr>
      <w:tabs>
        <w:tab w:val="left" w:pos="9639"/>
      </w:tabs>
      <w:spacing w:before="0" w:after="0"/>
      <w:ind w:left="284" w:right="567" w:firstLine="567"/>
      <w:jc w:val="both"/>
      <w:outlineLvl w:val="9"/>
    </w:pPr>
    <w:rPr>
      <w:rFonts w:ascii="Times New Roman" w:hAnsi="Times New Roman"/>
      <w:b w:val="0"/>
      <w:kern w:val="0"/>
      <w:sz w:val="24"/>
      <w:szCs w:val="20"/>
    </w:rPr>
  </w:style>
  <w:style w:type="paragraph" w:styleId="af1">
    <w:name w:val="Title"/>
    <w:basedOn w:val="a7"/>
    <w:link w:val="af2"/>
    <w:qFormat/>
    <w:rsid w:val="00D71E89"/>
    <w:pPr>
      <w:spacing w:before="240" w:after="60"/>
      <w:jc w:val="center"/>
      <w:outlineLvl w:val="0"/>
    </w:pPr>
    <w:rPr>
      <w:rFonts w:ascii="Arial" w:hAnsi="Arial"/>
      <w:b/>
      <w:bCs/>
      <w:kern w:val="28"/>
      <w:sz w:val="32"/>
      <w:szCs w:val="32"/>
    </w:rPr>
  </w:style>
  <w:style w:type="paragraph" w:styleId="16">
    <w:name w:val="toc 1"/>
    <w:basedOn w:val="af3"/>
    <w:next w:val="af3"/>
    <w:autoRedefine/>
    <w:rsid w:val="00AA79C2"/>
    <w:pPr>
      <w:tabs>
        <w:tab w:val="left" w:pos="-108"/>
        <w:tab w:val="left" w:pos="709"/>
        <w:tab w:val="right" w:leader="dot" w:pos="10065"/>
      </w:tabs>
      <w:spacing w:before="120" w:after="120" w:line="240" w:lineRule="auto"/>
      <w:ind w:left="142" w:firstLine="0"/>
      <w:jc w:val="left"/>
    </w:pPr>
    <w:rPr>
      <w:smallCaps/>
      <w:noProof/>
      <w:kern w:val="22"/>
      <w:sz w:val="22"/>
      <w:lang w:eastAsia="ar-SA"/>
    </w:rPr>
  </w:style>
  <w:style w:type="paragraph" w:styleId="24">
    <w:name w:val="toc 2"/>
    <w:basedOn w:val="a7"/>
    <w:next w:val="a7"/>
    <w:autoRedefine/>
    <w:rsid w:val="00A90046"/>
    <w:pPr>
      <w:tabs>
        <w:tab w:val="left" w:leader="dot" w:pos="9781"/>
      </w:tabs>
      <w:spacing w:line="360" w:lineRule="auto"/>
      <w:ind w:left="170" w:right="454" w:firstLine="0"/>
    </w:pPr>
    <w:rPr>
      <w:smallCaps/>
      <w:noProof/>
      <w:kern w:val="32"/>
      <w:sz w:val="22"/>
      <w:lang w:eastAsia="ar-SA"/>
    </w:rPr>
  </w:style>
  <w:style w:type="paragraph" w:styleId="33">
    <w:name w:val="toc 3"/>
    <w:basedOn w:val="a7"/>
    <w:next w:val="a7"/>
    <w:autoRedefine/>
    <w:rsid w:val="00A90046"/>
    <w:pPr>
      <w:tabs>
        <w:tab w:val="left" w:pos="426"/>
        <w:tab w:val="right" w:leader="dot" w:pos="10065"/>
      </w:tabs>
      <w:spacing w:line="240" w:lineRule="auto"/>
      <w:ind w:left="0" w:right="0" w:firstLine="0"/>
      <w:jc w:val="center"/>
    </w:pPr>
    <w:rPr>
      <w:smallCaps/>
      <w:noProof/>
      <w:sz w:val="22"/>
    </w:rPr>
  </w:style>
  <w:style w:type="paragraph" w:styleId="43">
    <w:name w:val="toc 4"/>
    <w:basedOn w:val="a7"/>
    <w:next w:val="a7"/>
    <w:autoRedefine/>
    <w:semiHidden/>
    <w:rsid w:val="00D71E89"/>
    <w:pPr>
      <w:ind w:left="720"/>
      <w:jc w:val="left"/>
    </w:pPr>
    <w:rPr>
      <w:sz w:val="18"/>
    </w:rPr>
  </w:style>
  <w:style w:type="paragraph" w:styleId="af4">
    <w:name w:val="Block Text"/>
    <w:basedOn w:val="a7"/>
    <w:rsid w:val="00D71E89"/>
    <w:pPr>
      <w:ind w:left="720" w:right="-1"/>
    </w:pPr>
  </w:style>
  <w:style w:type="paragraph" w:customStyle="1" w:styleId="af5">
    <w:name w:val="заполнение штампа"/>
    <w:basedOn w:val="a7"/>
    <w:rsid w:val="00D71E89"/>
    <w:pPr>
      <w:spacing w:line="240" w:lineRule="auto"/>
      <w:ind w:left="0" w:firstLine="0"/>
      <w:jc w:val="center"/>
    </w:pPr>
    <w:rPr>
      <w:spacing w:val="-10"/>
      <w:sz w:val="22"/>
    </w:rPr>
  </w:style>
  <w:style w:type="paragraph" w:styleId="34">
    <w:name w:val="Body Text Indent 3"/>
    <w:basedOn w:val="a7"/>
    <w:link w:val="35"/>
    <w:rsid w:val="00D71E89"/>
    <w:pPr>
      <w:ind w:left="0" w:firstLine="851"/>
    </w:pPr>
  </w:style>
  <w:style w:type="paragraph" w:styleId="af6">
    <w:name w:val="Body Text Indent"/>
    <w:aliases w:val="Основной текст с отступом Знак Знак,Основной текст лево,Основной текст с отступом Знак,Основной текст с отступом1 Знак Знак,Основной текст с отступом1 Знак Знак Знак Знак Знак Знак,Основной текст лево Знак"/>
    <w:basedOn w:val="a7"/>
    <w:link w:val="17"/>
    <w:rsid w:val="00D71E89"/>
    <w:pPr>
      <w:spacing w:line="240" w:lineRule="auto"/>
      <w:ind w:left="0" w:firstLine="1134"/>
    </w:pPr>
  </w:style>
  <w:style w:type="paragraph" w:styleId="25">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Основной для текста Знак"/>
    <w:basedOn w:val="a7"/>
    <w:link w:val="26"/>
    <w:rsid w:val="00D71E89"/>
    <w:pPr>
      <w:spacing w:line="240" w:lineRule="auto"/>
      <w:ind w:left="1276" w:hanging="142"/>
    </w:pPr>
  </w:style>
  <w:style w:type="paragraph" w:styleId="af7">
    <w:name w:val="annotation text"/>
    <w:basedOn w:val="a7"/>
    <w:link w:val="af8"/>
    <w:rsid w:val="00D71E89"/>
    <w:pPr>
      <w:ind w:left="0" w:firstLine="851"/>
    </w:pPr>
    <w:rPr>
      <w:sz w:val="20"/>
    </w:rPr>
  </w:style>
  <w:style w:type="paragraph" w:styleId="af9">
    <w:name w:val="Body Text"/>
    <w:aliases w:val="Знак1,Основной текст Знак Знак Знак Знак,Основной текст Знак Знак Знак,Знак Знак Знак,Основной текст1 Знак Знак Знак,Основной текст1 Знак Знак Знак Знак,Основной текст1 Знак Знак Зна,Основной текст1 Знак Знак Зна Зна,Основной текст Знак,b"/>
    <w:basedOn w:val="a7"/>
    <w:link w:val="18"/>
    <w:rsid w:val="00D71E89"/>
    <w:pPr>
      <w:spacing w:line="240" w:lineRule="auto"/>
      <w:ind w:left="0" w:firstLine="0"/>
    </w:pPr>
    <w:rPr>
      <w:color w:val="0000FF"/>
    </w:rPr>
  </w:style>
  <w:style w:type="paragraph" w:customStyle="1" w:styleId="62">
    <w:name w:val="Стиль6"/>
    <w:basedOn w:val="af9"/>
    <w:autoRedefine/>
    <w:rsid w:val="00D71E89"/>
    <w:pPr>
      <w:ind w:firstLine="426"/>
    </w:pPr>
    <w:rPr>
      <w:color w:val="auto"/>
      <w:spacing w:val="-4"/>
    </w:rPr>
  </w:style>
  <w:style w:type="paragraph" w:customStyle="1" w:styleId="12">
    <w:name w:val="Стиль1"/>
    <w:basedOn w:val="af9"/>
    <w:autoRedefine/>
    <w:rsid w:val="00D71E89"/>
    <w:pPr>
      <w:numPr>
        <w:numId w:val="2"/>
      </w:numPr>
      <w:tabs>
        <w:tab w:val="clear" w:pos="360"/>
        <w:tab w:val="num" w:pos="993"/>
      </w:tabs>
      <w:spacing w:line="312" w:lineRule="auto"/>
      <w:ind w:left="0" w:firstLine="851"/>
    </w:pPr>
    <w:rPr>
      <w:color w:val="auto"/>
    </w:rPr>
  </w:style>
  <w:style w:type="paragraph" w:customStyle="1" w:styleId="27">
    <w:name w:val="Стиль2"/>
    <w:basedOn w:val="12"/>
    <w:rsid w:val="00D71E89"/>
    <w:rPr>
      <w:rFonts w:ascii="Arial" w:hAnsi="Arial"/>
    </w:rPr>
  </w:style>
  <w:style w:type="paragraph" w:styleId="afa">
    <w:name w:val="Document Map"/>
    <w:basedOn w:val="a7"/>
    <w:link w:val="afb"/>
    <w:rsid w:val="00D71E89"/>
    <w:pPr>
      <w:shd w:val="clear" w:color="auto" w:fill="000080"/>
      <w:ind w:left="0" w:firstLine="851"/>
    </w:pPr>
    <w:rPr>
      <w:rFonts w:ascii="Tahoma" w:hAnsi="Tahoma"/>
    </w:rPr>
  </w:style>
  <w:style w:type="paragraph" w:styleId="28">
    <w:name w:val="Body Text 2"/>
    <w:basedOn w:val="a7"/>
    <w:link w:val="29"/>
    <w:rsid w:val="00D71E89"/>
    <w:pPr>
      <w:spacing w:line="240" w:lineRule="auto"/>
      <w:ind w:left="0" w:firstLine="0"/>
    </w:pPr>
  </w:style>
  <w:style w:type="paragraph" w:styleId="52">
    <w:name w:val="toc 5"/>
    <w:basedOn w:val="a7"/>
    <w:next w:val="a7"/>
    <w:autoRedefine/>
    <w:semiHidden/>
    <w:rsid w:val="00D71E89"/>
    <w:pPr>
      <w:ind w:left="960"/>
      <w:jc w:val="left"/>
    </w:pPr>
    <w:rPr>
      <w:sz w:val="18"/>
    </w:rPr>
  </w:style>
  <w:style w:type="paragraph" w:styleId="63">
    <w:name w:val="toc 6"/>
    <w:basedOn w:val="a7"/>
    <w:next w:val="a7"/>
    <w:autoRedefine/>
    <w:semiHidden/>
    <w:rsid w:val="00D71E89"/>
    <w:pPr>
      <w:ind w:left="1200"/>
      <w:jc w:val="left"/>
    </w:pPr>
    <w:rPr>
      <w:sz w:val="18"/>
    </w:rPr>
  </w:style>
  <w:style w:type="paragraph" w:styleId="73">
    <w:name w:val="toc 7"/>
    <w:basedOn w:val="a7"/>
    <w:next w:val="a7"/>
    <w:autoRedefine/>
    <w:semiHidden/>
    <w:rsid w:val="00D71E89"/>
    <w:pPr>
      <w:ind w:left="1440"/>
      <w:jc w:val="left"/>
    </w:pPr>
    <w:rPr>
      <w:sz w:val="18"/>
    </w:rPr>
  </w:style>
  <w:style w:type="paragraph" w:styleId="82">
    <w:name w:val="toc 8"/>
    <w:basedOn w:val="a7"/>
    <w:next w:val="a7"/>
    <w:autoRedefine/>
    <w:semiHidden/>
    <w:rsid w:val="00D71E89"/>
    <w:pPr>
      <w:ind w:left="1680"/>
      <w:jc w:val="left"/>
    </w:pPr>
    <w:rPr>
      <w:sz w:val="18"/>
    </w:rPr>
  </w:style>
  <w:style w:type="paragraph" w:styleId="92">
    <w:name w:val="toc 9"/>
    <w:basedOn w:val="a7"/>
    <w:next w:val="a7"/>
    <w:autoRedefine/>
    <w:semiHidden/>
    <w:rsid w:val="00D71E89"/>
    <w:pPr>
      <w:ind w:left="1920"/>
      <w:jc w:val="left"/>
    </w:pPr>
    <w:rPr>
      <w:sz w:val="18"/>
    </w:rPr>
  </w:style>
  <w:style w:type="paragraph" w:customStyle="1" w:styleId="afc">
    <w:name w:val="Заполнение"/>
    <w:basedOn w:val="a7"/>
    <w:rsid w:val="00D71E89"/>
    <w:pPr>
      <w:ind w:left="0" w:firstLine="851"/>
      <w:jc w:val="center"/>
    </w:pPr>
    <w:rPr>
      <w:rFonts w:ascii="Courier New" w:hAnsi="Courier New"/>
      <w:sz w:val="28"/>
    </w:rPr>
  </w:style>
  <w:style w:type="paragraph" w:styleId="afd">
    <w:name w:val="List Continue"/>
    <w:basedOn w:val="a7"/>
    <w:rsid w:val="00D71E89"/>
    <w:pPr>
      <w:widowControl w:val="0"/>
      <w:spacing w:after="120" w:line="240" w:lineRule="auto"/>
      <w:ind w:left="283" w:firstLine="0"/>
      <w:jc w:val="left"/>
    </w:pPr>
    <w:rPr>
      <w:sz w:val="20"/>
    </w:rPr>
  </w:style>
  <w:style w:type="paragraph" w:styleId="afe">
    <w:name w:val="Plain Text"/>
    <w:aliases w:val="Знак Знак"/>
    <w:basedOn w:val="a7"/>
    <w:link w:val="aff"/>
    <w:rsid w:val="00D71E89"/>
    <w:pPr>
      <w:widowControl w:val="0"/>
      <w:spacing w:line="240" w:lineRule="auto"/>
      <w:ind w:left="0" w:firstLine="0"/>
      <w:jc w:val="left"/>
    </w:pPr>
    <w:rPr>
      <w:rFonts w:ascii="Courier New" w:hAnsi="Courier New"/>
      <w:sz w:val="20"/>
    </w:rPr>
  </w:style>
  <w:style w:type="paragraph" w:styleId="a">
    <w:name w:val="List Bullet"/>
    <w:aliases w:val="EIA Bullet 1,Маркированный список Знак1,Маркированный список Знак Знак"/>
    <w:basedOn w:val="a7"/>
    <w:link w:val="aff0"/>
    <w:autoRedefine/>
    <w:rsid w:val="00EC6905"/>
    <w:pPr>
      <w:numPr>
        <w:ilvl w:val="1"/>
        <w:numId w:val="6"/>
      </w:numPr>
      <w:tabs>
        <w:tab w:val="num" w:pos="709"/>
      </w:tabs>
      <w:ind w:left="709" w:firstLine="0"/>
    </w:pPr>
  </w:style>
  <w:style w:type="paragraph" w:customStyle="1" w:styleId="210">
    <w:name w:val="Основной текст 21"/>
    <w:basedOn w:val="a7"/>
    <w:link w:val="BodyText2"/>
    <w:rsid w:val="00D71E89"/>
    <w:pPr>
      <w:ind w:left="0" w:firstLine="851"/>
    </w:pPr>
  </w:style>
  <w:style w:type="paragraph" w:customStyle="1" w:styleId="19">
    <w:name w:val="Íèæíèé êîëîíòèòóë1"/>
    <w:basedOn w:val="a7"/>
    <w:rsid w:val="00D71E89"/>
    <w:pPr>
      <w:widowControl w:val="0"/>
      <w:tabs>
        <w:tab w:val="center" w:pos="4153"/>
        <w:tab w:val="right" w:pos="8306"/>
      </w:tabs>
      <w:ind w:left="0" w:firstLine="851"/>
    </w:pPr>
  </w:style>
  <w:style w:type="paragraph" w:styleId="36">
    <w:name w:val="Body Text 3"/>
    <w:basedOn w:val="a7"/>
    <w:link w:val="37"/>
    <w:rsid w:val="00D71E89"/>
    <w:pPr>
      <w:spacing w:line="240" w:lineRule="auto"/>
      <w:ind w:left="0" w:firstLine="0"/>
      <w:jc w:val="center"/>
    </w:pPr>
    <w:rPr>
      <w:b/>
      <w:i/>
    </w:rPr>
  </w:style>
  <w:style w:type="paragraph" w:customStyle="1" w:styleId="1a">
    <w:name w:val="Обычный1"/>
    <w:link w:val="Normal"/>
    <w:rsid w:val="00D71E89"/>
    <w:pPr>
      <w:ind w:left="1160"/>
    </w:pPr>
    <w:rPr>
      <w:rFonts w:ascii="Arial" w:hAnsi="Arial"/>
      <w:b/>
      <w:snapToGrid w:val="0"/>
      <w:sz w:val="22"/>
    </w:rPr>
  </w:style>
  <w:style w:type="character" w:styleId="aff1">
    <w:name w:val="Hyperlink"/>
    <w:uiPriority w:val="99"/>
    <w:rsid w:val="00D71E89"/>
    <w:rPr>
      <w:color w:val="0000FF"/>
      <w:u w:val="single"/>
    </w:rPr>
  </w:style>
  <w:style w:type="paragraph" w:styleId="aff2">
    <w:name w:val="caption"/>
    <w:basedOn w:val="a7"/>
    <w:next w:val="a7"/>
    <w:link w:val="aff3"/>
    <w:qFormat/>
    <w:rsid w:val="00D71E89"/>
    <w:pPr>
      <w:pageBreakBefore/>
      <w:widowControl w:val="0"/>
      <w:jc w:val="center"/>
    </w:pPr>
    <w:rPr>
      <w:b/>
    </w:rPr>
  </w:style>
  <w:style w:type="paragraph" w:customStyle="1" w:styleId="aff4">
    <w:name w:val="содержание"/>
    <w:basedOn w:val="a7"/>
    <w:rsid w:val="00D71E89"/>
    <w:pPr>
      <w:ind w:left="170" w:right="0" w:firstLine="0"/>
    </w:pPr>
  </w:style>
  <w:style w:type="paragraph" w:customStyle="1" w:styleId="caaieiaie3">
    <w:name w:val="caaieiaie 3"/>
    <w:basedOn w:val="a7"/>
    <w:next w:val="a7"/>
    <w:rsid w:val="00D71E89"/>
    <w:pPr>
      <w:keepNext/>
      <w:spacing w:before="240" w:after="60"/>
      <w:ind w:left="0" w:right="0" w:firstLine="0"/>
      <w:jc w:val="center"/>
    </w:pPr>
    <w:rPr>
      <w:rFonts w:ascii="Courier New" w:hAnsi="Courier New"/>
    </w:rPr>
  </w:style>
  <w:style w:type="paragraph" w:customStyle="1" w:styleId="110">
    <w:name w:val="Оглавление 11"/>
    <w:basedOn w:val="a7"/>
    <w:next w:val="a7"/>
    <w:autoRedefine/>
    <w:rsid w:val="00633526"/>
    <w:pPr>
      <w:ind w:left="-108" w:right="-108" w:firstLine="17"/>
      <w:jc w:val="center"/>
    </w:pPr>
    <w:rPr>
      <w:spacing w:val="-20"/>
      <w:szCs w:val="24"/>
    </w:rPr>
  </w:style>
  <w:style w:type="paragraph" w:customStyle="1" w:styleId="BodyText21">
    <w:name w:val="Body Text 21"/>
    <w:basedOn w:val="a7"/>
    <w:rsid w:val="00D71E89"/>
    <w:pPr>
      <w:spacing w:line="360" w:lineRule="auto"/>
      <w:ind w:left="0" w:right="0"/>
    </w:pPr>
    <w:rPr>
      <w:rFonts w:ascii="Arial" w:hAnsi="Arial"/>
      <w:snapToGrid w:val="0"/>
    </w:rPr>
  </w:style>
  <w:style w:type="paragraph" w:customStyle="1" w:styleId="Iniiaiieoaeno2">
    <w:name w:val="Iniiaiie oaeno 2"/>
    <w:basedOn w:val="a7"/>
    <w:rsid w:val="00D71E89"/>
    <w:pPr>
      <w:spacing w:line="360" w:lineRule="auto"/>
      <w:ind w:left="0" w:right="0"/>
    </w:pPr>
    <w:rPr>
      <w:rFonts w:ascii="Arial" w:hAnsi="Arial"/>
      <w:snapToGrid w:val="0"/>
    </w:rPr>
  </w:style>
  <w:style w:type="character" w:styleId="aff5">
    <w:name w:val="FollowedHyperlink"/>
    <w:rsid w:val="00D71E89"/>
    <w:rPr>
      <w:color w:val="800080"/>
      <w:u w:val="single"/>
    </w:rPr>
  </w:style>
  <w:style w:type="paragraph" w:customStyle="1" w:styleId="310">
    <w:name w:val="Основной текст с отступом 31"/>
    <w:basedOn w:val="a7"/>
    <w:rsid w:val="00D71E89"/>
    <w:pPr>
      <w:ind w:left="0" w:right="0" w:firstLine="720"/>
    </w:pPr>
  </w:style>
  <w:style w:type="paragraph" w:customStyle="1" w:styleId="Iauiuecaaieiaie31">
    <w:name w:val="Iau?iue.caaieiaie 31"/>
    <w:rsid w:val="00D71E89"/>
    <w:pPr>
      <w:widowControl w:val="0"/>
      <w:spacing w:line="360" w:lineRule="auto"/>
      <w:jc w:val="center"/>
    </w:pPr>
    <w:rPr>
      <w:sz w:val="24"/>
    </w:rPr>
  </w:style>
  <w:style w:type="paragraph" w:customStyle="1" w:styleId="Iauiuecaaieiaie3">
    <w:name w:val="Iau?iue.caaieiaie 3"/>
    <w:rsid w:val="00D71E89"/>
    <w:pPr>
      <w:widowControl w:val="0"/>
      <w:spacing w:line="360" w:lineRule="auto"/>
      <w:jc w:val="center"/>
    </w:pPr>
    <w:rPr>
      <w:rFonts w:ascii="Arial" w:hAnsi="Arial"/>
      <w:sz w:val="24"/>
    </w:rPr>
  </w:style>
  <w:style w:type="paragraph" w:customStyle="1" w:styleId="1b">
    <w:name w:val="Нижний колонтитул1"/>
    <w:basedOn w:val="a7"/>
    <w:rsid w:val="00D71E89"/>
    <w:pPr>
      <w:widowControl w:val="0"/>
      <w:tabs>
        <w:tab w:val="center" w:pos="4153"/>
        <w:tab w:val="right" w:pos="8306"/>
      </w:tabs>
      <w:spacing w:line="360" w:lineRule="auto"/>
      <w:ind w:left="0" w:right="0"/>
    </w:pPr>
    <w:rPr>
      <w:rFonts w:ascii="Arial" w:hAnsi="Arial"/>
    </w:rPr>
  </w:style>
  <w:style w:type="paragraph" w:customStyle="1" w:styleId="38">
    <w:name w:val="заголовок 3"/>
    <w:basedOn w:val="a7"/>
    <w:next w:val="a7"/>
    <w:link w:val="39"/>
    <w:rsid w:val="00D71E89"/>
    <w:pPr>
      <w:widowControl w:val="0"/>
      <w:spacing w:before="240" w:after="120"/>
      <w:ind w:left="0" w:right="170" w:firstLine="851"/>
      <w:jc w:val="left"/>
    </w:pPr>
    <w:rPr>
      <w:b/>
      <w:i/>
    </w:rPr>
  </w:style>
  <w:style w:type="paragraph" w:customStyle="1" w:styleId="211">
    <w:name w:val="Основной текст с отступом 21"/>
    <w:basedOn w:val="a7"/>
    <w:rsid w:val="00D71E89"/>
    <w:pPr>
      <w:spacing w:line="360" w:lineRule="auto"/>
      <w:ind w:left="0" w:right="0" w:firstLine="708"/>
    </w:pPr>
    <w:rPr>
      <w:sz w:val="28"/>
    </w:rPr>
  </w:style>
  <w:style w:type="paragraph" w:customStyle="1" w:styleId="aff6">
    <w:name w:val="îáû÷íûé Òàéìñ"/>
    <w:basedOn w:val="af1"/>
    <w:rsid w:val="00D71E89"/>
    <w:pPr>
      <w:tabs>
        <w:tab w:val="left" w:pos="851"/>
      </w:tabs>
      <w:spacing w:before="0" w:after="0"/>
      <w:ind w:left="170" w:right="170" w:firstLine="851"/>
      <w:jc w:val="both"/>
      <w:outlineLvl w:val="9"/>
    </w:pPr>
    <w:rPr>
      <w:rFonts w:ascii="Times New Roman" w:hAnsi="Times New Roman"/>
      <w:b w:val="0"/>
      <w:kern w:val="0"/>
      <w:sz w:val="24"/>
    </w:rPr>
  </w:style>
  <w:style w:type="paragraph" w:customStyle="1" w:styleId="af3">
    <w:name w:val="обычный"/>
    <w:basedOn w:val="a7"/>
    <w:rsid w:val="00D71E89"/>
    <w:pPr>
      <w:ind w:left="0" w:right="170" w:firstLine="851"/>
    </w:pPr>
  </w:style>
  <w:style w:type="paragraph" w:customStyle="1" w:styleId="1c">
    <w:name w:val="1"/>
    <w:basedOn w:val="a7"/>
    <w:rsid w:val="00D71E89"/>
    <w:pPr>
      <w:spacing w:line="360" w:lineRule="auto"/>
      <w:ind w:left="0" w:right="0"/>
      <w:jc w:val="center"/>
    </w:pPr>
    <w:rPr>
      <w:rFonts w:ascii="Arial" w:hAnsi="Arial"/>
    </w:rPr>
  </w:style>
  <w:style w:type="paragraph" w:customStyle="1" w:styleId="93">
    <w:name w:val="заголовок 9"/>
    <w:basedOn w:val="a7"/>
    <w:next w:val="a7"/>
    <w:rsid w:val="00D71E89"/>
    <w:pPr>
      <w:keepNext/>
      <w:spacing w:line="240" w:lineRule="auto"/>
      <w:ind w:left="0" w:right="0" w:firstLine="0"/>
      <w:jc w:val="center"/>
    </w:pPr>
    <w:rPr>
      <w:rFonts w:ascii="Arial" w:hAnsi="Arial"/>
      <w:w w:val="85"/>
      <w:sz w:val="28"/>
    </w:rPr>
  </w:style>
  <w:style w:type="character" w:customStyle="1" w:styleId="17">
    <w:name w:val="Основной текст с отступом Знак1"/>
    <w:aliases w:val="Основной текст с отступом Знак Знак Знак,Основной текст лево Знак1,Основной текст с отступом Знак Знак1,Основной текст с отступом1 Знак Знак Знак,Основной текст с отступом1 Знак Знак Знак Знак Знак Знак Знак"/>
    <w:link w:val="af6"/>
    <w:locked/>
    <w:rsid w:val="00CF72FE"/>
    <w:rPr>
      <w:sz w:val="24"/>
      <w:lang w:val="ru-RU" w:eastAsia="ru-RU" w:bidi="ar-SA"/>
    </w:rPr>
  </w:style>
  <w:style w:type="paragraph" w:customStyle="1" w:styleId="1d">
    <w:name w:val="Знак Знак Знак Знак1"/>
    <w:basedOn w:val="a7"/>
    <w:rsid w:val="0021435A"/>
    <w:pPr>
      <w:keepLines/>
      <w:spacing w:after="160" w:line="240" w:lineRule="exact"/>
      <w:ind w:left="0" w:right="0" w:firstLine="0"/>
      <w:jc w:val="left"/>
    </w:pPr>
    <w:rPr>
      <w:rFonts w:ascii="Verdana" w:eastAsia="MS Mincho" w:hAnsi="Verdana" w:cs="Franklin Gothic Book"/>
      <w:sz w:val="20"/>
      <w:lang w:val="en-US" w:eastAsia="en-US"/>
    </w:rPr>
  </w:style>
  <w:style w:type="paragraph" w:styleId="aff7">
    <w:name w:val="Normal (Web)"/>
    <w:aliases w:val="Обычный (Web),Обычный (Web) + полужирный,Слева:  0,3 см,Первая строка:  0,9...,Обычный (веб) Знак,Обычный (Web) Знак,Обычный (веб) Знак1 Знак,Обычный (веб) Знак Знак Знак,Обычный (Web) Знак Знак Знак,Обычный (Web) + полужирный Знак Знак Зн"/>
    <w:basedOn w:val="a7"/>
    <w:link w:val="1e"/>
    <w:uiPriority w:val="99"/>
    <w:qFormat/>
    <w:rsid w:val="00291BDF"/>
    <w:pPr>
      <w:spacing w:before="100" w:beforeAutospacing="1" w:line="360" w:lineRule="auto"/>
      <w:ind w:left="0" w:right="0" w:firstLine="0"/>
    </w:pPr>
    <w:rPr>
      <w:szCs w:val="24"/>
    </w:rPr>
  </w:style>
  <w:style w:type="character" w:customStyle="1" w:styleId="35">
    <w:name w:val="Основной текст с отступом 3 Знак"/>
    <w:link w:val="34"/>
    <w:locked/>
    <w:rsid w:val="00B65918"/>
    <w:rPr>
      <w:sz w:val="24"/>
      <w:lang w:val="ru-RU" w:eastAsia="ru-RU" w:bidi="ar-SA"/>
    </w:rPr>
  </w:style>
  <w:style w:type="paragraph" w:customStyle="1" w:styleId="CharCharCharCharCharChar">
    <w:name w:val="Char Char Знак Знак Char Char Знак Знак Char Char"/>
    <w:basedOn w:val="a7"/>
    <w:rsid w:val="00A277A1"/>
    <w:pPr>
      <w:spacing w:after="160" w:line="240" w:lineRule="auto"/>
      <w:ind w:left="0" w:right="0" w:firstLine="0"/>
      <w:jc w:val="left"/>
    </w:pPr>
    <w:rPr>
      <w:rFonts w:ascii="Arial" w:hAnsi="Arial"/>
      <w:b/>
      <w:color w:val="FFFFFF"/>
      <w:sz w:val="32"/>
      <w:lang w:val="en-US" w:eastAsia="en-US"/>
    </w:rPr>
  </w:style>
  <w:style w:type="table" w:styleId="aff8">
    <w:name w:val="Table Grid"/>
    <w:basedOn w:val="a9"/>
    <w:rsid w:val="00A86701"/>
    <w:pPr>
      <w:spacing w:line="312" w:lineRule="auto"/>
      <w:ind w:left="57" w:right="113"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iieiaiea1">
    <w:name w:val="Caiieiaiea1"/>
    <w:basedOn w:val="a7"/>
    <w:rsid w:val="008A41B4"/>
    <w:pPr>
      <w:widowControl w:val="0"/>
      <w:spacing w:line="240" w:lineRule="auto"/>
      <w:ind w:left="0" w:right="0" w:firstLine="0"/>
      <w:jc w:val="center"/>
    </w:pPr>
    <w:rPr>
      <w:rFonts w:ascii="Courier New" w:hAnsi="Courier New"/>
      <w:snapToGrid w:val="0"/>
      <w:sz w:val="28"/>
    </w:rPr>
  </w:style>
  <w:style w:type="character" w:customStyle="1" w:styleId="120">
    <w:name w:val="Стиль 12 пт Черный"/>
    <w:rsid w:val="008A41B4"/>
    <w:rPr>
      <w:rFonts w:ascii="Times New Roman" w:hAnsi="Times New Roman"/>
      <w:color w:val="000000"/>
      <w:spacing w:val="0"/>
      <w:sz w:val="24"/>
      <w:szCs w:val="24"/>
    </w:rPr>
  </w:style>
  <w:style w:type="paragraph" w:customStyle="1" w:styleId="aff9">
    <w:name w:val="Основн"/>
    <w:basedOn w:val="a7"/>
    <w:rsid w:val="008A41B4"/>
    <w:pPr>
      <w:tabs>
        <w:tab w:val="left" w:pos="851"/>
      </w:tabs>
      <w:ind w:left="170" w:right="170" w:firstLine="851"/>
    </w:pPr>
    <w:rPr>
      <w:szCs w:val="24"/>
    </w:rPr>
  </w:style>
  <w:style w:type="paragraph" w:customStyle="1" w:styleId="Iauiue">
    <w:name w:val="Iau?iue"/>
    <w:rsid w:val="00B16EC1"/>
    <w:rPr>
      <w:lang w:val="en-US"/>
    </w:rPr>
  </w:style>
  <w:style w:type="paragraph" w:customStyle="1" w:styleId="3a">
    <w:name w:val="Обычный.заголовок 3"/>
    <w:rsid w:val="00CB684E"/>
    <w:pPr>
      <w:widowControl w:val="0"/>
      <w:overflowPunct w:val="0"/>
      <w:autoSpaceDE w:val="0"/>
      <w:autoSpaceDN w:val="0"/>
      <w:adjustRightInd w:val="0"/>
      <w:spacing w:line="360" w:lineRule="auto"/>
      <w:jc w:val="center"/>
      <w:textAlignment w:val="baseline"/>
    </w:pPr>
    <w:rPr>
      <w:sz w:val="24"/>
    </w:rPr>
  </w:style>
  <w:style w:type="paragraph" w:customStyle="1" w:styleId="44">
    <w:name w:val="Стиль4"/>
    <w:basedOn w:val="2a"/>
    <w:autoRedefine/>
    <w:rsid w:val="00262C68"/>
    <w:pPr>
      <w:widowControl w:val="0"/>
      <w:tabs>
        <w:tab w:val="num" w:pos="0"/>
        <w:tab w:val="num" w:pos="1980"/>
      </w:tabs>
      <w:autoSpaceDE w:val="0"/>
      <w:autoSpaceDN w:val="0"/>
      <w:adjustRightInd w:val="0"/>
      <w:spacing w:line="360" w:lineRule="auto"/>
      <w:ind w:left="0" w:right="0" w:firstLine="709"/>
    </w:pPr>
    <w:rPr>
      <w:color w:val="000000"/>
      <w:szCs w:val="24"/>
    </w:rPr>
  </w:style>
  <w:style w:type="paragraph" w:customStyle="1" w:styleId="53">
    <w:name w:val="Стиль5"/>
    <w:basedOn w:val="22"/>
    <w:rsid w:val="00FE17A7"/>
    <w:pPr>
      <w:tabs>
        <w:tab w:val="num" w:pos="1353"/>
      </w:tabs>
      <w:ind w:left="1350" w:hanging="357"/>
    </w:pPr>
    <w:rPr>
      <w:sz w:val="28"/>
    </w:rPr>
  </w:style>
  <w:style w:type="paragraph" w:styleId="2a">
    <w:name w:val="List 2"/>
    <w:basedOn w:val="a7"/>
    <w:rsid w:val="00FE17A7"/>
    <w:pPr>
      <w:ind w:left="566" w:hanging="283"/>
    </w:pPr>
  </w:style>
  <w:style w:type="paragraph" w:customStyle="1" w:styleId="54">
    <w:name w:val="Знак5"/>
    <w:basedOn w:val="a7"/>
    <w:rsid w:val="00702DC4"/>
    <w:pPr>
      <w:spacing w:after="160" w:line="240" w:lineRule="auto"/>
      <w:ind w:left="0" w:right="0" w:firstLine="0"/>
      <w:jc w:val="left"/>
    </w:pPr>
    <w:rPr>
      <w:rFonts w:ascii="Arial" w:hAnsi="Arial"/>
      <w:b/>
      <w:color w:val="FFFFFF"/>
      <w:sz w:val="32"/>
      <w:lang w:val="en-US" w:eastAsia="en-US"/>
    </w:rPr>
  </w:style>
  <w:style w:type="paragraph" w:customStyle="1" w:styleId="affa">
    <w:name w:val="Знак"/>
    <w:basedOn w:val="a7"/>
    <w:rsid w:val="00702DC4"/>
    <w:pPr>
      <w:keepLines/>
      <w:spacing w:after="160" w:line="240" w:lineRule="exact"/>
      <w:ind w:left="0" w:right="0" w:firstLine="0"/>
      <w:jc w:val="left"/>
    </w:pPr>
    <w:rPr>
      <w:rFonts w:ascii="Verdana" w:eastAsia="MS Mincho" w:hAnsi="Verdana" w:cs="Franklin Gothic Book"/>
      <w:sz w:val="20"/>
      <w:lang w:val="en-US" w:eastAsia="en-US"/>
    </w:rPr>
  </w:style>
  <w:style w:type="paragraph" w:styleId="2">
    <w:name w:val="List Bullet 2"/>
    <w:basedOn w:val="a7"/>
    <w:rsid w:val="00B5017B"/>
    <w:pPr>
      <w:numPr>
        <w:numId w:val="3"/>
      </w:numPr>
    </w:pPr>
  </w:style>
  <w:style w:type="character" w:customStyle="1" w:styleId="26">
    <w:name w:val="Основной текст с отступом 2 Знак"/>
    <w:aliases w:val="Основной для текста Знак3,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link w:val="25"/>
    <w:rsid w:val="00642C55"/>
    <w:rPr>
      <w:sz w:val="24"/>
      <w:lang w:val="ru-RU" w:eastAsia="ru-RU" w:bidi="ar-SA"/>
    </w:rPr>
  </w:style>
  <w:style w:type="paragraph" w:customStyle="1" w:styleId="2b">
    <w:name w:val="Знак2"/>
    <w:basedOn w:val="a7"/>
    <w:rsid w:val="002E0182"/>
    <w:pPr>
      <w:keepLines/>
      <w:spacing w:after="160" w:line="240" w:lineRule="exact"/>
      <w:ind w:left="0" w:right="0" w:firstLine="0"/>
      <w:jc w:val="left"/>
    </w:pPr>
    <w:rPr>
      <w:rFonts w:ascii="Verdana" w:eastAsia="MS Mincho" w:hAnsi="Verdana" w:cs="Franklin Gothic Book"/>
      <w:sz w:val="20"/>
      <w:lang w:val="en-US" w:eastAsia="en-US"/>
    </w:rPr>
  </w:style>
  <w:style w:type="character" w:customStyle="1" w:styleId="WW-3">
    <w:name w:val="WW-Основной текст с отступом 3 Знак"/>
    <w:link w:val="WW-30"/>
    <w:locked/>
    <w:rsid w:val="008F0847"/>
    <w:rPr>
      <w:sz w:val="28"/>
      <w:lang w:val="ru-RU" w:eastAsia="ar-SA" w:bidi="ar-SA"/>
    </w:rPr>
  </w:style>
  <w:style w:type="paragraph" w:customStyle="1" w:styleId="WW-30">
    <w:name w:val="WW-Основной текст с отступом 3"/>
    <w:basedOn w:val="a7"/>
    <w:link w:val="WW-3"/>
    <w:rsid w:val="008F0847"/>
    <w:pPr>
      <w:suppressAutoHyphens/>
      <w:spacing w:line="240" w:lineRule="auto"/>
      <w:ind w:left="0" w:right="0" w:firstLine="851"/>
    </w:pPr>
    <w:rPr>
      <w:sz w:val="28"/>
      <w:lang w:eastAsia="ar-SA"/>
    </w:rPr>
  </w:style>
  <w:style w:type="character" w:customStyle="1" w:styleId="1f">
    <w:name w:val="Знак Знак1"/>
    <w:locked/>
    <w:rsid w:val="00804C91"/>
    <w:rPr>
      <w:sz w:val="24"/>
      <w:lang w:val="ru-RU" w:eastAsia="ru-RU" w:bidi="ar-SA"/>
    </w:rPr>
  </w:style>
  <w:style w:type="character" w:customStyle="1" w:styleId="18">
    <w:name w:val="Основной текст Знак1"/>
    <w:aliases w:val="Знак1 Знак,Основной текст Знак Знак Знак Знак Знак,Основной текст Знак Знак Знак Знак1,Знак Знак Знак Знак,Основной текст1 Знак Знак Знак Знак1,Основной текст1 Знак Знак Знак Знак Знак,Основной текст1 Знак Знак Зна Знак,b Знак"/>
    <w:link w:val="af9"/>
    <w:locked/>
    <w:rsid w:val="00FE13B6"/>
    <w:rPr>
      <w:color w:val="0000FF"/>
      <w:sz w:val="24"/>
      <w:lang w:val="ru-RU" w:eastAsia="ru-RU" w:bidi="ar-SA"/>
    </w:rPr>
  </w:style>
  <w:style w:type="paragraph" w:customStyle="1" w:styleId="2c">
    <w:name w:val="Заголовок 2 новый"/>
    <w:basedOn w:val="14"/>
    <w:autoRedefine/>
    <w:rsid w:val="00391300"/>
    <w:pPr>
      <w:keepNext w:val="0"/>
      <w:pageBreakBefore/>
      <w:suppressAutoHyphens/>
      <w:spacing w:before="600"/>
      <w:ind w:right="284"/>
      <w:contextualSpacing/>
    </w:pPr>
    <w:rPr>
      <w:rFonts w:ascii="Arial" w:hAnsi="Arial" w:cs="Arial"/>
      <w:bCs w:val="0"/>
      <w:szCs w:val="28"/>
    </w:rPr>
  </w:style>
  <w:style w:type="paragraph" w:customStyle="1" w:styleId="111">
    <w:name w:val="Знак Знак Знак Знак11"/>
    <w:basedOn w:val="a7"/>
    <w:rsid w:val="00E6432C"/>
    <w:pPr>
      <w:keepLines/>
      <w:spacing w:after="160" w:line="240" w:lineRule="exact"/>
      <w:ind w:left="0" w:right="0" w:firstLine="0"/>
      <w:jc w:val="left"/>
    </w:pPr>
    <w:rPr>
      <w:rFonts w:ascii="Verdana" w:eastAsia="MS Mincho" w:hAnsi="Verdana" w:cs="Franklin Gothic Book"/>
      <w:sz w:val="20"/>
      <w:lang w:val="en-US" w:eastAsia="en-US"/>
    </w:rPr>
  </w:style>
  <w:style w:type="numbering" w:customStyle="1" w:styleId="13">
    <w:name w:val="Текущий список1"/>
    <w:rsid w:val="00CD3962"/>
    <w:pPr>
      <w:numPr>
        <w:numId w:val="48"/>
      </w:numPr>
    </w:pPr>
  </w:style>
  <w:style w:type="numbering" w:styleId="111111">
    <w:name w:val="Outline List 2"/>
    <w:basedOn w:val="aa"/>
    <w:rsid w:val="00CD3962"/>
    <w:pPr>
      <w:numPr>
        <w:numId w:val="4"/>
      </w:numPr>
    </w:pPr>
  </w:style>
  <w:style w:type="paragraph" w:customStyle="1" w:styleId="311">
    <w:name w:val="Основной текст 31"/>
    <w:basedOn w:val="a7"/>
    <w:rsid w:val="00BB2637"/>
    <w:pPr>
      <w:tabs>
        <w:tab w:val="left" w:pos="709"/>
      </w:tabs>
      <w:overflowPunct w:val="0"/>
      <w:autoSpaceDE w:val="0"/>
      <w:autoSpaceDN w:val="0"/>
      <w:adjustRightInd w:val="0"/>
      <w:spacing w:line="240" w:lineRule="auto"/>
      <w:ind w:left="0" w:right="0" w:firstLine="0"/>
      <w:textAlignment w:val="baseline"/>
    </w:pPr>
    <w:rPr>
      <w:rFonts w:ascii="Arial" w:hAnsi="Arial"/>
      <w:sz w:val="22"/>
    </w:rPr>
  </w:style>
  <w:style w:type="numbering" w:customStyle="1" w:styleId="30">
    <w:name w:val="Стиль3"/>
    <w:rsid w:val="00CD3962"/>
    <w:pPr>
      <w:numPr>
        <w:numId w:val="5"/>
      </w:numPr>
    </w:pPr>
  </w:style>
  <w:style w:type="character" w:customStyle="1" w:styleId="212">
    <w:name w:val="Заголовок 212"/>
    <w:aliases w:val="Заголовок 2 Знак Знак12"/>
    <w:rsid w:val="008F2D86"/>
    <w:rPr>
      <w:b/>
      <w:smallCaps/>
      <w:sz w:val="24"/>
      <w:lang w:val="ru-RU" w:eastAsia="ru-RU" w:bidi="ar-SA"/>
    </w:rPr>
  </w:style>
  <w:style w:type="paragraph" w:customStyle="1" w:styleId="TableText">
    <w:name w:val="Table Text"/>
    <w:basedOn w:val="a7"/>
    <w:rsid w:val="00D939A4"/>
    <w:pPr>
      <w:suppressAutoHyphens/>
      <w:spacing w:before="40" w:after="40" w:line="240" w:lineRule="auto"/>
      <w:ind w:left="0" w:right="0" w:firstLine="0"/>
      <w:jc w:val="center"/>
    </w:pPr>
    <w:rPr>
      <w:rFonts w:ascii="Arial" w:hAnsi="Arial"/>
      <w:color w:val="000000"/>
      <w:lang w:eastAsia="ar-SA"/>
    </w:rPr>
  </w:style>
  <w:style w:type="paragraph" w:customStyle="1" w:styleId="Caiieiaiea">
    <w:name w:val="Caiieiaiea"/>
    <w:basedOn w:val="a7"/>
    <w:rsid w:val="00D939A4"/>
    <w:pPr>
      <w:widowControl w:val="0"/>
      <w:spacing w:line="240" w:lineRule="auto"/>
      <w:ind w:left="0" w:right="284" w:firstLine="0"/>
      <w:jc w:val="center"/>
    </w:pPr>
    <w:rPr>
      <w:rFonts w:ascii="Courier New" w:hAnsi="Courier New"/>
      <w:sz w:val="28"/>
    </w:rPr>
  </w:style>
  <w:style w:type="paragraph" w:customStyle="1" w:styleId="Heading">
    <w:name w:val="Heading"/>
    <w:rsid w:val="002E038E"/>
    <w:pPr>
      <w:autoSpaceDE w:val="0"/>
      <w:autoSpaceDN w:val="0"/>
      <w:adjustRightInd w:val="0"/>
    </w:pPr>
    <w:rPr>
      <w:rFonts w:ascii="Arial" w:hAnsi="Arial" w:cs="Arial"/>
      <w:b/>
      <w:bCs/>
      <w:sz w:val="22"/>
      <w:szCs w:val="22"/>
    </w:rPr>
  </w:style>
  <w:style w:type="paragraph" w:styleId="affb">
    <w:name w:val="Body Text First Indent"/>
    <w:basedOn w:val="af9"/>
    <w:rsid w:val="00517999"/>
    <w:pPr>
      <w:spacing w:after="120" w:line="312" w:lineRule="auto"/>
      <w:ind w:left="57" w:firstLine="210"/>
    </w:pPr>
    <w:rPr>
      <w:color w:val="auto"/>
    </w:rPr>
  </w:style>
  <w:style w:type="paragraph" w:customStyle="1" w:styleId="ConsPlusNormal">
    <w:name w:val="ConsPlusNormal"/>
    <w:rsid w:val="00610A74"/>
    <w:pPr>
      <w:widowControl w:val="0"/>
      <w:autoSpaceDE w:val="0"/>
      <w:autoSpaceDN w:val="0"/>
      <w:adjustRightInd w:val="0"/>
      <w:ind w:firstLine="720"/>
    </w:pPr>
    <w:rPr>
      <w:rFonts w:ascii="Arial" w:hAnsi="Arial" w:cs="Arial"/>
    </w:rPr>
  </w:style>
  <w:style w:type="character" w:customStyle="1" w:styleId="fts-hit">
    <w:name w:val="fts-hit"/>
    <w:basedOn w:val="a8"/>
    <w:rsid w:val="002F62C0"/>
  </w:style>
  <w:style w:type="character" w:styleId="affc">
    <w:name w:val="annotation reference"/>
    <w:semiHidden/>
    <w:rsid w:val="004D2481"/>
    <w:rPr>
      <w:sz w:val="16"/>
    </w:rPr>
  </w:style>
  <w:style w:type="paragraph" w:customStyle="1" w:styleId="213">
    <w:name w:val="Оглавление 21"/>
    <w:basedOn w:val="1a"/>
    <w:next w:val="1a"/>
    <w:autoRedefine/>
    <w:rsid w:val="004D2481"/>
    <w:pPr>
      <w:tabs>
        <w:tab w:val="left" w:pos="284"/>
        <w:tab w:val="right" w:leader="dot" w:pos="10196"/>
      </w:tabs>
      <w:ind w:left="238" w:hanging="238"/>
    </w:pPr>
    <w:rPr>
      <w:rFonts w:ascii="Times New Roman" w:hAnsi="Times New Roman"/>
      <w:b w:val="0"/>
      <w:noProof/>
      <w:sz w:val="24"/>
    </w:rPr>
  </w:style>
  <w:style w:type="paragraph" w:customStyle="1" w:styleId="affd">
    <w:name w:val="Çàïîëíåíèå"/>
    <w:basedOn w:val="a7"/>
    <w:rsid w:val="004D2481"/>
    <w:pPr>
      <w:widowControl w:val="0"/>
      <w:spacing w:line="240" w:lineRule="auto"/>
      <w:ind w:left="0" w:right="0" w:firstLine="0"/>
      <w:jc w:val="center"/>
    </w:pPr>
    <w:rPr>
      <w:rFonts w:ascii="Courier New" w:hAnsi="Courier New"/>
      <w:sz w:val="28"/>
    </w:rPr>
  </w:style>
  <w:style w:type="paragraph" w:customStyle="1" w:styleId="affe">
    <w:name w:val="Штамп наименование"/>
    <w:rsid w:val="004D2481"/>
    <w:pPr>
      <w:jc w:val="center"/>
    </w:pPr>
    <w:rPr>
      <w:rFonts w:ascii="Arial" w:hAnsi="Arial"/>
      <w:sz w:val="24"/>
    </w:rPr>
  </w:style>
  <w:style w:type="paragraph" w:customStyle="1" w:styleId="2d">
    <w:name w:val="Абзац нумерованный 2"/>
    <w:basedOn w:val="22"/>
    <w:rsid w:val="004D2481"/>
    <w:pPr>
      <w:keepNext w:val="0"/>
      <w:widowControl w:val="0"/>
      <w:tabs>
        <w:tab w:val="left" w:pos="1834"/>
      </w:tabs>
      <w:spacing w:before="120" w:line="288" w:lineRule="auto"/>
      <w:ind w:right="113"/>
    </w:pPr>
    <w:rPr>
      <w:b w:val="0"/>
      <w:bCs/>
      <w:iCs/>
      <w:smallCaps w:val="0"/>
      <w:szCs w:val="24"/>
    </w:rPr>
  </w:style>
  <w:style w:type="paragraph" w:customStyle="1" w:styleId="TableHeaders">
    <w:name w:val="Table Headers"/>
    <w:link w:val="TableHeaders0"/>
    <w:rsid w:val="004D2481"/>
    <w:pPr>
      <w:keepNext/>
      <w:spacing w:before="60" w:after="60"/>
      <w:jc w:val="center"/>
    </w:pPr>
    <w:rPr>
      <w:rFonts w:ascii="Arial" w:hAnsi="Arial" w:cs="Arial"/>
      <w:b/>
      <w:noProof/>
      <w:sz w:val="18"/>
    </w:rPr>
  </w:style>
  <w:style w:type="paragraph" w:customStyle="1" w:styleId="TableCaption">
    <w:name w:val="Table Caption"/>
    <w:basedOn w:val="a7"/>
    <w:rsid w:val="004D2481"/>
    <w:pPr>
      <w:keepNext/>
      <w:keepLines/>
      <w:spacing w:before="360" w:after="120" w:line="240" w:lineRule="auto"/>
      <w:ind w:left="0" w:right="0"/>
      <w:jc w:val="left"/>
    </w:pPr>
    <w:rPr>
      <w:rFonts w:ascii="Arial" w:hAnsi="Arial" w:cs="Arial"/>
      <w:b/>
      <w:sz w:val="20"/>
    </w:rPr>
  </w:style>
  <w:style w:type="paragraph" w:styleId="afff">
    <w:name w:val="Balloon Text"/>
    <w:basedOn w:val="a7"/>
    <w:link w:val="afff0"/>
    <w:uiPriority w:val="99"/>
    <w:rsid w:val="004D2481"/>
    <w:pPr>
      <w:ind w:firstLine="851"/>
    </w:pPr>
    <w:rPr>
      <w:rFonts w:ascii="Tahoma" w:hAnsi="Tahoma"/>
      <w:sz w:val="16"/>
      <w:szCs w:val="16"/>
    </w:rPr>
  </w:style>
  <w:style w:type="paragraph" w:customStyle="1" w:styleId="WW-2">
    <w:name w:val="WW-???????? ????? ? ???????? 2"/>
    <w:basedOn w:val="a7"/>
    <w:rsid w:val="004D2481"/>
    <w:pPr>
      <w:suppressAutoHyphens/>
      <w:overflowPunct w:val="0"/>
      <w:autoSpaceDE w:val="0"/>
      <w:spacing w:line="240" w:lineRule="auto"/>
      <w:ind w:left="0" w:right="0" w:firstLine="851"/>
    </w:pPr>
    <w:rPr>
      <w:lang w:eastAsia="ar-SA"/>
    </w:rPr>
  </w:style>
  <w:style w:type="paragraph" w:customStyle="1" w:styleId="WW-20">
    <w:name w:val="WW-Основной текст с отступом 2"/>
    <w:basedOn w:val="a7"/>
    <w:link w:val="WW-21"/>
    <w:rsid w:val="004D2481"/>
    <w:pPr>
      <w:suppressAutoHyphens/>
      <w:spacing w:line="240" w:lineRule="auto"/>
      <w:ind w:left="0" w:right="0" w:firstLine="851"/>
    </w:pPr>
    <w:rPr>
      <w:lang w:eastAsia="ar-SA"/>
    </w:rPr>
  </w:style>
  <w:style w:type="paragraph" w:customStyle="1" w:styleId="afff1">
    <w:name w:val="ЗаголовокОсн"/>
    <w:basedOn w:val="af9"/>
    <w:next w:val="af9"/>
    <w:rsid w:val="004D2481"/>
    <w:pPr>
      <w:keepNext/>
      <w:keepLines/>
      <w:spacing w:line="180" w:lineRule="atLeast"/>
      <w:ind w:left="57" w:right="0"/>
    </w:pPr>
    <w:rPr>
      <w:bCs/>
      <w:color w:val="auto"/>
      <w:kern w:val="28"/>
    </w:rPr>
  </w:style>
  <w:style w:type="paragraph" w:customStyle="1" w:styleId="afff2">
    <w:name w:val="Текст (по ширине)"/>
    <w:basedOn w:val="a7"/>
    <w:rsid w:val="004D2481"/>
    <w:pPr>
      <w:spacing w:line="360" w:lineRule="auto"/>
      <w:ind w:left="0" w:right="0" w:firstLine="720"/>
    </w:pPr>
    <w:rPr>
      <w:szCs w:val="24"/>
    </w:rPr>
  </w:style>
  <w:style w:type="paragraph" w:customStyle="1" w:styleId="1030">
    <w:name w:val="Стиль Заголовок 1 + Справа:  0 см После:  30 пт"/>
    <w:basedOn w:val="14"/>
    <w:rsid w:val="004D2481"/>
    <w:pPr>
      <w:numPr>
        <w:numId w:val="9"/>
      </w:numPr>
      <w:tabs>
        <w:tab w:val="clear" w:pos="2062"/>
        <w:tab w:val="num" w:pos="993"/>
      </w:tabs>
      <w:spacing w:after="600"/>
      <w:ind w:left="993" w:right="0" w:firstLine="0"/>
    </w:pPr>
  </w:style>
  <w:style w:type="character" w:customStyle="1" w:styleId="23">
    <w:name w:val="Заголовок 2 Знак3"/>
    <w:aliases w:val="Заголовок 2 Знак1 Знак1,Заголовок 2 Знак Знак Знак1,Заголовок 2 Знак Знак2,Заголовок 2 Знак2 Знак,Заголовок 2 Знак1 Знак Знак,Заголовок 2 Знак Знак Знак Знак,Заголовок 2 Знак Знак1 Знак,- 1.1 Знак,Title3 Знак,H2 Знак,.1 Знак,- 1 Знак"/>
    <w:link w:val="22"/>
    <w:rsid w:val="004D2481"/>
    <w:rPr>
      <w:b/>
      <w:smallCaps/>
      <w:sz w:val="24"/>
      <w:lang w:val="ru-RU" w:eastAsia="ru-RU" w:bidi="ar-SA"/>
    </w:rPr>
  </w:style>
  <w:style w:type="paragraph" w:styleId="3">
    <w:name w:val="List Bullet 3"/>
    <w:basedOn w:val="a7"/>
    <w:autoRedefine/>
    <w:rsid w:val="004D2481"/>
    <w:pPr>
      <w:numPr>
        <w:numId w:val="7"/>
      </w:numPr>
      <w:spacing w:line="240" w:lineRule="auto"/>
      <w:ind w:right="0"/>
      <w:jc w:val="left"/>
    </w:pPr>
    <w:rPr>
      <w:sz w:val="20"/>
    </w:rPr>
  </w:style>
  <w:style w:type="paragraph" w:customStyle="1" w:styleId="1f0">
    <w:name w:val="Основной текст с отступом1"/>
    <w:basedOn w:val="a7"/>
    <w:rsid w:val="004D2481"/>
    <w:pPr>
      <w:ind w:left="0" w:right="0" w:firstLine="720"/>
    </w:pPr>
    <w:rPr>
      <w:rFonts w:ascii="Arial" w:hAnsi="Arial" w:cs="Arial"/>
      <w:spacing w:val="-6"/>
      <w:szCs w:val="24"/>
    </w:rPr>
  </w:style>
  <w:style w:type="paragraph" w:styleId="afff3">
    <w:name w:val="annotation subject"/>
    <w:basedOn w:val="af7"/>
    <w:next w:val="af7"/>
    <w:semiHidden/>
    <w:rsid w:val="004D2481"/>
    <w:pPr>
      <w:spacing w:line="240" w:lineRule="auto"/>
      <w:ind w:right="0" w:firstLine="0"/>
      <w:jc w:val="left"/>
    </w:pPr>
    <w:rPr>
      <w:b/>
      <w:bCs/>
    </w:rPr>
  </w:style>
  <w:style w:type="paragraph" w:customStyle="1" w:styleId="b">
    <w:name w:val="Обычнbй"/>
    <w:link w:val="b0"/>
    <w:rsid w:val="004D2481"/>
    <w:pPr>
      <w:widowControl w:val="0"/>
    </w:pPr>
  </w:style>
  <w:style w:type="paragraph" w:styleId="4">
    <w:name w:val="List Bullet 4"/>
    <w:basedOn w:val="a7"/>
    <w:rsid w:val="004D2481"/>
    <w:pPr>
      <w:numPr>
        <w:numId w:val="8"/>
      </w:numPr>
    </w:pPr>
  </w:style>
  <w:style w:type="character" w:customStyle="1" w:styleId="clink1">
    <w:name w:val="clink1"/>
    <w:rsid w:val="004D2481"/>
    <w:rPr>
      <w:sz w:val="16"/>
      <w:szCs w:val="16"/>
      <w:u w:val="single"/>
    </w:rPr>
  </w:style>
  <w:style w:type="character" w:customStyle="1" w:styleId="b0">
    <w:name w:val="Обычнbй Знак"/>
    <w:link w:val="b"/>
    <w:rsid w:val="004D2481"/>
    <w:rPr>
      <w:lang w:val="ru-RU" w:eastAsia="ru-RU" w:bidi="ar-SA"/>
    </w:rPr>
  </w:style>
  <w:style w:type="paragraph" w:customStyle="1" w:styleId="afff4">
    <w:name w:val="Содержимое таблицы"/>
    <w:basedOn w:val="a7"/>
    <w:rsid w:val="004D2481"/>
    <w:pPr>
      <w:suppressLineNumbers/>
      <w:suppressAutoHyphens/>
      <w:spacing w:line="240" w:lineRule="auto"/>
      <w:ind w:left="0" w:right="0" w:firstLine="0"/>
      <w:jc w:val="left"/>
    </w:pPr>
    <w:rPr>
      <w:szCs w:val="24"/>
      <w:lang w:eastAsia="ar-SA"/>
    </w:rPr>
  </w:style>
  <w:style w:type="paragraph" w:styleId="z-">
    <w:name w:val="HTML Bottom of Form"/>
    <w:basedOn w:val="a7"/>
    <w:next w:val="a7"/>
    <w:link w:val="z-0"/>
    <w:hidden/>
    <w:uiPriority w:val="99"/>
    <w:rsid w:val="004D2481"/>
    <w:pPr>
      <w:pBdr>
        <w:top w:val="single" w:sz="6" w:space="1" w:color="auto"/>
      </w:pBdr>
      <w:spacing w:line="240" w:lineRule="auto"/>
      <w:ind w:left="0" w:right="0" w:firstLine="0"/>
      <w:jc w:val="center"/>
    </w:pPr>
    <w:rPr>
      <w:rFonts w:ascii="Arial" w:hAnsi="Arial" w:cs="Arial"/>
      <w:vanish/>
      <w:color w:val="000000"/>
      <w:sz w:val="16"/>
      <w:szCs w:val="16"/>
    </w:rPr>
  </w:style>
  <w:style w:type="paragraph" w:customStyle="1" w:styleId="45">
    <w:name w:val="Основной текст 4"/>
    <w:basedOn w:val="af6"/>
    <w:rsid w:val="004D2481"/>
    <w:pPr>
      <w:spacing w:after="120"/>
      <w:ind w:left="283" w:right="0" w:firstLine="0"/>
      <w:jc w:val="left"/>
    </w:pPr>
  </w:style>
  <w:style w:type="paragraph" w:customStyle="1" w:styleId="IG">
    <w:name w:val="Маркированный_список_IG"/>
    <w:basedOn w:val="a7"/>
    <w:rsid w:val="004D2481"/>
    <w:pPr>
      <w:numPr>
        <w:numId w:val="10"/>
      </w:numPr>
      <w:spacing w:line="360" w:lineRule="auto"/>
      <w:ind w:right="0"/>
    </w:pPr>
    <w:rPr>
      <w:snapToGrid w:val="0"/>
      <w:sz w:val="28"/>
      <w:szCs w:val="28"/>
    </w:rPr>
  </w:style>
  <w:style w:type="character" w:customStyle="1" w:styleId="OGHeading2">
    <w:name w:val="OG Heading 2 Знак Знак"/>
    <w:aliases w:val="§1.1 Знак Знак,.1 Знак Знак,- 1.1 Знак Знак,1 Знак Знак,- 1 Знак Знак,H2 Знак Знак,.1 Знак1,- 1.1 Знак1,1 Знак1,- 1 Знак1,H2 Знак1"/>
    <w:rsid w:val="004D2481"/>
    <w:rPr>
      <w:rFonts w:ascii="Arial" w:hAnsi="Arial" w:cs="Arial"/>
      <w:b/>
      <w:bCs/>
      <w:iCs/>
      <w:caps/>
      <w:sz w:val="24"/>
      <w:szCs w:val="28"/>
      <w:lang w:val="ru-RU" w:eastAsia="ru-RU" w:bidi="ar-SA"/>
    </w:rPr>
  </w:style>
  <w:style w:type="paragraph" w:customStyle="1" w:styleId="3b">
    <w:name w:val="Заголовок 3 новый"/>
    <w:basedOn w:val="22"/>
    <w:rsid w:val="004D2481"/>
    <w:pPr>
      <w:keepNext w:val="0"/>
      <w:tabs>
        <w:tab w:val="num" w:pos="2149"/>
      </w:tabs>
      <w:spacing w:before="0" w:after="240"/>
      <w:ind w:left="2149" w:right="170" w:hanging="360"/>
      <w:contextualSpacing/>
      <w:outlineLvl w:val="9"/>
    </w:pPr>
    <w:rPr>
      <w:bCs/>
      <w:smallCaps w:val="0"/>
      <w:szCs w:val="24"/>
    </w:rPr>
  </w:style>
  <w:style w:type="character" w:customStyle="1" w:styleId="body">
    <w:name w:val="body"/>
    <w:basedOn w:val="a8"/>
    <w:rsid w:val="004D2481"/>
  </w:style>
  <w:style w:type="character" w:styleId="afff5">
    <w:name w:val="Strong"/>
    <w:uiPriority w:val="22"/>
    <w:qFormat/>
    <w:rsid w:val="004D2481"/>
    <w:rPr>
      <w:b/>
      <w:bCs/>
    </w:rPr>
  </w:style>
  <w:style w:type="paragraph" w:customStyle="1" w:styleId="a4">
    <w:name w:val="Маркированный"/>
    <w:basedOn w:val="a7"/>
    <w:rsid w:val="004D2481"/>
    <w:pPr>
      <w:numPr>
        <w:ilvl w:val="1"/>
        <w:numId w:val="11"/>
      </w:numPr>
    </w:pPr>
  </w:style>
  <w:style w:type="character" w:styleId="afff6">
    <w:name w:val="Emphasis"/>
    <w:qFormat/>
    <w:rsid w:val="004D2481"/>
    <w:rPr>
      <w:i/>
      <w:iCs/>
    </w:rPr>
  </w:style>
  <w:style w:type="character" w:customStyle="1" w:styleId="WW8Num2z0">
    <w:name w:val="WW8Num2z0"/>
    <w:rsid w:val="004D2481"/>
    <w:rPr>
      <w:rFonts w:ascii="Symbol" w:hAnsi="Symbol"/>
    </w:rPr>
  </w:style>
  <w:style w:type="character" w:customStyle="1" w:styleId="WW8Num2z3">
    <w:name w:val="WW8Num2z3"/>
    <w:rsid w:val="004D2481"/>
    <w:rPr>
      <w:rFonts w:ascii="Symbol" w:hAnsi="Symbol"/>
    </w:rPr>
  </w:style>
  <w:style w:type="character" w:customStyle="1" w:styleId="WW8Num4z0">
    <w:name w:val="WW8Num4z0"/>
    <w:rsid w:val="004D2481"/>
    <w:rPr>
      <w:rFonts w:ascii="Wingdings" w:hAnsi="Wingdings"/>
    </w:rPr>
  </w:style>
  <w:style w:type="character" w:customStyle="1" w:styleId="WW8Num5z0">
    <w:name w:val="WW8Num5z0"/>
    <w:rsid w:val="004D2481"/>
    <w:rPr>
      <w:b w:val="0"/>
    </w:rPr>
  </w:style>
  <w:style w:type="character" w:customStyle="1" w:styleId="Absatz-Standardschriftart">
    <w:name w:val="Absatz-Standardschriftart"/>
    <w:rsid w:val="004D2481"/>
  </w:style>
  <w:style w:type="character" w:customStyle="1" w:styleId="WW8Num6z0">
    <w:name w:val="WW8Num6z0"/>
    <w:rsid w:val="004D2481"/>
    <w:rPr>
      <w:rFonts w:ascii="Wingdings" w:hAnsi="Wingdings"/>
    </w:rPr>
  </w:style>
  <w:style w:type="character" w:customStyle="1" w:styleId="WW8Num7z0">
    <w:name w:val="WW8Num7z0"/>
    <w:rsid w:val="004D2481"/>
    <w:rPr>
      <w:rFonts w:ascii="Wingdings" w:hAnsi="Wingdings"/>
    </w:rPr>
  </w:style>
  <w:style w:type="character" w:customStyle="1" w:styleId="WW-Absatz-Standardschriftart">
    <w:name w:val="WW-Absatz-Standardschriftart"/>
    <w:rsid w:val="004D2481"/>
  </w:style>
  <w:style w:type="character" w:customStyle="1" w:styleId="WW8Num3z0">
    <w:name w:val="WW8Num3z0"/>
    <w:rsid w:val="004D2481"/>
    <w:rPr>
      <w:b w:val="0"/>
    </w:rPr>
  </w:style>
  <w:style w:type="character" w:customStyle="1" w:styleId="WW8Num3z3">
    <w:name w:val="WW8Num3z3"/>
    <w:rsid w:val="004D2481"/>
    <w:rPr>
      <w:rFonts w:ascii="Symbol" w:hAnsi="Symbol"/>
    </w:rPr>
  </w:style>
  <w:style w:type="character" w:customStyle="1" w:styleId="WW-Absatz-Standardschriftart1">
    <w:name w:val="WW-Absatz-Standardschriftart1"/>
    <w:rsid w:val="004D2481"/>
  </w:style>
  <w:style w:type="character" w:customStyle="1" w:styleId="WW8Num1z0">
    <w:name w:val="WW8Num1z0"/>
    <w:rsid w:val="004D2481"/>
    <w:rPr>
      <w:b w:val="0"/>
    </w:rPr>
  </w:style>
  <w:style w:type="character" w:customStyle="1" w:styleId="WW8Num4z1">
    <w:name w:val="WW8Num4z1"/>
    <w:rsid w:val="004D2481"/>
    <w:rPr>
      <w:rFonts w:ascii="Courier New" w:hAnsi="Courier New" w:cs="Courier New"/>
    </w:rPr>
  </w:style>
  <w:style w:type="character" w:customStyle="1" w:styleId="WW8Num4z3">
    <w:name w:val="WW8Num4z3"/>
    <w:rsid w:val="004D2481"/>
    <w:rPr>
      <w:rFonts w:ascii="Symbol" w:hAnsi="Symbol"/>
    </w:rPr>
  </w:style>
  <w:style w:type="character" w:customStyle="1" w:styleId="WW8Num6z1">
    <w:name w:val="WW8Num6z1"/>
    <w:rsid w:val="004D2481"/>
    <w:rPr>
      <w:rFonts w:ascii="Symbol" w:hAnsi="Symbol"/>
    </w:rPr>
  </w:style>
  <w:style w:type="character" w:customStyle="1" w:styleId="WW8Num6z3">
    <w:name w:val="WW8Num6z3"/>
    <w:rsid w:val="004D2481"/>
    <w:rPr>
      <w:rFonts w:ascii="Symbol" w:hAnsi="Symbol"/>
    </w:rPr>
  </w:style>
  <w:style w:type="character" w:customStyle="1" w:styleId="WW8Num7z3">
    <w:name w:val="WW8Num7z3"/>
    <w:rsid w:val="004D2481"/>
    <w:rPr>
      <w:rFonts w:ascii="Symbol" w:hAnsi="Symbol"/>
    </w:rPr>
  </w:style>
  <w:style w:type="character" w:customStyle="1" w:styleId="WW8Num9z0">
    <w:name w:val="WW8Num9z0"/>
    <w:rsid w:val="004D2481"/>
    <w:rPr>
      <w:rFonts w:ascii="Wingdings" w:hAnsi="Wingdings"/>
    </w:rPr>
  </w:style>
  <w:style w:type="character" w:customStyle="1" w:styleId="WW8Num9z3">
    <w:name w:val="WW8Num9z3"/>
    <w:rsid w:val="004D2481"/>
    <w:rPr>
      <w:rFonts w:ascii="Symbol" w:hAnsi="Symbol"/>
    </w:rPr>
  </w:style>
  <w:style w:type="character" w:customStyle="1" w:styleId="WW8Num11z0">
    <w:name w:val="WW8Num11z0"/>
    <w:rsid w:val="004D2481"/>
    <w:rPr>
      <w:rFonts w:ascii="Symbol" w:hAnsi="Symbol"/>
    </w:rPr>
  </w:style>
  <w:style w:type="character" w:customStyle="1" w:styleId="WW8Num11z1">
    <w:name w:val="WW8Num11z1"/>
    <w:rsid w:val="004D2481"/>
    <w:rPr>
      <w:rFonts w:ascii="Courier New" w:hAnsi="Courier New" w:cs="Courier New"/>
    </w:rPr>
  </w:style>
  <w:style w:type="character" w:customStyle="1" w:styleId="WW8Num11z3">
    <w:name w:val="WW8Num11z3"/>
    <w:rsid w:val="004D2481"/>
    <w:rPr>
      <w:rFonts w:ascii="Symbol" w:hAnsi="Symbol"/>
    </w:rPr>
  </w:style>
  <w:style w:type="character" w:customStyle="1" w:styleId="WW8Num12z0">
    <w:name w:val="WW8Num12z0"/>
    <w:rsid w:val="004D2481"/>
    <w:rPr>
      <w:rFonts w:ascii="Times New Roman" w:eastAsia="Times New Roman" w:hAnsi="Times New Roman" w:cs="Times New Roman"/>
    </w:rPr>
  </w:style>
  <w:style w:type="character" w:customStyle="1" w:styleId="WW8Num12z1">
    <w:name w:val="WW8Num12z1"/>
    <w:rsid w:val="004D2481"/>
    <w:rPr>
      <w:rFonts w:ascii="Courier New" w:hAnsi="Courier New" w:cs="Courier New"/>
    </w:rPr>
  </w:style>
  <w:style w:type="character" w:customStyle="1" w:styleId="WW8Num12z2">
    <w:name w:val="WW8Num12z2"/>
    <w:rsid w:val="004D2481"/>
    <w:rPr>
      <w:rFonts w:ascii="Wingdings" w:hAnsi="Wingdings"/>
    </w:rPr>
  </w:style>
  <w:style w:type="character" w:customStyle="1" w:styleId="WW8Num12z3">
    <w:name w:val="WW8Num12z3"/>
    <w:rsid w:val="004D2481"/>
    <w:rPr>
      <w:rFonts w:ascii="Symbol" w:hAnsi="Symbol"/>
    </w:rPr>
  </w:style>
  <w:style w:type="character" w:customStyle="1" w:styleId="WW8Num13z0">
    <w:name w:val="WW8Num13z0"/>
    <w:rsid w:val="004D2481"/>
    <w:rPr>
      <w:rFonts w:ascii="Symbol" w:hAnsi="Symbol"/>
    </w:rPr>
  </w:style>
  <w:style w:type="character" w:customStyle="1" w:styleId="WW8Num13z3">
    <w:name w:val="WW8Num13z3"/>
    <w:rsid w:val="004D2481"/>
    <w:rPr>
      <w:rFonts w:ascii="Symbol" w:hAnsi="Symbol"/>
    </w:rPr>
  </w:style>
  <w:style w:type="character" w:customStyle="1" w:styleId="WW8Num15z0">
    <w:name w:val="WW8Num15z0"/>
    <w:rsid w:val="004D2481"/>
    <w:rPr>
      <w:rFonts w:ascii="Symbol" w:hAnsi="Symbol"/>
    </w:rPr>
  </w:style>
  <w:style w:type="character" w:customStyle="1" w:styleId="WW8Num16z0">
    <w:name w:val="WW8Num16z0"/>
    <w:rsid w:val="004D2481"/>
    <w:rPr>
      <w:rFonts w:ascii="Symbol" w:hAnsi="Symbol"/>
    </w:rPr>
  </w:style>
  <w:style w:type="character" w:customStyle="1" w:styleId="WW8Num17z0">
    <w:name w:val="WW8Num17z0"/>
    <w:rsid w:val="004D2481"/>
    <w:rPr>
      <w:rFonts w:ascii="Symbol" w:hAnsi="Symbol"/>
    </w:rPr>
  </w:style>
  <w:style w:type="character" w:customStyle="1" w:styleId="WW8Num17z1">
    <w:name w:val="WW8Num17z1"/>
    <w:rsid w:val="004D2481"/>
    <w:rPr>
      <w:rFonts w:ascii="Courier New" w:hAnsi="Courier New" w:cs="Courier New"/>
    </w:rPr>
  </w:style>
  <w:style w:type="character" w:customStyle="1" w:styleId="WW8Num17z3">
    <w:name w:val="WW8Num17z3"/>
    <w:rsid w:val="004D2481"/>
    <w:rPr>
      <w:rFonts w:ascii="Symbol" w:hAnsi="Symbol"/>
    </w:rPr>
  </w:style>
  <w:style w:type="character" w:customStyle="1" w:styleId="WW8Num18z0">
    <w:name w:val="WW8Num18z0"/>
    <w:rsid w:val="004D2481"/>
    <w:rPr>
      <w:rFonts w:ascii="Times New Roman" w:eastAsia="Times New Roman" w:hAnsi="Times New Roman" w:cs="Times New Roman"/>
    </w:rPr>
  </w:style>
  <w:style w:type="character" w:customStyle="1" w:styleId="WW8Num18z1">
    <w:name w:val="WW8Num18z1"/>
    <w:rsid w:val="004D2481"/>
    <w:rPr>
      <w:rFonts w:ascii="Courier New" w:hAnsi="Courier New" w:cs="Courier New"/>
    </w:rPr>
  </w:style>
  <w:style w:type="character" w:customStyle="1" w:styleId="WW8Num18z2">
    <w:name w:val="WW8Num18z2"/>
    <w:rsid w:val="004D2481"/>
    <w:rPr>
      <w:rFonts w:ascii="Wingdings" w:hAnsi="Wingdings"/>
    </w:rPr>
  </w:style>
  <w:style w:type="character" w:customStyle="1" w:styleId="WW8Num18z3">
    <w:name w:val="WW8Num18z3"/>
    <w:rsid w:val="004D2481"/>
    <w:rPr>
      <w:rFonts w:ascii="Symbol" w:hAnsi="Symbol"/>
    </w:rPr>
  </w:style>
  <w:style w:type="character" w:customStyle="1" w:styleId="WW8Num19z0">
    <w:name w:val="WW8Num19z0"/>
    <w:rsid w:val="004D2481"/>
    <w:rPr>
      <w:b w:val="0"/>
    </w:rPr>
  </w:style>
  <w:style w:type="character" w:customStyle="1" w:styleId="WW8Num20z0">
    <w:name w:val="WW8Num20z0"/>
    <w:rsid w:val="004D2481"/>
    <w:rPr>
      <w:rFonts w:ascii="Wingdings" w:hAnsi="Wingdings"/>
    </w:rPr>
  </w:style>
  <w:style w:type="character" w:customStyle="1" w:styleId="WW8Num20z3">
    <w:name w:val="WW8Num20z3"/>
    <w:rsid w:val="004D2481"/>
    <w:rPr>
      <w:rFonts w:ascii="Symbol" w:hAnsi="Symbol"/>
    </w:rPr>
  </w:style>
  <w:style w:type="character" w:customStyle="1" w:styleId="WW8Num22z0">
    <w:name w:val="WW8Num22z0"/>
    <w:rsid w:val="004D2481"/>
    <w:rPr>
      <w:rFonts w:ascii="Symbol" w:hAnsi="Symbol"/>
    </w:rPr>
  </w:style>
  <w:style w:type="character" w:customStyle="1" w:styleId="WW8Num22z1">
    <w:name w:val="WW8Num22z1"/>
    <w:rsid w:val="004D2481"/>
    <w:rPr>
      <w:rFonts w:ascii="Courier New" w:hAnsi="Courier New" w:cs="Courier New"/>
    </w:rPr>
  </w:style>
  <w:style w:type="character" w:customStyle="1" w:styleId="WW8Num22z3">
    <w:name w:val="WW8Num22z3"/>
    <w:rsid w:val="004D2481"/>
    <w:rPr>
      <w:rFonts w:ascii="Symbol" w:hAnsi="Symbol"/>
    </w:rPr>
  </w:style>
  <w:style w:type="character" w:customStyle="1" w:styleId="WW8Num23z0">
    <w:name w:val="WW8Num23z0"/>
    <w:rsid w:val="004D2481"/>
    <w:rPr>
      <w:b w:val="0"/>
    </w:rPr>
  </w:style>
  <w:style w:type="character" w:customStyle="1" w:styleId="WW8Num24z0">
    <w:name w:val="WW8Num24z0"/>
    <w:rsid w:val="004D2481"/>
    <w:rPr>
      <w:rFonts w:ascii="Symbol" w:hAnsi="Symbol"/>
    </w:rPr>
  </w:style>
  <w:style w:type="character" w:customStyle="1" w:styleId="WW8Num24z1">
    <w:name w:val="WW8Num24z1"/>
    <w:rsid w:val="004D2481"/>
    <w:rPr>
      <w:rFonts w:ascii="Courier New" w:hAnsi="Courier New" w:cs="Courier New"/>
    </w:rPr>
  </w:style>
  <w:style w:type="character" w:customStyle="1" w:styleId="WW8Num24z3">
    <w:name w:val="WW8Num24z3"/>
    <w:rsid w:val="004D2481"/>
    <w:rPr>
      <w:rFonts w:ascii="Symbol" w:hAnsi="Symbol"/>
    </w:rPr>
  </w:style>
  <w:style w:type="character" w:customStyle="1" w:styleId="2e">
    <w:name w:val="Основной шрифт абзаца2"/>
    <w:rsid w:val="004D2481"/>
  </w:style>
  <w:style w:type="character" w:customStyle="1" w:styleId="WW8Num1z3">
    <w:name w:val="WW8Num1z3"/>
    <w:rsid w:val="004D2481"/>
    <w:rPr>
      <w:rFonts w:ascii="Symbol" w:hAnsi="Symbol"/>
    </w:rPr>
  </w:style>
  <w:style w:type="character" w:customStyle="1" w:styleId="WW8Num2z1">
    <w:name w:val="WW8Num2z1"/>
    <w:rsid w:val="004D2481"/>
    <w:rPr>
      <w:rFonts w:ascii="Courier New" w:hAnsi="Courier New" w:cs="Courier New"/>
    </w:rPr>
  </w:style>
  <w:style w:type="character" w:customStyle="1" w:styleId="WW8Num2z2">
    <w:name w:val="WW8Num2z2"/>
    <w:rsid w:val="004D2481"/>
    <w:rPr>
      <w:rFonts w:ascii="Wingdings" w:hAnsi="Wingdings"/>
    </w:rPr>
  </w:style>
  <w:style w:type="character" w:customStyle="1" w:styleId="WW8Num5z3">
    <w:name w:val="WW8Num5z3"/>
    <w:rsid w:val="004D2481"/>
    <w:rPr>
      <w:rFonts w:ascii="Symbol" w:hAnsi="Symbol"/>
    </w:rPr>
  </w:style>
  <w:style w:type="character" w:customStyle="1" w:styleId="WW8Num8z0">
    <w:name w:val="WW8Num8z0"/>
    <w:rsid w:val="004D2481"/>
    <w:rPr>
      <w:rFonts w:ascii="Symbol" w:hAnsi="Symbol"/>
    </w:rPr>
  </w:style>
  <w:style w:type="character" w:customStyle="1" w:styleId="WW8Num8z1">
    <w:name w:val="WW8Num8z1"/>
    <w:rsid w:val="004D2481"/>
    <w:rPr>
      <w:rFonts w:ascii="Courier New" w:hAnsi="Courier New" w:cs="Courier New"/>
    </w:rPr>
  </w:style>
  <w:style w:type="character" w:customStyle="1" w:styleId="WW8Num8z2">
    <w:name w:val="WW8Num8z2"/>
    <w:rsid w:val="004D2481"/>
    <w:rPr>
      <w:rFonts w:ascii="Wingdings" w:hAnsi="Wingdings"/>
    </w:rPr>
  </w:style>
  <w:style w:type="character" w:customStyle="1" w:styleId="WW8Num10z0">
    <w:name w:val="WW8Num10z0"/>
    <w:rsid w:val="004D2481"/>
    <w:rPr>
      <w:rFonts w:ascii="Symbol" w:hAnsi="Symbol"/>
    </w:rPr>
  </w:style>
  <w:style w:type="character" w:customStyle="1" w:styleId="WW8Num10z1">
    <w:name w:val="WW8Num10z1"/>
    <w:rsid w:val="004D2481"/>
    <w:rPr>
      <w:rFonts w:ascii="Courier New" w:hAnsi="Courier New" w:cs="Courier New"/>
    </w:rPr>
  </w:style>
  <w:style w:type="character" w:customStyle="1" w:styleId="WW8Num10z2">
    <w:name w:val="WW8Num10z2"/>
    <w:rsid w:val="004D2481"/>
    <w:rPr>
      <w:rFonts w:ascii="Wingdings" w:hAnsi="Wingdings"/>
    </w:rPr>
  </w:style>
  <w:style w:type="character" w:customStyle="1" w:styleId="WW8Num11z2">
    <w:name w:val="WW8Num11z2"/>
    <w:rsid w:val="004D2481"/>
    <w:rPr>
      <w:rFonts w:ascii="Wingdings" w:hAnsi="Wingdings"/>
    </w:rPr>
  </w:style>
  <w:style w:type="character" w:customStyle="1" w:styleId="WW8Num13z1">
    <w:name w:val="WW8Num13z1"/>
    <w:rsid w:val="004D2481"/>
    <w:rPr>
      <w:rFonts w:ascii="Courier New" w:hAnsi="Courier New" w:cs="Courier New"/>
    </w:rPr>
  </w:style>
  <w:style w:type="character" w:customStyle="1" w:styleId="WW8Num13z2">
    <w:name w:val="WW8Num13z2"/>
    <w:rsid w:val="004D2481"/>
    <w:rPr>
      <w:rFonts w:ascii="Wingdings" w:hAnsi="Wingdings"/>
    </w:rPr>
  </w:style>
  <w:style w:type="character" w:customStyle="1" w:styleId="WW8Num14z0">
    <w:name w:val="WW8Num14z0"/>
    <w:rsid w:val="004D2481"/>
    <w:rPr>
      <w:rFonts w:ascii="Symbol" w:hAnsi="Symbol"/>
    </w:rPr>
  </w:style>
  <w:style w:type="character" w:customStyle="1" w:styleId="WW8Num14z1">
    <w:name w:val="WW8Num14z1"/>
    <w:rsid w:val="004D2481"/>
    <w:rPr>
      <w:rFonts w:ascii="Courier New" w:hAnsi="Courier New" w:cs="Courier New"/>
    </w:rPr>
  </w:style>
  <w:style w:type="character" w:customStyle="1" w:styleId="WW8Num14z2">
    <w:name w:val="WW8Num14z2"/>
    <w:rsid w:val="004D2481"/>
    <w:rPr>
      <w:rFonts w:ascii="Wingdings" w:hAnsi="Wingdings"/>
    </w:rPr>
  </w:style>
  <w:style w:type="character" w:customStyle="1" w:styleId="WW8Num15z1">
    <w:name w:val="WW8Num15z1"/>
    <w:rsid w:val="004D2481"/>
    <w:rPr>
      <w:rFonts w:ascii="Courier New" w:hAnsi="Courier New" w:cs="Courier New"/>
    </w:rPr>
  </w:style>
  <w:style w:type="character" w:customStyle="1" w:styleId="WW8Num15z2">
    <w:name w:val="WW8Num15z2"/>
    <w:rsid w:val="004D2481"/>
    <w:rPr>
      <w:rFonts w:ascii="Wingdings" w:hAnsi="Wingdings"/>
    </w:rPr>
  </w:style>
  <w:style w:type="character" w:customStyle="1" w:styleId="WW8Num16z1">
    <w:name w:val="WW8Num16z1"/>
    <w:rsid w:val="004D2481"/>
    <w:rPr>
      <w:rFonts w:ascii="Courier New" w:hAnsi="Courier New" w:cs="Courier New"/>
    </w:rPr>
  </w:style>
  <w:style w:type="character" w:customStyle="1" w:styleId="WW8Num16z2">
    <w:name w:val="WW8Num16z2"/>
    <w:rsid w:val="004D2481"/>
    <w:rPr>
      <w:rFonts w:ascii="Wingdings" w:hAnsi="Wingdings"/>
    </w:rPr>
  </w:style>
  <w:style w:type="character" w:customStyle="1" w:styleId="WW8Num17z2">
    <w:name w:val="WW8Num17z2"/>
    <w:rsid w:val="004D2481"/>
    <w:rPr>
      <w:rFonts w:ascii="Wingdings" w:hAnsi="Wingdings"/>
    </w:rPr>
  </w:style>
  <w:style w:type="character" w:customStyle="1" w:styleId="WW8Num19z1">
    <w:name w:val="WW8Num19z1"/>
    <w:rsid w:val="004D2481"/>
    <w:rPr>
      <w:rFonts w:ascii="Symbol" w:hAnsi="Symbol"/>
    </w:rPr>
  </w:style>
  <w:style w:type="character" w:customStyle="1" w:styleId="WW8Num20z1">
    <w:name w:val="WW8Num20z1"/>
    <w:rsid w:val="004D2481"/>
    <w:rPr>
      <w:rFonts w:ascii="Symbol" w:hAnsi="Symbol"/>
    </w:rPr>
  </w:style>
  <w:style w:type="character" w:customStyle="1" w:styleId="WW8Num21z0">
    <w:name w:val="WW8Num21z0"/>
    <w:rsid w:val="004D2481"/>
    <w:rPr>
      <w:rFonts w:ascii="Symbol" w:hAnsi="Symbol"/>
    </w:rPr>
  </w:style>
  <w:style w:type="character" w:customStyle="1" w:styleId="WW8Num21z1">
    <w:name w:val="WW8Num21z1"/>
    <w:rsid w:val="004D2481"/>
    <w:rPr>
      <w:rFonts w:ascii="Courier New" w:hAnsi="Courier New" w:cs="Courier New"/>
    </w:rPr>
  </w:style>
  <w:style w:type="character" w:customStyle="1" w:styleId="WW8Num21z2">
    <w:name w:val="WW8Num21z2"/>
    <w:rsid w:val="004D2481"/>
    <w:rPr>
      <w:rFonts w:ascii="Wingdings" w:hAnsi="Wingdings"/>
    </w:rPr>
  </w:style>
  <w:style w:type="character" w:customStyle="1" w:styleId="WW8Num22z2">
    <w:name w:val="WW8Num22z2"/>
    <w:rsid w:val="004D2481"/>
    <w:rPr>
      <w:rFonts w:ascii="Wingdings" w:hAnsi="Wingdings"/>
    </w:rPr>
  </w:style>
  <w:style w:type="character" w:customStyle="1" w:styleId="WW8Num23z3">
    <w:name w:val="WW8Num23z3"/>
    <w:rsid w:val="004D2481"/>
    <w:rPr>
      <w:rFonts w:ascii="Symbol" w:hAnsi="Symbol"/>
    </w:rPr>
  </w:style>
  <w:style w:type="character" w:customStyle="1" w:styleId="WW8Num24z2">
    <w:name w:val="WW8Num24z2"/>
    <w:rsid w:val="004D2481"/>
    <w:rPr>
      <w:rFonts w:ascii="Wingdings" w:hAnsi="Wingdings"/>
    </w:rPr>
  </w:style>
  <w:style w:type="character" w:customStyle="1" w:styleId="1f1">
    <w:name w:val="Основной шрифт абзаца1"/>
    <w:rsid w:val="004D2481"/>
  </w:style>
  <w:style w:type="character" w:customStyle="1" w:styleId="afff7">
    <w:name w:val="Символ нумерации"/>
    <w:rsid w:val="004D2481"/>
  </w:style>
  <w:style w:type="character" w:customStyle="1" w:styleId="afff8">
    <w:name w:val="Маркеры списка"/>
    <w:rsid w:val="004D2481"/>
    <w:rPr>
      <w:rFonts w:ascii="StarSymbol" w:eastAsia="StarSymbol" w:hAnsi="StarSymbol" w:cs="StarSymbol"/>
      <w:sz w:val="18"/>
      <w:szCs w:val="18"/>
    </w:rPr>
  </w:style>
  <w:style w:type="paragraph" w:customStyle="1" w:styleId="afff9">
    <w:name w:val="Заголовок"/>
    <w:basedOn w:val="a7"/>
    <w:next w:val="af9"/>
    <w:rsid w:val="004D2481"/>
    <w:pPr>
      <w:keepNext/>
      <w:suppressAutoHyphens/>
      <w:spacing w:before="240" w:after="120" w:line="240" w:lineRule="auto"/>
      <w:ind w:left="0" w:right="0" w:firstLine="0"/>
      <w:jc w:val="left"/>
    </w:pPr>
    <w:rPr>
      <w:rFonts w:ascii="Arial" w:eastAsia="Lucida Sans Unicode" w:hAnsi="Arial" w:cs="Tahoma"/>
      <w:sz w:val="28"/>
      <w:szCs w:val="28"/>
      <w:lang w:eastAsia="ar-SA"/>
    </w:rPr>
  </w:style>
  <w:style w:type="paragraph" w:styleId="afffa">
    <w:name w:val="List"/>
    <w:basedOn w:val="af9"/>
    <w:link w:val="afffb"/>
    <w:rsid w:val="004D2481"/>
    <w:pPr>
      <w:suppressAutoHyphens/>
      <w:spacing w:after="120"/>
      <w:ind w:right="0"/>
      <w:jc w:val="left"/>
    </w:pPr>
    <w:rPr>
      <w:rFonts w:ascii="Arial" w:hAnsi="Arial"/>
      <w:color w:val="auto"/>
      <w:szCs w:val="24"/>
      <w:lang w:eastAsia="ar-SA"/>
    </w:rPr>
  </w:style>
  <w:style w:type="paragraph" w:customStyle="1" w:styleId="2f">
    <w:name w:val="Название2"/>
    <w:basedOn w:val="a7"/>
    <w:rsid w:val="004D2481"/>
    <w:pPr>
      <w:suppressLineNumbers/>
      <w:suppressAutoHyphens/>
      <w:spacing w:before="120" w:after="120" w:line="240" w:lineRule="auto"/>
      <w:ind w:left="0" w:right="0" w:firstLine="0"/>
      <w:jc w:val="left"/>
    </w:pPr>
    <w:rPr>
      <w:rFonts w:ascii="Arial" w:hAnsi="Arial" w:cs="Tahoma"/>
      <w:i/>
      <w:iCs/>
      <w:szCs w:val="24"/>
      <w:lang w:eastAsia="ar-SA"/>
    </w:rPr>
  </w:style>
  <w:style w:type="paragraph" w:customStyle="1" w:styleId="2f0">
    <w:name w:val="Указатель2"/>
    <w:basedOn w:val="a7"/>
    <w:rsid w:val="004D2481"/>
    <w:pPr>
      <w:suppressLineNumbers/>
      <w:suppressAutoHyphens/>
      <w:spacing w:line="240" w:lineRule="auto"/>
      <w:ind w:left="0" w:right="0" w:firstLine="0"/>
      <w:jc w:val="left"/>
    </w:pPr>
    <w:rPr>
      <w:rFonts w:ascii="Arial" w:hAnsi="Arial" w:cs="Tahoma"/>
      <w:szCs w:val="24"/>
      <w:lang w:eastAsia="ar-SA"/>
    </w:rPr>
  </w:style>
  <w:style w:type="paragraph" w:customStyle="1" w:styleId="1f2">
    <w:name w:val="Название1"/>
    <w:basedOn w:val="a7"/>
    <w:rsid w:val="004D2481"/>
    <w:pPr>
      <w:suppressLineNumbers/>
      <w:suppressAutoHyphens/>
      <w:spacing w:before="120" w:after="120" w:line="240" w:lineRule="auto"/>
      <w:ind w:left="0" w:right="0" w:firstLine="0"/>
      <w:jc w:val="left"/>
    </w:pPr>
    <w:rPr>
      <w:rFonts w:ascii="Arial" w:hAnsi="Arial" w:cs="Tahoma"/>
      <w:i/>
      <w:iCs/>
      <w:szCs w:val="24"/>
      <w:lang w:eastAsia="ar-SA"/>
    </w:rPr>
  </w:style>
  <w:style w:type="paragraph" w:customStyle="1" w:styleId="1f3">
    <w:name w:val="Указатель1"/>
    <w:basedOn w:val="a7"/>
    <w:rsid w:val="004D2481"/>
    <w:pPr>
      <w:suppressLineNumbers/>
      <w:suppressAutoHyphens/>
      <w:spacing w:line="240" w:lineRule="auto"/>
      <w:ind w:left="0" w:right="0" w:firstLine="0"/>
      <w:jc w:val="left"/>
    </w:pPr>
    <w:rPr>
      <w:rFonts w:ascii="Arial" w:hAnsi="Arial" w:cs="Tahoma"/>
      <w:szCs w:val="24"/>
      <w:lang w:eastAsia="ar-SA"/>
    </w:rPr>
  </w:style>
  <w:style w:type="paragraph" w:customStyle="1" w:styleId="afffc">
    <w:name w:val="Заголовок таблицы"/>
    <w:basedOn w:val="afff4"/>
    <w:rsid w:val="004D2481"/>
    <w:pPr>
      <w:jc w:val="center"/>
    </w:pPr>
    <w:rPr>
      <w:b/>
      <w:bCs/>
    </w:rPr>
  </w:style>
  <w:style w:type="paragraph" w:customStyle="1" w:styleId="afffd">
    <w:name w:val="Титул"/>
    <w:basedOn w:val="a7"/>
    <w:next w:val="a7"/>
    <w:rsid w:val="004D2481"/>
    <w:pPr>
      <w:keepLines/>
      <w:suppressAutoHyphens/>
      <w:spacing w:before="240" w:after="120" w:line="240" w:lineRule="auto"/>
      <w:ind w:left="0" w:right="0" w:firstLine="0"/>
      <w:jc w:val="center"/>
    </w:pPr>
    <w:rPr>
      <w:b/>
      <w:sz w:val="28"/>
      <w:lang w:eastAsia="ar-SA"/>
    </w:rPr>
  </w:style>
  <w:style w:type="paragraph" w:customStyle="1" w:styleId="afffe">
    <w:name w:val="Содержимое врезки"/>
    <w:basedOn w:val="af9"/>
    <w:rsid w:val="004D2481"/>
    <w:pPr>
      <w:suppressAutoHyphens/>
      <w:spacing w:after="120"/>
      <w:ind w:right="0"/>
      <w:jc w:val="left"/>
    </w:pPr>
    <w:rPr>
      <w:color w:val="auto"/>
      <w:szCs w:val="24"/>
      <w:lang w:eastAsia="ar-SA"/>
    </w:rPr>
  </w:style>
  <w:style w:type="paragraph" w:customStyle="1" w:styleId="2110">
    <w:name w:val="Основной текст с отступом 211"/>
    <w:basedOn w:val="a7"/>
    <w:rsid w:val="004D2481"/>
    <w:pPr>
      <w:tabs>
        <w:tab w:val="left" w:pos="851"/>
      </w:tabs>
      <w:suppressAutoHyphens/>
      <w:spacing w:after="120" w:line="240" w:lineRule="auto"/>
      <w:ind w:right="0" w:firstLine="0"/>
      <w:jc w:val="left"/>
    </w:pPr>
    <w:rPr>
      <w:kern w:val="1"/>
      <w:sz w:val="26"/>
      <w:szCs w:val="28"/>
      <w:lang w:eastAsia="ar-SA"/>
    </w:rPr>
  </w:style>
  <w:style w:type="paragraph" w:customStyle="1" w:styleId="affff">
    <w:name w:val="подпись"/>
    <w:basedOn w:val="a7"/>
    <w:rsid w:val="004D2481"/>
    <w:pPr>
      <w:widowControl w:val="0"/>
      <w:tabs>
        <w:tab w:val="left" w:pos="851"/>
        <w:tab w:val="left" w:pos="6237"/>
      </w:tabs>
      <w:suppressAutoHyphens/>
      <w:spacing w:before="1440" w:line="240" w:lineRule="auto"/>
      <w:ind w:left="0" w:right="0" w:firstLine="0"/>
      <w:jc w:val="left"/>
    </w:pPr>
    <w:rPr>
      <w:kern w:val="1"/>
      <w:szCs w:val="28"/>
      <w:lang w:eastAsia="ar-SA"/>
    </w:rPr>
  </w:style>
  <w:style w:type="paragraph" w:customStyle="1" w:styleId="220">
    <w:name w:val="Основной текст 22"/>
    <w:basedOn w:val="a7"/>
    <w:rsid w:val="004D2481"/>
    <w:pPr>
      <w:tabs>
        <w:tab w:val="left" w:pos="851"/>
      </w:tabs>
      <w:suppressAutoHyphens/>
      <w:spacing w:after="120" w:line="480" w:lineRule="auto"/>
      <w:ind w:left="0" w:right="0" w:firstLine="0"/>
    </w:pPr>
    <w:rPr>
      <w:kern w:val="28"/>
      <w:sz w:val="28"/>
      <w:szCs w:val="28"/>
      <w:lang w:eastAsia="ar-SA"/>
    </w:rPr>
  </w:style>
  <w:style w:type="paragraph" w:customStyle="1" w:styleId="221">
    <w:name w:val="Основной текст с отступом 22"/>
    <w:basedOn w:val="a7"/>
    <w:rsid w:val="004D2481"/>
    <w:pPr>
      <w:tabs>
        <w:tab w:val="left" w:pos="851"/>
      </w:tabs>
      <w:suppressAutoHyphens/>
      <w:spacing w:after="120" w:line="480" w:lineRule="auto"/>
      <w:ind w:left="283" w:right="0" w:firstLine="0"/>
    </w:pPr>
    <w:rPr>
      <w:kern w:val="28"/>
      <w:sz w:val="28"/>
      <w:szCs w:val="28"/>
      <w:lang w:eastAsia="ar-SA"/>
    </w:rPr>
  </w:style>
  <w:style w:type="paragraph" w:customStyle="1" w:styleId="affff0">
    <w:name w:val="Абзац"/>
    <w:basedOn w:val="a7"/>
    <w:link w:val="affff1"/>
    <w:rsid w:val="004D2481"/>
    <w:pPr>
      <w:spacing w:line="360" w:lineRule="auto"/>
      <w:ind w:left="1134" w:right="284" w:firstLine="851"/>
    </w:pPr>
    <w:rPr>
      <w:rFonts w:ascii="Arial" w:hAnsi="Arial"/>
      <w:color w:val="000000"/>
      <w:kern w:val="16"/>
      <w:szCs w:val="24"/>
    </w:rPr>
  </w:style>
  <w:style w:type="paragraph" w:customStyle="1" w:styleId="1f4">
    <w:name w:val="Раздел 1"/>
    <w:basedOn w:val="14"/>
    <w:rsid w:val="004D2481"/>
    <w:pPr>
      <w:pageBreakBefore/>
      <w:tabs>
        <w:tab w:val="num" w:pos="1080"/>
      </w:tabs>
      <w:spacing w:before="360" w:after="480" w:line="360" w:lineRule="auto"/>
      <w:ind w:left="1077" w:right="284" w:hanging="357"/>
      <w:jc w:val="left"/>
    </w:pPr>
    <w:rPr>
      <w:rFonts w:ascii="Arial" w:hAnsi="Arial"/>
      <w:caps w:val="0"/>
      <w:szCs w:val="24"/>
    </w:rPr>
  </w:style>
  <w:style w:type="paragraph" w:customStyle="1" w:styleId="2f1">
    <w:name w:val="Подраздел 2"/>
    <w:basedOn w:val="22"/>
    <w:rsid w:val="004D2481"/>
    <w:pPr>
      <w:tabs>
        <w:tab w:val="num" w:pos="1080"/>
      </w:tabs>
      <w:spacing w:before="360" w:after="360" w:line="360" w:lineRule="auto"/>
      <w:ind w:left="3346" w:right="284" w:hanging="1361"/>
      <w:jc w:val="left"/>
    </w:pPr>
    <w:rPr>
      <w:rFonts w:ascii="Arial" w:hAnsi="Arial"/>
      <w:b w:val="0"/>
      <w:smallCaps w:val="0"/>
      <w:szCs w:val="24"/>
    </w:rPr>
  </w:style>
  <w:style w:type="paragraph" w:customStyle="1" w:styleId="3c">
    <w:name w:val="Пункт 3"/>
    <w:basedOn w:val="32"/>
    <w:rsid w:val="004D2481"/>
    <w:pPr>
      <w:keepNext w:val="0"/>
      <w:tabs>
        <w:tab w:val="num" w:pos="1430"/>
      </w:tabs>
      <w:spacing w:before="120" w:after="120" w:line="360" w:lineRule="auto"/>
      <w:ind w:left="1067" w:right="284" w:hanging="357"/>
    </w:pPr>
    <w:rPr>
      <w:rFonts w:ascii="Arial" w:hAnsi="Arial"/>
      <w:b w:val="0"/>
      <w:bCs/>
      <w:i w:val="0"/>
      <w:szCs w:val="24"/>
    </w:rPr>
  </w:style>
  <w:style w:type="paragraph" w:customStyle="1" w:styleId="46">
    <w:name w:val="Подпункт 4"/>
    <w:basedOn w:val="40"/>
    <w:rsid w:val="004D2481"/>
    <w:pPr>
      <w:keepNext w:val="0"/>
      <w:widowControl w:val="0"/>
      <w:numPr>
        <w:ilvl w:val="0"/>
        <w:numId w:val="0"/>
      </w:numPr>
      <w:tabs>
        <w:tab w:val="num" w:pos="0"/>
      </w:tabs>
      <w:spacing w:before="60" w:after="60" w:line="360" w:lineRule="auto"/>
      <w:ind w:left="2832" w:right="284" w:hanging="708"/>
      <w:jc w:val="both"/>
    </w:pPr>
    <w:rPr>
      <w:rFonts w:ascii="Arial" w:hAnsi="Arial"/>
      <w:b w:val="0"/>
      <w:szCs w:val="24"/>
    </w:rPr>
  </w:style>
  <w:style w:type="paragraph" w:customStyle="1" w:styleId="55">
    <w:name w:val="ПП 5"/>
    <w:basedOn w:val="50"/>
    <w:rsid w:val="004D2481"/>
    <w:pPr>
      <w:tabs>
        <w:tab w:val="num" w:pos="0"/>
        <w:tab w:val="left" w:pos="6440"/>
      </w:tabs>
      <w:spacing w:before="0" w:after="0" w:line="360" w:lineRule="auto"/>
      <w:ind w:left="3540" w:right="284" w:hanging="708"/>
    </w:pPr>
    <w:rPr>
      <w:rFonts w:ascii="Arial" w:hAnsi="Arial"/>
      <w:bCs/>
      <w:sz w:val="24"/>
      <w:szCs w:val="24"/>
    </w:rPr>
  </w:style>
  <w:style w:type="character" w:customStyle="1" w:styleId="FontStyle311">
    <w:name w:val="Font Style311"/>
    <w:rsid w:val="004D2481"/>
    <w:rPr>
      <w:rFonts w:ascii="Times New Roman" w:hAnsi="Times New Roman" w:cs="Times New Roman"/>
      <w:b/>
      <w:bCs/>
      <w:sz w:val="16"/>
      <w:szCs w:val="16"/>
    </w:rPr>
  </w:style>
  <w:style w:type="character" w:customStyle="1" w:styleId="214">
    <w:name w:val="Основной текст с отступом 2 Знак1"/>
    <w:rsid w:val="004D2481"/>
    <w:rPr>
      <w:sz w:val="24"/>
      <w:lang w:val="ru-RU" w:eastAsia="ru-RU" w:bidi="ar-SA"/>
    </w:rPr>
  </w:style>
  <w:style w:type="paragraph" w:customStyle="1" w:styleId="CharChar">
    <w:name w:val="Char Char"/>
    <w:basedOn w:val="a7"/>
    <w:rsid w:val="004D2481"/>
    <w:pPr>
      <w:widowControl w:val="0"/>
      <w:adjustRightInd w:val="0"/>
      <w:spacing w:after="160" w:line="240" w:lineRule="exact"/>
      <w:ind w:left="0" w:right="0" w:firstLine="0"/>
      <w:jc w:val="right"/>
    </w:pPr>
    <w:rPr>
      <w:sz w:val="20"/>
      <w:lang w:val="en-GB" w:eastAsia="en-US"/>
    </w:rPr>
  </w:style>
  <w:style w:type="paragraph" w:styleId="affff2">
    <w:name w:val="List Paragraph"/>
    <w:basedOn w:val="a7"/>
    <w:qFormat/>
    <w:rsid w:val="004D2481"/>
    <w:pPr>
      <w:spacing w:line="240" w:lineRule="auto"/>
      <w:ind w:left="720" w:right="0" w:firstLine="0"/>
      <w:jc w:val="left"/>
    </w:pPr>
    <w:rPr>
      <w:rFonts w:eastAsia="Calibri"/>
      <w:szCs w:val="24"/>
    </w:rPr>
  </w:style>
  <w:style w:type="character" w:customStyle="1" w:styleId="ac">
    <w:name w:val="Верхний колонтитул Знак"/>
    <w:aliases w:val="??????? ?????????? Знак,header-first Знак,HeaderPort Знак,ВерхКолонтитул Знак"/>
    <w:link w:val="ab"/>
    <w:rsid w:val="004D2481"/>
    <w:rPr>
      <w:sz w:val="24"/>
      <w:lang w:val="ru-RU" w:eastAsia="ru-RU" w:bidi="ar-SA"/>
    </w:rPr>
  </w:style>
  <w:style w:type="character" w:customStyle="1" w:styleId="affff3">
    <w:name w:val="Основной текст лево Знак Знак"/>
    <w:rsid w:val="00173DD3"/>
    <w:rPr>
      <w:sz w:val="24"/>
      <w:lang w:val="ru-RU" w:eastAsia="ru-RU" w:bidi="ar-SA"/>
    </w:rPr>
  </w:style>
  <w:style w:type="paragraph" w:customStyle="1" w:styleId="ERE">
    <w:name w:val="ERE"/>
    <w:basedOn w:val="a7"/>
    <w:rsid w:val="00173DD3"/>
    <w:pPr>
      <w:widowControl w:val="0"/>
      <w:tabs>
        <w:tab w:val="left" w:leader="dot" w:pos="3402"/>
      </w:tabs>
      <w:spacing w:after="240" w:line="360" w:lineRule="auto"/>
      <w:ind w:left="284" w:right="284" w:firstLine="0"/>
      <w:jc w:val="left"/>
    </w:pPr>
    <w:rPr>
      <w:rFonts w:ascii="Arial" w:hAnsi="Arial"/>
      <w:snapToGrid w:val="0"/>
      <w:sz w:val="20"/>
    </w:rPr>
  </w:style>
  <w:style w:type="paragraph" w:customStyle="1" w:styleId="410">
    <w:name w:val="Заголовок 41"/>
    <w:basedOn w:val="a7"/>
    <w:next w:val="a7"/>
    <w:rsid w:val="00173DD3"/>
    <w:pPr>
      <w:numPr>
        <w:ilvl w:val="3"/>
        <w:numId w:val="12"/>
      </w:numPr>
      <w:spacing w:before="120" w:line="240" w:lineRule="auto"/>
      <w:ind w:right="0"/>
      <w:jc w:val="left"/>
    </w:pPr>
    <w:rPr>
      <w:sz w:val="26"/>
      <w:lang w:val="en-US"/>
    </w:rPr>
  </w:style>
  <w:style w:type="paragraph" w:customStyle="1" w:styleId="a2">
    <w:name w:val="ГГЦСписокМарк"/>
    <w:basedOn w:val="a7"/>
    <w:rsid w:val="00173DD3"/>
    <w:pPr>
      <w:numPr>
        <w:numId w:val="13"/>
      </w:numPr>
      <w:spacing w:before="60" w:line="360" w:lineRule="auto"/>
      <w:ind w:right="0"/>
    </w:pPr>
    <w:rPr>
      <w:szCs w:val="24"/>
    </w:rPr>
  </w:style>
  <w:style w:type="paragraph" w:styleId="a6">
    <w:name w:val="List Number"/>
    <w:basedOn w:val="a7"/>
    <w:rsid w:val="00173DD3"/>
    <w:pPr>
      <w:numPr>
        <w:numId w:val="14"/>
      </w:numPr>
      <w:snapToGrid w:val="0"/>
      <w:spacing w:before="60" w:line="288" w:lineRule="auto"/>
      <w:ind w:right="0"/>
    </w:pPr>
    <w:rPr>
      <w:color w:val="000000"/>
    </w:rPr>
  </w:style>
  <w:style w:type="paragraph" w:customStyle="1" w:styleId="GGCTextMain">
    <w:name w:val="GGCTextMain"/>
    <w:basedOn w:val="a7"/>
    <w:rsid w:val="00173DD3"/>
    <w:pPr>
      <w:spacing w:before="60" w:line="288" w:lineRule="auto"/>
      <w:ind w:left="0" w:right="0"/>
    </w:pPr>
    <w:rPr>
      <w:szCs w:val="24"/>
    </w:rPr>
  </w:style>
  <w:style w:type="paragraph" w:customStyle="1" w:styleId="Arial09">
    <w:name w:val="Стиль Основной текст + Arial По левому краю Первая строка:  09 см"/>
    <w:basedOn w:val="af9"/>
    <w:rsid w:val="00173DD3"/>
    <w:pPr>
      <w:spacing w:before="60" w:after="60" w:line="360" w:lineRule="auto"/>
      <w:ind w:right="0" w:firstLine="737"/>
    </w:pPr>
    <w:rPr>
      <w:rFonts w:ascii="Arial" w:hAnsi="Arial"/>
      <w:color w:val="auto"/>
      <w:szCs w:val="24"/>
    </w:rPr>
  </w:style>
  <w:style w:type="paragraph" w:customStyle="1" w:styleId="affff4">
    <w:name w:val="Обычный.Нормальный"/>
    <w:rsid w:val="00173DD3"/>
    <w:pPr>
      <w:overflowPunct w:val="0"/>
      <w:autoSpaceDE w:val="0"/>
      <w:autoSpaceDN w:val="0"/>
      <w:adjustRightInd w:val="0"/>
      <w:spacing w:line="360" w:lineRule="auto"/>
      <w:ind w:firstLine="851"/>
      <w:jc w:val="both"/>
    </w:pPr>
    <w:rPr>
      <w:sz w:val="24"/>
    </w:rPr>
  </w:style>
  <w:style w:type="paragraph" w:customStyle="1" w:styleId="affff5">
    <w:name w:val="Обычный текст"/>
    <w:basedOn w:val="a7"/>
    <w:link w:val="affff6"/>
    <w:rsid w:val="00173DD3"/>
    <w:pPr>
      <w:numPr>
        <w:ilvl w:val="12"/>
      </w:numPr>
      <w:spacing w:line="360" w:lineRule="auto"/>
      <w:ind w:left="57" w:right="0" w:firstLine="851"/>
    </w:pPr>
    <w:rPr>
      <w:szCs w:val="24"/>
    </w:rPr>
  </w:style>
  <w:style w:type="character" w:customStyle="1" w:styleId="1f5">
    <w:name w:val="ТекстОбычный Знак Знак1"/>
    <w:link w:val="affff7"/>
    <w:locked/>
    <w:rsid w:val="00173DD3"/>
    <w:rPr>
      <w:sz w:val="24"/>
      <w:szCs w:val="24"/>
      <w:lang w:val="ru-RU" w:eastAsia="ru-RU" w:bidi="ar-SA"/>
    </w:rPr>
  </w:style>
  <w:style w:type="paragraph" w:customStyle="1" w:styleId="affff7">
    <w:name w:val="ТекстОбычный Знак"/>
    <w:basedOn w:val="a7"/>
    <w:link w:val="1f5"/>
    <w:rsid w:val="00173DD3"/>
    <w:pPr>
      <w:spacing w:line="360" w:lineRule="auto"/>
      <w:ind w:left="0" w:right="0" w:firstLine="851"/>
    </w:pPr>
    <w:rPr>
      <w:szCs w:val="24"/>
    </w:rPr>
  </w:style>
  <w:style w:type="paragraph" w:customStyle="1" w:styleId="simpl">
    <w:name w:val="simpl"/>
    <w:rsid w:val="00173DD3"/>
    <w:pPr>
      <w:widowControl w:val="0"/>
      <w:spacing w:line="360" w:lineRule="auto"/>
      <w:ind w:firstLine="851"/>
      <w:jc w:val="both"/>
    </w:pPr>
    <w:rPr>
      <w:sz w:val="24"/>
    </w:rPr>
  </w:style>
  <w:style w:type="paragraph" w:customStyle="1" w:styleId="3d">
    <w:name w:val="Стиль Заголовок 3"/>
    <w:aliases w:val="Заголовок 3 Знак + По центру"/>
    <w:basedOn w:val="32"/>
    <w:autoRedefine/>
    <w:rsid w:val="00173DD3"/>
    <w:pPr>
      <w:keepLines/>
      <w:widowControl w:val="0"/>
      <w:tabs>
        <w:tab w:val="num" w:pos="360"/>
      </w:tabs>
      <w:spacing w:before="120" w:after="0" w:line="360" w:lineRule="auto"/>
      <w:ind w:left="360" w:right="0" w:hanging="360"/>
      <w:jc w:val="left"/>
    </w:pPr>
    <w:rPr>
      <w:rFonts w:ascii="Arial" w:hAnsi="Arial"/>
      <w:bCs/>
      <w:i w:val="0"/>
    </w:rPr>
  </w:style>
  <w:style w:type="paragraph" w:customStyle="1" w:styleId="GGCListSymbol">
    <w:name w:val="GGCListSymbol"/>
    <w:basedOn w:val="a7"/>
    <w:rsid w:val="00173DD3"/>
    <w:pPr>
      <w:numPr>
        <w:numId w:val="15"/>
      </w:numPr>
      <w:spacing w:before="60" w:line="240" w:lineRule="auto"/>
      <w:ind w:right="0"/>
    </w:pPr>
    <w:rPr>
      <w:szCs w:val="24"/>
    </w:rPr>
  </w:style>
  <w:style w:type="paragraph" w:customStyle="1" w:styleId="2f2">
    <w:name w:val="Стиль Заголовок 2"/>
    <w:aliases w:val="Caaieiaie 22 + После:  12 пт"/>
    <w:basedOn w:val="22"/>
    <w:autoRedefine/>
    <w:rsid w:val="00173DD3"/>
    <w:pPr>
      <w:tabs>
        <w:tab w:val="num" w:pos="360"/>
      </w:tabs>
      <w:spacing w:before="120" w:after="0" w:line="360" w:lineRule="auto"/>
      <w:ind w:left="360" w:right="0" w:hanging="360"/>
      <w:jc w:val="left"/>
    </w:pPr>
    <w:rPr>
      <w:rFonts w:ascii="Arial" w:hAnsi="Arial"/>
      <w:bCs/>
      <w:smallCaps w:val="0"/>
      <w:kern w:val="28"/>
    </w:rPr>
  </w:style>
  <w:style w:type="paragraph" w:customStyle="1" w:styleId="1f6">
    <w:name w:val="Стиль Заголовок 1"/>
    <w:aliases w:val="Ðàçäåë + не полужирный"/>
    <w:basedOn w:val="14"/>
    <w:autoRedefine/>
    <w:rsid w:val="00173DD3"/>
    <w:pPr>
      <w:tabs>
        <w:tab w:val="num" w:pos="360"/>
      </w:tabs>
      <w:spacing w:before="240" w:after="60" w:line="240" w:lineRule="auto"/>
      <w:ind w:left="360" w:right="0" w:hanging="360"/>
      <w:jc w:val="left"/>
    </w:pPr>
    <w:rPr>
      <w:rFonts w:ascii="Arial" w:hAnsi="Arial"/>
      <w:bCs w:val="0"/>
      <w:caps w:val="0"/>
      <w:kern w:val="28"/>
      <w:sz w:val="28"/>
    </w:rPr>
  </w:style>
  <w:style w:type="paragraph" w:customStyle="1" w:styleId="affff8">
    <w:name w:val="ГГЦТекстАбзац"/>
    <w:basedOn w:val="a7"/>
    <w:link w:val="affff9"/>
    <w:rsid w:val="00173DD3"/>
    <w:pPr>
      <w:spacing w:before="120" w:line="360" w:lineRule="auto"/>
      <w:ind w:left="0" w:right="0"/>
    </w:pPr>
    <w:rPr>
      <w:szCs w:val="24"/>
    </w:rPr>
  </w:style>
  <w:style w:type="character" w:customStyle="1" w:styleId="affff9">
    <w:name w:val="ГГЦТекстАбзац Знак"/>
    <w:link w:val="affff8"/>
    <w:locked/>
    <w:rsid w:val="00173DD3"/>
    <w:rPr>
      <w:sz w:val="24"/>
      <w:szCs w:val="24"/>
      <w:lang w:val="ru-RU" w:eastAsia="ru-RU" w:bidi="ar-SA"/>
    </w:rPr>
  </w:style>
  <w:style w:type="paragraph" w:customStyle="1" w:styleId="GGCTableText">
    <w:name w:val="GGCTableText"/>
    <w:rsid w:val="00173DD3"/>
    <w:pPr>
      <w:widowControl w:val="0"/>
      <w:adjustRightInd w:val="0"/>
      <w:snapToGrid w:val="0"/>
      <w:spacing w:before="20" w:after="20" w:line="360" w:lineRule="atLeast"/>
      <w:jc w:val="both"/>
    </w:pPr>
    <w:rPr>
      <w:rFonts w:ascii="Arial" w:hAnsi="Arial"/>
    </w:rPr>
  </w:style>
  <w:style w:type="paragraph" w:customStyle="1" w:styleId="affffa">
    <w:name w:val="ТекстОбычный"/>
    <w:rsid w:val="00173DD3"/>
    <w:pPr>
      <w:widowControl w:val="0"/>
      <w:adjustRightInd w:val="0"/>
      <w:spacing w:line="360" w:lineRule="auto"/>
      <w:ind w:firstLine="851"/>
      <w:jc w:val="both"/>
    </w:pPr>
    <w:rPr>
      <w:sz w:val="24"/>
    </w:rPr>
  </w:style>
  <w:style w:type="paragraph" w:customStyle="1" w:styleId="affffb">
    <w:name w:val="ТекстОбычный Знак Знак"/>
    <w:rsid w:val="00173DD3"/>
    <w:pPr>
      <w:spacing w:line="360" w:lineRule="auto"/>
      <w:ind w:firstLine="851"/>
      <w:jc w:val="both"/>
    </w:pPr>
    <w:rPr>
      <w:sz w:val="24"/>
    </w:rPr>
  </w:style>
  <w:style w:type="paragraph" w:customStyle="1" w:styleId="affffc">
    <w:name w:val="ТекстСлева"/>
    <w:basedOn w:val="affffa"/>
    <w:rsid w:val="00173DD3"/>
    <w:pPr>
      <w:widowControl/>
      <w:adjustRightInd/>
      <w:ind w:firstLine="0"/>
      <w:jc w:val="left"/>
    </w:pPr>
    <w:rPr>
      <w:b/>
      <w:u w:val="single"/>
    </w:rPr>
  </w:style>
  <w:style w:type="paragraph" w:customStyle="1" w:styleId="a5">
    <w:name w:val="Мой список"/>
    <w:basedOn w:val="a7"/>
    <w:rsid w:val="00173DD3"/>
    <w:pPr>
      <w:widowControl w:val="0"/>
      <w:numPr>
        <w:numId w:val="16"/>
      </w:numPr>
      <w:overflowPunct w:val="0"/>
      <w:autoSpaceDE w:val="0"/>
      <w:autoSpaceDN w:val="0"/>
      <w:adjustRightInd w:val="0"/>
      <w:spacing w:line="360" w:lineRule="auto"/>
      <w:ind w:right="0"/>
    </w:pPr>
    <w:rPr>
      <w:szCs w:val="24"/>
    </w:rPr>
  </w:style>
  <w:style w:type="paragraph" w:customStyle="1" w:styleId="affffd">
    <w:name w:val="ТаблицаТекст"/>
    <w:rsid w:val="00173DD3"/>
    <w:pPr>
      <w:widowControl w:val="0"/>
      <w:adjustRightInd w:val="0"/>
      <w:spacing w:before="60" w:line="360" w:lineRule="auto"/>
      <w:jc w:val="both"/>
    </w:pPr>
  </w:style>
  <w:style w:type="paragraph" w:customStyle="1" w:styleId="47">
    <w:name w:val="заголовок 4"/>
    <w:basedOn w:val="a7"/>
    <w:next w:val="50"/>
    <w:autoRedefine/>
    <w:rsid w:val="00173DD3"/>
    <w:pPr>
      <w:keepNext/>
      <w:widowControl w:val="0"/>
      <w:tabs>
        <w:tab w:val="left" w:pos="1701"/>
      </w:tabs>
      <w:spacing w:before="60" w:after="60" w:line="240" w:lineRule="auto"/>
      <w:ind w:left="0" w:right="0" w:firstLine="851"/>
      <w:jc w:val="left"/>
    </w:pPr>
  </w:style>
  <w:style w:type="paragraph" w:customStyle="1" w:styleId="Iauiueaacionooia">
    <w:name w:val="Iau?iue aac ionooia"/>
    <w:basedOn w:val="a7"/>
    <w:rsid w:val="00173DD3"/>
    <w:pPr>
      <w:overflowPunct w:val="0"/>
      <w:autoSpaceDE w:val="0"/>
      <w:autoSpaceDN w:val="0"/>
      <w:adjustRightInd w:val="0"/>
      <w:spacing w:line="240" w:lineRule="auto"/>
      <w:ind w:left="0" w:right="0" w:firstLine="0"/>
      <w:textAlignment w:val="baseline"/>
    </w:pPr>
    <w:rPr>
      <w:noProof/>
    </w:rPr>
  </w:style>
  <w:style w:type="numbering" w:customStyle="1" w:styleId="70">
    <w:name w:val="Стиль7"/>
    <w:basedOn w:val="aa"/>
    <w:rsid w:val="00173DD3"/>
    <w:pPr>
      <w:numPr>
        <w:numId w:val="17"/>
      </w:numPr>
    </w:pPr>
  </w:style>
  <w:style w:type="paragraph" w:customStyle="1" w:styleId="affffe">
    <w:name w:val="Знак Знак Знак Знак Знак Знак Знак"/>
    <w:basedOn w:val="a7"/>
    <w:rsid w:val="00173DD3"/>
    <w:pPr>
      <w:keepLines/>
      <w:spacing w:after="160" w:line="240" w:lineRule="exact"/>
      <w:ind w:left="0" w:right="0" w:firstLine="0"/>
      <w:jc w:val="left"/>
    </w:pPr>
    <w:rPr>
      <w:rFonts w:ascii="Verdana" w:eastAsia="MS Mincho" w:hAnsi="Verdana" w:cs="Franklin Gothic Book"/>
      <w:sz w:val="20"/>
      <w:lang w:val="en-US" w:eastAsia="en-US"/>
    </w:rPr>
  </w:style>
  <w:style w:type="paragraph" w:customStyle="1" w:styleId="1f7">
    <w:name w:val="Знак Знак Знак Знак Знак Знак Знак1"/>
    <w:basedOn w:val="a7"/>
    <w:rsid w:val="00173DD3"/>
    <w:pPr>
      <w:keepLines/>
      <w:spacing w:after="160" w:line="240" w:lineRule="exact"/>
      <w:ind w:left="0" w:right="0" w:firstLine="0"/>
      <w:jc w:val="left"/>
    </w:pPr>
    <w:rPr>
      <w:rFonts w:ascii="Verdana" w:eastAsia="MS Mincho" w:hAnsi="Verdana" w:cs="Franklin Gothic Book"/>
      <w:sz w:val="20"/>
      <w:lang w:val="en-US" w:eastAsia="en-US"/>
    </w:rPr>
  </w:style>
  <w:style w:type="paragraph" w:customStyle="1" w:styleId="11">
    <w:name w:val="Перечисление 1"/>
    <w:basedOn w:val="a7"/>
    <w:rsid w:val="00173DD3"/>
    <w:pPr>
      <w:numPr>
        <w:numId w:val="18"/>
      </w:numPr>
      <w:spacing w:after="120" w:line="240" w:lineRule="auto"/>
      <w:ind w:left="210" w:right="0" w:hanging="210"/>
    </w:pPr>
    <w:rPr>
      <w:rFonts w:ascii="Calibri" w:hAnsi="Calibri"/>
      <w:szCs w:val="24"/>
      <w:lang w:val="en-US" w:eastAsia="en-US" w:bidi="en-US"/>
    </w:rPr>
  </w:style>
  <w:style w:type="paragraph" w:customStyle="1" w:styleId="2f3">
    <w:name w:val="Перечисление 2"/>
    <w:basedOn w:val="11"/>
    <w:rsid w:val="00173DD3"/>
    <w:pPr>
      <w:ind w:left="5161" w:firstLine="510"/>
      <w:contextualSpacing/>
    </w:pPr>
  </w:style>
  <w:style w:type="paragraph" w:customStyle="1" w:styleId="afffff">
    <w:name w:val="Перечисление"/>
    <w:basedOn w:val="a7"/>
    <w:rsid w:val="00173DD3"/>
    <w:pPr>
      <w:tabs>
        <w:tab w:val="num" w:pos="1494"/>
      </w:tabs>
      <w:spacing w:line="240" w:lineRule="auto"/>
      <w:ind w:left="1494" w:right="0" w:hanging="360"/>
    </w:pPr>
    <w:rPr>
      <w:rFonts w:ascii="Calibri" w:hAnsi="Calibri"/>
      <w:color w:val="000000"/>
      <w:szCs w:val="24"/>
      <w:lang w:val="en-US" w:eastAsia="en-US" w:bidi="en-US"/>
    </w:rPr>
  </w:style>
  <w:style w:type="paragraph" w:styleId="afffff0">
    <w:name w:val="No Spacing"/>
    <w:basedOn w:val="a7"/>
    <w:uiPriority w:val="1"/>
    <w:qFormat/>
    <w:rsid w:val="00173DD3"/>
    <w:pPr>
      <w:spacing w:line="240" w:lineRule="auto"/>
      <w:ind w:left="0" w:right="0" w:firstLine="0"/>
      <w:jc w:val="left"/>
    </w:pPr>
    <w:rPr>
      <w:rFonts w:ascii="Calibri" w:hAnsi="Calibri"/>
      <w:szCs w:val="32"/>
      <w:lang w:val="en-US" w:eastAsia="en-US" w:bidi="en-US"/>
    </w:rPr>
  </w:style>
  <w:style w:type="paragraph" w:customStyle="1" w:styleId="ConsNormal">
    <w:name w:val="ConsNormal"/>
    <w:rsid w:val="00965B25"/>
    <w:pPr>
      <w:widowControl w:val="0"/>
      <w:autoSpaceDE w:val="0"/>
      <w:autoSpaceDN w:val="0"/>
      <w:adjustRightInd w:val="0"/>
      <w:ind w:firstLine="720"/>
    </w:pPr>
    <w:rPr>
      <w:rFonts w:ascii="Courier New" w:hAnsi="Courier New" w:cs="Courier New"/>
      <w:sz w:val="18"/>
      <w:szCs w:val="18"/>
    </w:rPr>
  </w:style>
  <w:style w:type="paragraph" w:customStyle="1" w:styleId="20">
    <w:name w:val="Маркированный 2"/>
    <w:basedOn w:val="a7"/>
    <w:rsid w:val="00965B25"/>
    <w:pPr>
      <w:numPr>
        <w:numId w:val="19"/>
      </w:numPr>
    </w:pPr>
  </w:style>
  <w:style w:type="character" w:customStyle="1" w:styleId="BodyText2">
    <w:name w:val="Body Text 2 Знак"/>
    <w:link w:val="210"/>
    <w:locked/>
    <w:rsid w:val="004E4C39"/>
    <w:rPr>
      <w:sz w:val="24"/>
      <w:lang w:val="ru-RU" w:eastAsia="ru-RU" w:bidi="ar-SA"/>
    </w:rPr>
  </w:style>
  <w:style w:type="character" w:customStyle="1" w:styleId="Normal">
    <w:name w:val="Normal Знак"/>
    <w:link w:val="1a"/>
    <w:rsid w:val="004E4C39"/>
    <w:rPr>
      <w:rFonts w:ascii="Arial" w:hAnsi="Arial"/>
      <w:b/>
      <w:snapToGrid w:val="0"/>
      <w:sz w:val="22"/>
      <w:lang w:val="ru-RU" w:eastAsia="ru-RU" w:bidi="ar-SA"/>
    </w:rPr>
  </w:style>
  <w:style w:type="paragraph" w:customStyle="1" w:styleId="1f8">
    <w:name w:val="Основной текст1"/>
    <w:basedOn w:val="1a"/>
    <w:rsid w:val="004E4C39"/>
    <w:pPr>
      <w:spacing w:line="360" w:lineRule="auto"/>
      <w:ind w:left="0"/>
      <w:jc w:val="both"/>
    </w:pPr>
    <w:rPr>
      <w:b w:val="0"/>
      <w:sz w:val="24"/>
    </w:rPr>
  </w:style>
  <w:style w:type="paragraph" w:customStyle="1" w:styleId="FR1">
    <w:name w:val="FR1"/>
    <w:rsid w:val="004E4C39"/>
    <w:pPr>
      <w:widowControl w:val="0"/>
      <w:spacing w:after="220"/>
      <w:jc w:val="center"/>
    </w:pPr>
    <w:rPr>
      <w:rFonts w:ascii="Arial" w:hAnsi="Arial"/>
      <w:sz w:val="22"/>
    </w:rPr>
  </w:style>
  <w:style w:type="paragraph" w:customStyle="1" w:styleId="FR2">
    <w:name w:val="FR2"/>
    <w:rsid w:val="004E4C39"/>
    <w:pPr>
      <w:widowControl w:val="0"/>
      <w:ind w:left="320"/>
    </w:pPr>
    <w:rPr>
      <w:rFonts w:ascii="Arial" w:hAnsi="Arial"/>
      <w:sz w:val="18"/>
    </w:rPr>
  </w:style>
  <w:style w:type="paragraph" w:styleId="2f4">
    <w:name w:val="List Continue 2"/>
    <w:basedOn w:val="a7"/>
    <w:rsid w:val="004E4C39"/>
    <w:pPr>
      <w:spacing w:after="120" w:line="240" w:lineRule="auto"/>
      <w:ind w:left="566" w:right="0" w:firstLine="0"/>
      <w:jc w:val="left"/>
    </w:pPr>
  </w:style>
  <w:style w:type="paragraph" w:styleId="afffff1">
    <w:name w:val="Subtitle"/>
    <w:basedOn w:val="a7"/>
    <w:qFormat/>
    <w:rsid w:val="004E4C39"/>
    <w:pPr>
      <w:spacing w:line="240" w:lineRule="auto"/>
      <w:ind w:left="0" w:right="0" w:firstLine="0"/>
      <w:jc w:val="left"/>
    </w:pPr>
  </w:style>
  <w:style w:type="paragraph" w:customStyle="1" w:styleId="xl24">
    <w:name w:val="xl24"/>
    <w:basedOn w:val="a7"/>
    <w:rsid w:val="004E4C39"/>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Cs w:val="24"/>
    </w:rPr>
  </w:style>
  <w:style w:type="paragraph" w:customStyle="1" w:styleId="xl25">
    <w:name w:val="xl25"/>
    <w:basedOn w:val="a7"/>
    <w:rsid w:val="004E4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Cs w:val="24"/>
    </w:rPr>
  </w:style>
  <w:style w:type="paragraph" w:customStyle="1" w:styleId="xl26">
    <w:name w:val="xl26"/>
    <w:basedOn w:val="a7"/>
    <w:rsid w:val="004E4C39"/>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Cs w:val="24"/>
    </w:rPr>
  </w:style>
  <w:style w:type="paragraph" w:customStyle="1" w:styleId="xl27">
    <w:name w:val="xl27"/>
    <w:basedOn w:val="a7"/>
    <w:rsid w:val="004E4C39"/>
    <w:pPr>
      <w:pBdr>
        <w:top w:val="single" w:sz="4" w:space="0" w:color="auto"/>
      </w:pBdr>
      <w:spacing w:before="100" w:beforeAutospacing="1" w:after="100" w:afterAutospacing="1" w:line="240" w:lineRule="auto"/>
      <w:ind w:left="0" w:right="0" w:firstLine="0"/>
      <w:jc w:val="center"/>
    </w:pPr>
    <w:rPr>
      <w:szCs w:val="24"/>
    </w:rPr>
  </w:style>
  <w:style w:type="paragraph" w:customStyle="1" w:styleId="xl28">
    <w:name w:val="xl28"/>
    <w:basedOn w:val="a7"/>
    <w:rsid w:val="004E4C39"/>
    <w:pPr>
      <w:pBdr>
        <w:bottom w:val="single" w:sz="4" w:space="0" w:color="auto"/>
      </w:pBdr>
      <w:spacing w:before="100" w:beforeAutospacing="1" w:after="100" w:afterAutospacing="1" w:line="240" w:lineRule="auto"/>
      <w:ind w:left="0" w:right="0" w:firstLine="0"/>
      <w:jc w:val="center"/>
    </w:pPr>
    <w:rPr>
      <w:szCs w:val="24"/>
    </w:rPr>
  </w:style>
  <w:style w:type="paragraph" w:customStyle="1" w:styleId="xl29">
    <w:name w:val="xl29"/>
    <w:basedOn w:val="a7"/>
    <w:rsid w:val="004E4C39"/>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pPr>
    <w:rPr>
      <w:szCs w:val="24"/>
    </w:rPr>
  </w:style>
  <w:style w:type="paragraph" w:customStyle="1" w:styleId="xl30">
    <w:name w:val="xl30"/>
    <w:basedOn w:val="a7"/>
    <w:rsid w:val="004E4C39"/>
    <w:pPr>
      <w:pBdr>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Cs w:val="24"/>
    </w:rPr>
  </w:style>
  <w:style w:type="paragraph" w:customStyle="1" w:styleId="xl31">
    <w:name w:val="xl31"/>
    <w:basedOn w:val="a7"/>
    <w:rsid w:val="004E4C39"/>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b/>
      <w:bCs/>
      <w:szCs w:val="24"/>
    </w:rPr>
  </w:style>
  <w:style w:type="paragraph" w:customStyle="1" w:styleId="xl32">
    <w:name w:val="xl32"/>
    <w:basedOn w:val="a7"/>
    <w:rsid w:val="004E4C39"/>
    <w:pPr>
      <w:pBdr>
        <w:left w:val="single" w:sz="4" w:space="0" w:color="auto"/>
        <w:bottom w:val="single" w:sz="4" w:space="0" w:color="auto"/>
      </w:pBdr>
      <w:spacing w:before="100" w:beforeAutospacing="1" w:after="100" w:afterAutospacing="1" w:line="240" w:lineRule="auto"/>
      <w:ind w:left="0" w:right="0" w:firstLine="0"/>
      <w:jc w:val="center"/>
    </w:pPr>
    <w:rPr>
      <w:b/>
      <w:bCs/>
      <w:szCs w:val="24"/>
    </w:rPr>
  </w:style>
  <w:style w:type="paragraph" w:customStyle="1" w:styleId="xl33">
    <w:name w:val="xl33"/>
    <w:basedOn w:val="a7"/>
    <w:rsid w:val="004E4C39"/>
    <w:pPr>
      <w:pBdr>
        <w:bottom w:val="single" w:sz="4" w:space="0" w:color="auto"/>
      </w:pBdr>
      <w:spacing w:before="100" w:beforeAutospacing="1" w:after="100" w:afterAutospacing="1" w:line="240" w:lineRule="auto"/>
      <w:ind w:left="0" w:right="0" w:firstLine="0"/>
      <w:jc w:val="center"/>
    </w:pPr>
    <w:rPr>
      <w:b/>
      <w:bCs/>
      <w:szCs w:val="24"/>
    </w:rPr>
  </w:style>
  <w:style w:type="paragraph" w:customStyle="1" w:styleId="xl34">
    <w:name w:val="xl34"/>
    <w:basedOn w:val="a7"/>
    <w:rsid w:val="004E4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b/>
      <w:bCs/>
      <w:szCs w:val="24"/>
    </w:rPr>
  </w:style>
  <w:style w:type="paragraph" w:customStyle="1" w:styleId="xl35">
    <w:name w:val="xl35"/>
    <w:basedOn w:val="a7"/>
    <w:rsid w:val="004E4C39"/>
    <w:pPr>
      <w:spacing w:before="100" w:beforeAutospacing="1" w:after="100" w:afterAutospacing="1" w:line="240" w:lineRule="auto"/>
      <w:ind w:left="0" w:right="0" w:firstLine="0"/>
      <w:jc w:val="center"/>
    </w:pPr>
    <w:rPr>
      <w:szCs w:val="24"/>
    </w:rPr>
  </w:style>
  <w:style w:type="paragraph" w:customStyle="1" w:styleId="xl36">
    <w:name w:val="xl36"/>
    <w:basedOn w:val="a7"/>
    <w:rsid w:val="004E4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Cs w:val="24"/>
    </w:rPr>
  </w:style>
  <w:style w:type="paragraph" w:customStyle="1" w:styleId="xl37">
    <w:name w:val="xl37"/>
    <w:basedOn w:val="a7"/>
    <w:rsid w:val="004E4C39"/>
    <w:pPr>
      <w:pBdr>
        <w:top w:val="single" w:sz="4" w:space="0" w:color="auto"/>
        <w:bottom w:val="single" w:sz="4" w:space="0" w:color="auto"/>
      </w:pBdr>
      <w:spacing w:before="100" w:beforeAutospacing="1" w:after="100" w:afterAutospacing="1" w:line="240" w:lineRule="auto"/>
      <w:ind w:left="0" w:right="0" w:firstLine="0"/>
      <w:jc w:val="center"/>
    </w:pPr>
    <w:rPr>
      <w:szCs w:val="24"/>
    </w:rPr>
  </w:style>
  <w:style w:type="paragraph" w:customStyle="1" w:styleId="xl38">
    <w:name w:val="xl38"/>
    <w:basedOn w:val="a7"/>
    <w:rsid w:val="004E4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Cs w:val="24"/>
    </w:rPr>
  </w:style>
  <w:style w:type="paragraph" w:customStyle="1" w:styleId="xl39">
    <w:name w:val="xl39"/>
    <w:basedOn w:val="a7"/>
    <w:rsid w:val="004E4C39"/>
    <w:pPr>
      <w:pBdr>
        <w:left w:val="single" w:sz="4" w:space="0" w:color="auto"/>
        <w:bottom w:val="single" w:sz="4" w:space="0" w:color="auto"/>
      </w:pBdr>
      <w:spacing w:before="100" w:beforeAutospacing="1" w:after="100" w:afterAutospacing="1" w:line="240" w:lineRule="auto"/>
      <w:ind w:left="0" w:right="0" w:firstLine="0"/>
      <w:jc w:val="center"/>
    </w:pPr>
    <w:rPr>
      <w:szCs w:val="24"/>
    </w:rPr>
  </w:style>
  <w:style w:type="paragraph" w:customStyle="1" w:styleId="xl40">
    <w:name w:val="xl40"/>
    <w:basedOn w:val="a7"/>
    <w:rsid w:val="004E4C39"/>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pPr>
    <w:rPr>
      <w:b/>
      <w:bCs/>
      <w:szCs w:val="24"/>
    </w:rPr>
  </w:style>
  <w:style w:type="paragraph" w:customStyle="1" w:styleId="xl41">
    <w:name w:val="xl41"/>
    <w:basedOn w:val="a7"/>
    <w:rsid w:val="004E4C39"/>
    <w:pPr>
      <w:pBdr>
        <w:top w:val="single" w:sz="4" w:space="0" w:color="auto"/>
        <w:left w:val="single" w:sz="4" w:space="0" w:color="auto"/>
      </w:pBdr>
      <w:spacing w:before="100" w:beforeAutospacing="1" w:after="100" w:afterAutospacing="1" w:line="240" w:lineRule="auto"/>
      <w:ind w:left="0" w:right="0" w:firstLine="0"/>
      <w:jc w:val="center"/>
    </w:pPr>
    <w:rPr>
      <w:szCs w:val="24"/>
    </w:rPr>
  </w:style>
  <w:style w:type="paragraph" w:customStyle="1" w:styleId="xl42">
    <w:name w:val="xl42"/>
    <w:basedOn w:val="a7"/>
    <w:rsid w:val="004E4C39"/>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pPr>
    <w:rPr>
      <w:szCs w:val="24"/>
    </w:rPr>
  </w:style>
  <w:style w:type="paragraph" w:customStyle="1" w:styleId="xl43">
    <w:name w:val="xl43"/>
    <w:basedOn w:val="a7"/>
    <w:rsid w:val="004E4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Cs w:val="24"/>
    </w:rPr>
  </w:style>
  <w:style w:type="paragraph" w:customStyle="1" w:styleId="xl44">
    <w:name w:val="xl44"/>
    <w:basedOn w:val="a7"/>
    <w:rsid w:val="004E4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Cs w:val="24"/>
    </w:rPr>
  </w:style>
  <w:style w:type="paragraph" w:customStyle="1" w:styleId="xl45">
    <w:name w:val="xl45"/>
    <w:basedOn w:val="a7"/>
    <w:rsid w:val="004E4C39"/>
    <w:pPr>
      <w:pBdr>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Cs w:val="24"/>
    </w:rPr>
  </w:style>
  <w:style w:type="paragraph" w:customStyle="1" w:styleId="xl46">
    <w:name w:val="xl46"/>
    <w:basedOn w:val="a7"/>
    <w:rsid w:val="004E4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22"/>
      <w:szCs w:val="22"/>
    </w:rPr>
  </w:style>
  <w:style w:type="paragraph" w:customStyle="1" w:styleId="xl47">
    <w:name w:val="xl47"/>
    <w:basedOn w:val="a7"/>
    <w:rsid w:val="004E4C39"/>
    <w:pPr>
      <w:pBdr>
        <w:top w:val="single" w:sz="4" w:space="0" w:color="auto"/>
        <w:left w:val="single" w:sz="4" w:space="0" w:color="auto"/>
        <w:right w:val="single" w:sz="4" w:space="0" w:color="auto"/>
      </w:pBdr>
      <w:spacing w:before="100" w:beforeAutospacing="1" w:after="100" w:afterAutospacing="1" w:line="240" w:lineRule="auto"/>
      <w:ind w:left="0" w:right="0" w:firstLine="0"/>
      <w:jc w:val="left"/>
    </w:pPr>
    <w:rPr>
      <w:szCs w:val="24"/>
    </w:rPr>
  </w:style>
  <w:style w:type="paragraph" w:customStyle="1" w:styleId="xl48">
    <w:name w:val="xl48"/>
    <w:basedOn w:val="a7"/>
    <w:rsid w:val="004E4C39"/>
    <w:pPr>
      <w:pBdr>
        <w:left w:val="single" w:sz="4" w:space="0" w:color="auto"/>
        <w:right w:val="single" w:sz="4" w:space="0" w:color="auto"/>
      </w:pBdr>
      <w:spacing w:before="100" w:beforeAutospacing="1" w:after="100" w:afterAutospacing="1" w:line="240" w:lineRule="auto"/>
      <w:ind w:left="0" w:right="0" w:firstLine="0"/>
      <w:jc w:val="center"/>
    </w:pPr>
    <w:rPr>
      <w:szCs w:val="24"/>
    </w:rPr>
  </w:style>
  <w:style w:type="paragraph" w:customStyle="1" w:styleId="afffff2">
    <w:name w:val="Внутренний адрес"/>
    <w:basedOn w:val="a7"/>
    <w:rsid w:val="004E4C39"/>
    <w:pPr>
      <w:spacing w:line="240" w:lineRule="auto"/>
      <w:ind w:left="0" w:right="0" w:firstLine="0"/>
      <w:jc w:val="left"/>
    </w:pPr>
  </w:style>
  <w:style w:type="character" w:customStyle="1" w:styleId="39">
    <w:name w:val="заголовок 3 Знак"/>
    <w:link w:val="38"/>
    <w:rsid w:val="004E4C39"/>
    <w:rPr>
      <w:b/>
      <w:i/>
      <w:sz w:val="24"/>
      <w:lang w:val="ru-RU" w:eastAsia="ru-RU" w:bidi="ar-SA"/>
    </w:rPr>
  </w:style>
  <w:style w:type="paragraph" w:customStyle="1" w:styleId="Noeeu1">
    <w:name w:val="Noeeu1"/>
    <w:basedOn w:val="14"/>
    <w:rsid w:val="004E4C39"/>
    <w:pPr>
      <w:spacing w:before="240" w:after="60" w:line="360" w:lineRule="auto"/>
      <w:ind w:right="0"/>
      <w:jc w:val="center"/>
      <w:outlineLvl w:val="9"/>
    </w:pPr>
    <w:rPr>
      <w:rFonts w:ascii="Arial" w:hAnsi="Arial"/>
      <w:b w:val="0"/>
      <w:bCs w:val="0"/>
      <w:kern w:val="28"/>
    </w:rPr>
  </w:style>
  <w:style w:type="paragraph" w:customStyle="1" w:styleId="Iiiaeuiuecaaieiaie3">
    <w:name w:val="Ii?iaeuiue.caaieiaie 3"/>
    <w:rsid w:val="004E4C39"/>
    <w:pPr>
      <w:overflowPunct w:val="0"/>
      <w:autoSpaceDE w:val="0"/>
      <w:autoSpaceDN w:val="0"/>
      <w:adjustRightInd w:val="0"/>
      <w:spacing w:line="360" w:lineRule="auto"/>
      <w:jc w:val="center"/>
      <w:textAlignment w:val="baseline"/>
    </w:pPr>
    <w:rPr>
      <w:sz w:val="24"/>
    </w:rPr>
  </w:style>
  <w:style w:type="paragraph" w:customStyle="1" w:styleId="BodyTextIndent31">
    <w:name w:val="Body Text Indent 31"/>
    <w:basedOn w:val="a7"/>
    <w:rsid w:val="004E4C39"/>
    <w:pPr>
      <w:autoSpaceDE w:val="0"/>
      <w:autoSpaceDN w:val="0"/>
      <w:ind w:left="0" w:right="0" w:firstLine="720"/>
    </w:pPr>
    <w:rPr>
      <w:rFonts w:ascii="Arial" w:hAnsi="Arial" w:cs="Arial"/>
      <w:szCs w:val="24"/>
    </w:rPr>
  </w:style>
  <w:style w:type="character" w:customStyle="1" w:styleId="text">
    <w:name w:val="text"/>
    <w:basedOn w:val="a8"/>
    <w:rsid w:val="004E4C39"/>
  </w:style>
  <w:style w:type="paragraph" w:styleId="56">
    <w:name w:val="List Bullet 5"/>
    <w:basedOn w:val="a7"/>
    <w:autoRedefine/>
    <w:rsid w:val="004E4C39"/>
    <w:pPr>
      <w:tabs>
        <w:tab w:val="num" w:pos="-283"/>
      </w:tabs>
      <w:spacing w:line="240" w:lineRule="auto"/>
      <w:ind w:left="852" w:right="0" w:hanging="284"/>
      <w:jc w:val="left"/>
    </w:pPr>
  </w:style>
  <w:style w:type="paragraph" w:customStyle="1" w:styleId="ConsTitle">
    <w:name w:val="ConsTitle"/>
    <w:rsid w:val="004E4C39"/>
    <w:pPr>
      <w:widowControl w:val="0"/>
      <w:autoSpaceDE w:val="0"/>
      <w:autoSpaceDN w:val="0"/>
      <w:adjustRightInd w:val="0"/>
      <w:ind w:right="19772"/>
    </w:pPr>
    <w:rPr>
      <w:rFonts w:ascii="Arial" w:hAnsi="Arial" w:cs="Arial"/>
      <w:b/>
      <w:bCs/>
      <w:sz w:val="16"/>
      <w:szCs w:val="16"/>
    </w:rPr>
  </w:style>
  <w:style w:type="character" w:customStyle="1" w:styleId="WW-21">
    <w:name w:val="WW-Основной текст с отступом 2 Знак"/>
    <w:link w:val="WW-20"/>
    <w:locked/>
    <w:rsid w:val="004E4C39"/>
    <w:rPr>
      <w:sz w:val="24"/>
      <w:lang w:val="ru-RU" w:eastAsia="ar-SA" w:bidi="ar-SA"/>
    </w:rPr>
  </w:style>
  <w:style w:type="paragraph" w:customStyle="1" w:styleId="121">
    <w:name w:val="Об таб центр12"/>
    <w:basedOn w:val="a7"/>
    <w:rsid w:val="004E4C39"/>
    <w:pPr>
      <w:spacing w:line="240" w:lineRule="auto"/>
      <w:ind w:left="0" w:right="0" w:firstLine="0"/>
      <w:jc w:val="center"/>
    </w:pPr>
    <w:rPr>
      <w:snapToGrid w:val="0"/>
    </w:rPr>
  </w:style>
  <w:style w:type="paragraph" w:customStyle="1" w:styleId="afffff3">
    <w:name w:val="Об список"/>
    <w:basedOn w:val="a7"/>
    <w:next w:val="a7"/>
    <w:rsid w:val="004E4C39"/>
    <w:pPr>
      <w:tabs>
        <w:tab w:val="num" w:pos="2062"/>
      </w:tabs>
      <w:spacing w:line="240" w:lineRule="auto"/>
      <w:ind w:left="2062" w:right="0" w:hanging="360"/>
    </w:pPr>
    <w:rPr>
      <w:color w:val="000000"/>
      <w:sz w:val="28"/>
    </w:rPr>
  </w:style>
  <w:style w:type="paragraph" w:customStyle="1" w:styleId="48">
    <w:name w:val="Основной те4"/>
    <w:rsid w:val="004E4C39"/>
    <w:pPr>
      <w:autoSpaceDE w:val="0"/>
      <w:autoSpaceDN w:val="0"/>
      <w:adjustRightInd w:val="0"/>
      <w:jc w:val="center"/>
    </w:pPr>
    <w:rPr>
      <w:rFonts w:ascii="Times New Roman Îáû÷íûé" w:hAnsi="Times New Roman Îáû÷íûé"/>
      <w:b/>
      <w:bCs/>
      <w:szCs w:val="24"/>
    </w:rPr>
  </w:style>
  <w:style w:type="paragraph" w:customStyle="1" w:styleId="afffff4">
    <w:name w:val="Îáíé"/>
    <w:rsid w:val="004E4C39"/>
    <w:pPr>
      <w:autoSpaceDE w:val="0"/>
      <w:autoSpaceDN w:val="0"/>
      <w:adjustRightInd w:val="0"/>
    </w:pPr>
    <w:rPr>
      <w:rFonts w:ascii="Times New Roman Îáû÷íûé" w:hAnsi="Times New Roman Îáû÷íûé"/>
      <w:szCs w:val="24"/>
      <w:lang w:val="en-US"/>
    </w:rPr>
  </w:style>
  <w:style w:type="paragraph" w:customStyle="1" w:styleId="11pt">
    <w:name w:val="Обычный + 11 pt"/>
    <w:aliases w:val="полужирный,по центру,Первая строка:  1,27 см,Междустр.инт 0,Обычный + 12 pt,по ширине,5 см,Междустр.интервал:  полут..."/>
    <w:basedOn w:val="a7"/>
    <w:link w:val="12pt"/>
    <w:rsid w:val="004E4C39"/>
    <w:pPr>
      <w:spacing w:line="360" w:lineRule="auto"/>
      <w:ind w:left="0" w:right="0" w:firstLine="720"/>
      <w:jc w:val="center"/>
    </w:pPr>
    <w:rPr>
      <w:b/>
      <w:sz w:val="22"/>
      <w:szCs w:val="22"/>
      <w:lang w:eastAsia="en-US"/>
    </w:rPr>
  </w:style>
  <w:style w:type="paragraph" w:customStyle="1" w:styleId="1f9">
    <w:name w:val="Обычный (веб)1"/>
    <w:basedOn w:val="a7"/>
    <w:rsid w:val="004E4C39"/>
    <w:pPr>
      <w:spacing w:line="240" w:lineRule="auto"/>
      <w:ind w:left="0" w:right="0" w:firstLine="0"/>
      <w:jc w:val="left"/>
    </w:pPr>
  </w:style>
  <w:style w:type="paragraph" w:customStyle="1" w:styleId="57">
    <w:name w:val="çàãîëîâîê 5"/>
    <w:basedOn w:val="a7"/>
    <w:next w:val="a7"/>
    <w:rsid w:val="004E4C39"/>
    <w:pPr>
      <w:keepNext/>
      <w:overflowPunct w:val="0"/>
      <w:autoSpaceDE w:val="0"/>
      <w:autoSpaceDN w:val="0"/>
      <w:adjustRightInd w:val="0"/>
      <w:spacing w:line="360" w:lineRule="auto"/>
      <w:ind w:left="0" w:right="0" w:firstLine="0"/>
      <w:jc w:val="center"/>
      <w:textAlignment w:val="baseline"/>
    </w:pPr>
    <w:rPr>
      <w:b/>
    </w:rPr>
  </w:style>
  <w:style w:type="paragraph" w:customStyle="1" w:styleId="spisok">
    <w:name w:val="spisok"/>
    <w:basedOn w:val="a7"/>
    <w:rsid w:val="004E4C39"/>
    <w:pPr>
      <w:numPr>
        <w:numId w:val="20"/>
      </w:numPr>
      <w:tabs>
        <w:tab w:val="clear" w:pos="360"/>
        <w:tab w:val="num" w:pos="851"/>
      </w:tabs>
      <w:spacing w:before="40" w:after="40" w:line="240" w:lineRule="auto"/>
      <w:ind w:left="0" w:right="0" w:firstLine="0"/>
    </w:pPr>
    <w:rPr>
      <w:rFonts w:ascii="TimesET" w:hAnsi="TimesET"/>
      <w:snapToGrid w:val="0"/>
      <w:color w:val="000000"/>
      <w:sz w:val="20"/>
    </w:rPr>
  </w:style>
  <w:style w:type="paragraph" w:customStyle="1" w:styleId="afffff5">
    <w:name w:val="Îñíîâíîé òåêñò"/>
    <w:basedOn w:val="a7"/>
    <w:rsid w:val="004E4C39"/>
    <w:pPr>
      <w:spacing w:line="240" w:lineRule="auto"/>
      <w:ind w:left="0" w:right="0" w:firstLine="0"/>
    </w:pPr>
  </w:style>
  <w:style w:type="paragraph" w:customStyle="1" w:styleId="afffff6">
    <w:name w:val="Название рисунка"/>
    <w:basedOn w:val="a7"/>
    <w:qFormat/>
    <w:rsid w:val="004E4C39"/>
    <w:pPr>
      <w:tabs>
        <w:tab w:val="num" w:pos="2142"/>
      </w:tabs>
      <w:suppressAutoHyphens/>
      <w:spacing w:before="120" w:after="120" w:line="240" w:lineRule="auto"/>
      <w:ind w:left="2142" w:right="0" w:hanging="1008"/>
      <w:jc w:val="center"/>
      <w:outlineLvl w:val="0"/>
    </w:pPr>
    <w:rPr>
      <w:rFonts w:ascii="Arial" w:hAnsi="Arial"/>
      <w:b/>
      <w:caps/>
      <w:snapToGrid w:val="0"/>
      <w:color w:val="000000"/>
      <w:spacing w:val="-4"/>
      <w:sz w:val="20"/>
    </w:rPr>
  </w:style>
  <w:style w:type="paragraph" w:customStyle="1" w:styleId="2f5">
    <w:name w:val="Маркированный список_2"/>
    <w:basedOn w:val="a7"/>
    <w:rsid w:val="004E4C39"/>
    <w:pPr>
      <w:tabs>
        <w:tab w:val="num" w:pos="0"/>
      </w:tabs>
      <w:suppressAutoHyphens/>
      <w:spacing w:line="360" w:lineRule="auto"/>
      <w:ind w:left="0" w:right="0"/>
    </w:pPr>
    <w:rPr>
      <w:rFonts w:ascii="Arial" w:hAnsi="Arial"/>
    </w:rPr>
  </w:style>
  <w:style w:type="paragraph" w:customStyle="1" w:styleId="afffff7">
    <w:name w:val="Ячейка шапки таблицы"/>
    <w:basedOn w:val="a7"/>
    <w:rsid w:val="004E4C39"/>
    <w:pPr>
      <w:widowControl w:val="0"/>
      <w:autoSpaceDE w:val="0"/>
      <w:autoSpaceDN w:val="0"/>
      <w:spacing w:line="240" w:lineRule="auto"/>
      <w:ind w:left="30" w:right="30" w:firstLine="0"/>
      <w:jc w:val="center"/>
    </w:pPr>
    <w:rPr>
      <w:b/>
      <w:bCs/>
      <w:sz w:val="22"/>
      <w:szCs w:val="22"/>
    </w:rPr>
  </w:style>
  <w:style w:type="paragraph" w:customStyle="1" w:styleId="afffff8">
    <w:name w:val="Ячейка таблицы"/>
    <w:basedOn w:val="a7"/>
    <w:rsid w:val="004E4C39"/>
    <w:pPr>
      <w:widowControl w:val="0"/>
      <w:autoSpaceDE w:val="0"/>
      <w:autoSpaceDN w:val="0"/>
      <w:spacing w:line="240" w:lineRule="auto"/>
      <w:ind w:left="113" w:right="0" w:firstLine="0"/>
      <w:jc w:val="left"/>
    </w:pPr>
    <w:rPr>
      <w:sz w:val="22"/>
      <w:szCs w:val="22"/>
    </w:rPr>
  </w:style>
  <w:style w:type="paragraph" w:customStyle="1" w:styleId="afffff9">
    <w:name w:val="Примечания"/>
    <w:basedOn w:val="a7"/>
    <w:rsid w:val="004E4C39"/>
    <w:pPr>
      <w:widowControl w:val="0"/>
      <w:autoSpaceDE w:val="0"/>
      <w:autoSpaceDN w:val="0"/>
      <w:spacing w:line="240" w:lineRule="auto"/>
      <w:ind w:left="0" w:right="0" w:firstLine="720"/>
    </w:pPr>
    <w:rPr>
      <w:sz w:val="20"/>
    </w:rPr>
  </w:style>
  <w:style w:type="paragraph" w:customStyle="1" w:styleId="afffffa">
    <w:name w:val="Ячейка таблицы по центру"/>
    <w:rsid w:val="004E4C39"/>
    <w:pPr>
      <w:widowControl w:val="0"/>
      <w:autoSpaceDE w:val="0"/>
      <w:autoSpaceDN w:val="0"/>
      <w:ind w:left="113"/>
      <w:jc w:val="center"/>
    </w:pPr>
    <w:rPr>
      <w:sz w:val="22"/>
      <w:szCs w:val="22"/>
    </w:rPr>
  </w:style>
  <w:style w:type="paragraph" w:customStyle="1" w:styleId="afffffb">
    <w:name w:val="НазваниеТаблицы"/>
    <w:basedOn w:val="afffffc"/>
    <w:rsid w:val="004E4C39"/>
    <w:pPr>
      <w:spacing w:before="120" w:after="120"/>
      <w:ind w:left="2693" w:hanging="1559"/>
      <w:jc w:val="both"/>
      <w:outlineLvl w:val="0"/>
    </w:pPr>
    <w:rPr>
      <w:rFonts w:ascii="Arial" w:hAnsi="Arial"/>
      <w:caps/>
      <w:color w:val="000000"/>
      <w:spacing w:val="-4"/>
      <w:sz w:val="20"/>
    </w:rPr>
  </w:style>
  <w:style w:type="paragraph" w:customStyle="1" w:styleId="afffffc">
    <w:name w:val="ЗаголовокТаблицы"/>
    <w:basedOn w:val="a7"/>
    <w:rsid w:val="004E4C39"/>
    <w:pPr>
      <w:suppressAutoHyphens/>
      <w:spacing w:line="240" w:lineRule="auto"/>
      <w:ind w:left="0" w:right="0" w:firstLine="0"/>
      <w:jc w:val="center"/>
    </w:pPr>
    <w:rPr>
      <w:rFonts w:ascii="Arial Narrow" w:hAnsi="Arial Narrow"/>
      <w:b/>
      <w:snapToGrid w:val="0"/>
    </w:rPr>
  </w:style>
  <w:style w:type="paragraph" w:customStyle="1" w:styleId="a0">
    <w:name w:val="ТабличныйТекст"/>
    <w:basedOn w:val="a7"/>
    <w:rsid w:val="004E4C39"/>
    <w:pPr>
      <w:numPr>
        <w:numId w:val="21"/>
      </w:numPr>
      <w:spacing w:before="60" w:after="60" w:line="240" w:lineRule="auto"/>
      <w:ind w:right="0"/>
      <w:jc w:val="left"/>
    </w:pPr>
    <w:rPr>
      <w:rFonts w:ascii="Arial Narrow" w:hAnsi="Arial Narrow"/>
      <w:snapToGrid w:val="0"/>
      <w:sz w:val="22"/>
    </w:rPr>
  </w:style>
  <w:style w:type="character" w:customStyle="1" w:styleId="215">
    <w:name w:val="Основной текст с отступом 2 Знак Знак Знак Знак Знак Знак Знак Знак Знак1"/>
    <w:aliases w:val="Основной текст с отступом 2 Знак Знак Знак Знак Знак Знак Знак Знак Знак  Знак1,Основной текст с отступом 2 Знак Знак Знак1"/>
    <w:rsid w:val="004E4C39"/>
    <w:rPr>
      <w:rFonts w:ascii="Arial" w:hAnsi="Arial" w:cs="Arial"/>
      <w:sz w:val="24"/>
      <w:szCs w:val="24"/>
      <w:lang w:val="ru-RU" w:eastAsia="ru-RU" w:bidi="ar-SA"/>
    </w:rPr>
  </w:style>
  <w:style w:type="paragraph" w:customStyle="1" w:styleId="112">
    <w:name w:val="Обычный11"/>
    <w:rsid w:val="004E4C39"/>
    <w:rPr>
      <w:snapToGrid w:val="0"/>
    </w:rPr>
  </w:style>
  <w:style w:type="paragraph" w:customStyle="1" w:styleId="Cartiglio1stPag">
    <w:name w:val="Cartiglio 1st Pag."/>
    <w:basedOn w:val="a7"/>
    <w:rsid w:val="004E4C39"/>
    <w:pPr>
      <w:spacing w:line="240" w:lineRule="auto"/>
      <w:ind w:left="0" w:right="0" w:firstLine="0"/>
      <w:jc w:val="center"/>
    </w:pPr>
    <w:rPr>
      <w:rFonts w:ascii="CG Times" w:hAnsi="CG Times"/>
      <w:sz w:val="22"/>
      <w:lang w:val="it-IT" w:eastAsia="en-US"/>
    </w:rPr>
  </w:style>
  <w:style w:type="paragraph" w:customStyle="1" w:styleId="1fa">
    <w:name w:val="Маркированный список 1"/>
    <w:basedOn w:val="a7"/>
    <w:rsid w:val="004E4C39"/>
    <w:pPr>
      <w:tabs>
        <w:tab w:val="num" w:pos="1713"/>
      </w:tabs>
      <w:suppressAutoHyphens/>
      <w:spacing w:line="360" w:lineRule="auto"/>
      <w:ind w:left="1713" w:right="0" w:hanging="360"/>
    </w:pPr>
    <w:rPr>
      <w:rFonts w:ascii="Arial" w:hAnsi="Arial" w:cs="Arial"/>
      <w:szCs w:val="24"/>
    </w:rPr>
  </w:style>
  <w:style w:type="paragraph" w:customStyle="1" w:styleId="afffffd">
    <w:name w:val="маркированный список"/>
    <w:basedOn w:val="1fa"/>
    <w:rsid w:val="004E4C39"/>
    <w:pPr>
      <w:tabs>
        <w:tab w:val="clear" w:pos="1713"/>
        <w:tab w:val="left" w:pos="360"/>
        <w:tab w:val="num" w:pos="454"/>
      </w:tabs>
      <w:ind w:left="2160" w:hanging="272"/>
    </w:pPr>
    <w:rPr>
      <w:rFonts w:cs="Times New Roman"/>
    </w:rPr>
  </w:style>
  <w:style w:type="paragraph" w:customStyle="1" w:styleId="afffffe">
    <w:name w:val="Сноска"/>
    <w:basedOn w:val="a7"/>
    <w:rsid w:val="004E4C39"/>
    <w:pPr>
      <w:spacing w:line="240" w:lineRule="auto"/>
      <w:ind w:left="0" w:right="0" w:firstLine="708"/>
      <w:jc w:val="left"/>
    </w:pPr>
    <w:rPr>
      <w:i/>
      <w:sz w:val="18"/>
      <w:szCs w:val="24"/>
    </w:rPr>
  </w:style>
  <w:style w:type="paragraph" w:customStyle="1" w:styleId="affffff">
    <w:name w:val="Назв Ссылка"/>
    <w:basedOn w:val="a7"/>
    <w:next w:val="a7"/>
    <w:rsid w:val="004E4C39"/>
    <w:pPr>
      <w:keepNext/>
      <w:spacing w:line="240" w:lineRule="auto"/>
      <w:ind w:left="0" w:right="0" w:firstLine="720"/>
      <w:jc w:val="right"/>
    </w:pPr>
    <w:rPr>
      <w:sz w:val="28"/>
    </w:rPr>
  </w:style>
  <w:style w:type="character" w:customStyle="1" w:styleId="TableHeaders0">
    <w:name w:val="Table Headers Знак"/>
    <w:link w:val="TableHeaders"/>
    <w:rsid w:val="004E4C39"/>
    <w:rPr>
      <w:rFonts w:ascii="Arial" w:hAnsi="Arial" w:cs="Arial"/>
      <w:b/>
      <w:noProof/>
      <w:sz w:val="18"/>
      <w:lang w:val="ru-RU" w:eastAsia="ru-RU" w:bidi="ar-SA"/>
    </w:rPr>
  </w:style>
  <w:style w:type="paragraph" w:styleId="1fb">
    <w:name w:val="index 1"/>
    <w:basedOn w:val="a7"/>
    <w:next w:val="a7"/>
    <w:autoRedefine/>
    <w:semiHidden/>
    <w:rsid w:val="004E4C39"/>
    <w:pPr>
      <w:spacing w:line="240" w:lineRule="auto"/>
      <w:ind w:left="240" w:right="0" w:hanging="240"/>
      <w:jc w:val="left"/>
    </w:pPr>
  </w:style>
  <w:style w:type="paragraph" w:styleId="74">
    <w:name w:val="index 7"/>
    <w:basedOn w:val="a7"/>
    <w:next w:val="a7"/>
    <w:autoRedefine/>
    <w:semiHidden/>
    <w:rsid w:val="004E4C39"/>
    <w:pPr>
      <w:spacing w:line="240" w:lineRule="auto"/>
      <w:ind w:left="1680" w:right="0" w:hanging="240"/>
      <w:jc w:val="left"/>
    </w:pPr>
  </w:style>
  <w:style w:type="paragraph" w:customStyle="1" w:styleId="affffff0">
    <w:name w:val="Заголовок пункта"/>
    <w:basedOn w:val="afffff8"/>
    <w:rsid w:val="004E4C39"/>
    <w:pPr>
      <w:keepNext/>
      <w:spacing w:line="312" w:lineRule="auto"/>
      <w:ind w:left="0" w:firstLine="851"/>
      <w:jc w:val="both"/>
      <w:outlineLvl w:val="1"/>
    </w:pPr>
    <w:rPr>
      <w:b/>
      <w:bCs/>
      <w:sz w:val="24"/>
      <w:szCs w:val="24"/>
    </w:rPr>
  </w:style>
  <w:style w:type="paragraph" w:customStyle="1" w:styleId="affffff1">
    <w:name w:val="Заголовок подпункта"/>
    <w:rsid w:val="004E4C39"/>
    <w:pPr>
      <w:keepNext/>
      <w:widowControl w:val="0"/>
      <w:autoSpaceDE w:val="0"/>
      <w:autoSpaceDN w:val="0"/>
      <w:spacing w:line="312" w:lineRule="auto"/>
      <w:ind w:firstLine="851"/>
      <w:jc w:val="both"/>
      <w:outlineLvl w:val="1"/>
    </w:pPr>
    <w:rPr>
      <w:b/>
      <w:bCs/>
      <w:i/>
      <w:iCs/>
      <w:sz w:val="24"/>
      <w:szCs w:val="24"/>
    </w:rPr>
  </w:style>
  <w:style w:type="paragraph" w:customStyle="1" w:styleId="normal0">
    <w:name w:val="normal"/>
    <w:basedOn w:val="a7"/>
    <w:rsid w:val="004E4C39"/>
    <w:pPr>
      <w:spacing w:before="100" w:beforeAutospacing="1" w:after="100" w:afterAutospacing="1" w:line="240" w:lineRule="auto"/>
      <w:ind w:left="0" w:right="0" w:firstLine="0"/>
      <w:jc w:val="left"/>
    </w:pPr>
    <w:rPr>
      <w:rFonts w:ascii="Arial Unicode MS" w:eastAsia="Arial Unicode MS" w:hAnsi="Arial Unicode MS" w:cs="Arial Unicode MS"/>
      <w:color w:val="000000"/>
      <w:szCs w:val="24"/>
    </w:rPr>
  </w:style>
  <w:style w:type="paragraph" w:customStyle="1" w:styleId="affffff2">
    <w:name w:val="Îáû÷íûé"/>
    <w:rsid w:val="004E4C39"/>
  </w:style>
  <w:style w:type="paragraph" w:customStyle="1" w:styleId="txt">
    <w:name w:val="txt"/>
    <w:basedOn w:val="a7"/>
    <w:rsid w:val="004E4C39"/>
    <w:pPr>
      <w:spacing w:line="360" w:lineRule="auto"/>
      <w:ind w:left="0" w:right="0"/>
    </w:pPr>
    <w:rPr>
      <w:sz w:val="26"/>
      <w:szCs w:val="26"/>
    </w:rPr>
  </w:style>
  <w:style w:type="paragraph" w:customStyle="1" w:styleId="ConsNonformat">
    <w:name w:val="ConsNonformat"/>
    <w:rsid w:val="004E4C39"/>
    <w:pPr>
      <w:widowControl w:val="0"/>
      <w:autoSpaceDE w:val="0"/>
      <w:autoSpaceDN w:val="0"/>
      <w:adjustRightInd w:val="0"/>
    </w:pPr>
    <w:rPr>
      <w:rFonts w:ascii="Courier New" w:hAnsi="Courier New" w:cs="Courier New"/>
    </w:rPr>
  </w:style>
  <w:style w:type="paragraph" w:customStyle="1" w:styleId="affffff3">
    <w:name w:val="Заголовок отчета"/>
    <w:basedOn w:val="14"/>
    <w:rsid w:val="004E4C39"/>
    <w:pPr>
      <w:widowControl w:val="0"/>
      <w:autoSpaceDE w:val="0"/>
      <w:autoSpaceDN w:val="0"/>
      <w:spacing w:before="100" w:after="100" w:line="240" w:lineRule="auto"/>
      <w:ind w:right="0"/>
      <w:jc w:val="center"/>
    </w:pPr>
    <w:rPr>
      <w:caps w:val="0"/>
      <w:szCs w:val="24"/>
      <w:lang w:val="en-US"/>
    </w:rPr>
  </w:style>
  <w:style w:type="paragraph" w:customStyle="1" w:styleId="02">
    <w:name w:val="Стиль Основной текст + Справа:  02 см"/>
    <w:basedOn w:val="af9"/>
    <w:rsid w:val="004E4C39"/>
    <w:pPr>
      <w:spacing w:line="312" w:lineRule="auto"/>
      <w:ind w:firstLine="851"/>
    </w:pPr>
    <w:rPr>
      <w:color w:val="auto"/>
    </w:rPr>
  </w:style>
  <w:style w:type="paragraph" w:customStyle="1" w:styleId="affffff4">
    <w:name w:val="МаркированныйТочка"/>
    <w:basedOn w:val="a7"/>
    <w:link w:val="affffff5"/>
    <w:rsid w:val="004E4C39"/>
    <w:pPr>
      <w:tabs>
        <w:tab w:val="num" w:pos="1069"/>
      </w:tabs>
      <w:spacing w:line="360" w:lineRule="auto"/>
      <w:ind w:left="1072" w:right="0" w:hanging="363"/>
      <w:jc w:val="left"/>
    </w:pPr>
  </w:style>
  <w:style w:type="character" w:customStyle="1" w:styleId="affffff5">
    <w:name w:val="МаркированныйТочка Знак"/>
    <w:link w:val="affffff4"/>
    <w:rsid w:val="004E4C39"/>
    <w:rPr>
      <w:sz w:val="24"/>
      <w:lang w:val="ru-RU" w:eastAsia="ru-RU" w:bidi="ar-SA"/>
    </w:rPr>
  </w:style>
  <w:style w:type="character" w:customStyle="1" w:styleId="240">
    <w:name w:val="стиль24"/>
    <w:basedOn w:val="a8"/>
    <w:rsid w:val="004E4C39"/>
  </w:style>
  <w:style w:type="character" w:customStyle="1" w:styleId="140">
    <w:name w:val="стиль14"/>
    <w:basedOn w:val="a8"/>
    <w:rsid w:val="004E4C39"/>
  </w:style>
  <w:style w:type="character" w:customStyle="1" w:styleId="260">
    <w:name w:val="стиль26"/>
    <w:basedOn w:val="a8"/>
    <w:rsid w:val="004E4C39"/>
  </w:style>
  <w:style w:type="paragraph" w:customStyle="1" w:styleId="ConsPlusNonformat">
    <w:name w:val="ConsPlusNonformat"/>
    <w:rsid w:val="004E4C39"/>
    <w:pPr>
      <w:widowControl w:val="0"/>
      <w:autoSpaceDE w:val="0"/>
      <w:autoSpaceDN w:val="0"/>
      <w:adjustRightInd w:val="0"/>
    </w:pPr>
    <w:rPr>
      <w:rFonts w:ascii="Courier New" w:hAnsi="Courier New" w:cs="Courier New"/>
    </w:rPr>
  </w:style>
  <w:style w:type="paragraph" w:customStyle="1" w:styleId="Tableheading">
    <w:name w:val="Table heading"/>
    <w:basedOn w:val="a7"/>
    <w:rsid w:val="004E4C39"/>
    <w:pPr>
      <w:spacing w:before="60" w:after="60" w:line="240" w:lineRule="auto"/>
      <w:ind w:left="0" w:right="0" w:firstLine="0"/>
      <w:jc w:val="center"/>
    </w:pPr>
    <w:rPr>
      <w:rFonts w:ascii="Arial Narrow" w:hAnsi="Arial Narrow"/>
      <w:b/>
      <w:sz w:val="22"/>
    </w:rPr>
  </w:style>
  <w:style w:type="paragraph" w:customStyle="1" w:styleId="Tabletext0">
    <w:name w:val="Table text"/>
    <w:basedOn w:val="a7"/>
    <w:rsid w:val="004E4C39"/>
    <w:pPr>
      <w:spacing w:before="60" w:after="60" w:line="240" w:lineRule="auto"/>
      <w:ind w:left="0" w:right="0" w:firstLine="0"/>
      <w:jc w:val="left"/>
    </w:pPr>
    <w:rPr>
      <w:rFonts w:ascii="Arial Narrow" w:hAnsi="Arial Narrow"/>
      <w:sz w:val="22"/>
    </w:rPr>
  </w:style>
  <w:style w:type="paragraph" w:customStyle="1" w:styleId="af60">
    <w:name w:val="af6"/>
    <w:basedOn w:val="a7"/>
    <w:rsid w:val="004E4C39"/>
    <w:pPr>
      <w:autoSpaceDE w:val="0"/>
      <w:autoSpaceDN w:val="0"/>
      <w:spacing w:line="240" w:lineRule="auto"/>
      <w:ind w:left="0" w:right="0" w:firstLine="0"/>
    </w:pPr>
    <w:rPr>
      <w:rFonts w:ascii="Courier New" w:hAnsi="Courier New" w:cs="Courier New"/>
      <w:color w:val="000000"/>
      <w:szCs w:val="24"/>
    </w:rPr>
  </w:style>
  <w:style w:type="paragraph" w:customStyle="1" w:styleId="affffff6">
    <w:name w:val="Обычный отступ.Нормальный отступ"/>
    <w:basedOn w:val="a7"/>
    <w:rsid w:val="004E4C39"/>
    <w:pPr>
      <w:spacing w:line="360" w:lineRule="auto"/>
      <w:ind w:left="0" w:right="0" w:firstLine="720"/>
    </w:pPr>
    <w:rPr>
      <w:sz w:val="28"/>
    </w:rPr>
  </w:style>
  <w:style w:type="table" w:styleId="1fc">
    <w:name w:val="Table Grid 1"/>
    <w:basedOn w:val="a9"/>
    <w:rsid w:val="004E4C3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f6">
    <w:name w:val="Знак2 Знак Знак Знак Знак Знак Знак"/>
    <w:basedOn w:val="a7"/>
    <w:rsid w:val="004E4C39"/>
    <w:pPr>
      <w:spacing w:after="160" w:line="240" w:lineRule="auto"/>
      <w:ind w:left="0" w:right="0" w:firstLine="0"/>
      <w:jc w:val="left"/>
    </w:pPr>
    <w:rPr>
      <w:rFonts w:ascii="Arial" w:hAnsi="Arial"/>
      <w:b/>
      <w:color w:val="FFFFFF"/>
      <w:sz w:val="32"/>
      <w:lang w:val="en-US" w:eastAsia="en-US"/>
    </w:rPr>
  </w:style>
  <w:style w:type="paragraph" w:customStyle="1" w:styleId="3110">
    <w:name w:val="Основной текст с отступом 311"/>
    <w:basedOn w:val="a7"/>
    <w:rsid w:val="004E4C39"/>
    <w:pPr>
      <w:suppressAutoHyphens/>
      <w:spacing w:line="360" w:lineRule="auto"/>
      <w:ind w:left="0" w:right="0" w:firstLine="851"/>
      <w:jc w:val="left"/>
    </w:pPr>
    <w:rPr>
      <w:lang w:eastAsia="ar-SA"/>
    </w:rPr>
  </w:style>
  <w:style w:type="paragraph" w:customStyle="1" w:styleId="2f7">
    <w:name w:val="Знак2 Знак Знак Знак Знак Знак Знак Знак Знак Знак"/>
    <w:basedOn w:val="a7"/>
    <w:rsid w:val="004E4C39"/>
    <w:pPr>
      <w:spacing w:after="160" w:line="240" w:lineRule="auto"/>
      <w:ind w:left="0" w:right="0" w:firstLine="0"/>
      <w:jc w:val="left"/>
    </w:pPr>
    <w:rPr>
      <w:rFonts w:ascii="Arial" w:hAnsi="Arial"/>
      <w:b/>
      <w:color w:val="FFFFFF"/>
      <w:sz w:val="32"/>
      <w:lang w:val="en-US" w:eastAsia="en-US"/>
    </w:rPr>
  </w:style>
  <w:style w:type="paragraph" w:customStyle="1" w:styleId="216">
    <w:name w:val="Знак2 Знак Знак Знак Знак Знак Знак Знак Знак Знак1"/>
    <w:basedOn w:val="a7"/>
    <w:rsid w:val="004E4C39"/>
    <w:pPr>
      <w:spacing w:after="160" w:line="240" w:lineRule="auto"/>
      <w:ind w:left="0" w:right="0" w:firstLine="0"/>
      <w:jc w:val="left"/>
    </w:pPr>
    <w:rPr>
      <w:rFonts w:ascii="Arial" w:hAnsi="Arial"/>
      <w:b/>
      <w:color w:val="FFFFFF"/>
      <w:sz w:val="32"/>
      <w:lang w:val="en-US" w:eastAsia="en-US"/>
    </w:rPr>
  </w:style>
  <w:style w:type="paragraph" w:customStyle="1" w:styleId="4-1111EIAH4">
    <w:name w:val="Заголовок 4.- 1.1.1.1.EIA H4"/>
    <w:basedOn w:val="a7"/>
    <w:next w:val="a7"/>
    <w:rsid w:val="004E4C39"/>
    <w:pPr>
      <w:tabs>
        <w:tab w:val="left" w:pos="1134"/>
      </w:tabs>
      <w:spacing w:after="240"/>
      <w:ind w:left="170" w:right="0" w:firstLine="851"/>
      <w:contextualSpacing/>
      <w:outlineLvl w:val="3"/>
    </w:pPr>
    <w:rPr>
      <w:b/>
      <w:i/>
      <w:szCs w:val="24"/>
    </w:rPr>
  </w:style>
  <w:style w:type="character" w:customStyle="1" w:styleId="WW8Num10z3">
    <w:name w:val="WW8Num10z3"/>
    <w:rsid w:val="004E4C39"/>
    <w:rPr>
      <w:b w:val="0"/>
    </w:rPr>
  </w:style>
  <w:style w:type="paragraph" w:customStyle="1" w:styleId="affffff7">
    <w:name w:val="Заголовок приложения"/>
    <w:basedOn w:val="14"/>
    <w:next w:val="afffff8"/>
    <w:rsid w:val="004E4C39"/>
    <w:pPr>
      <w:widowControl w:val="0"/>
      <w:autoSpaceDE w:val="0"/>
      <w:autoSpaceDN w:val="0"/>
      <w:spacing w:line="240" w:lineRule="auto"/>
      <w:ind w:right="0"/>
      <w:jc w:val="right"/>
    </w:pPr>
    <w:rPr>
      <w:caps w:val="0"/>
      <w:szCs w:val="24"/>
      <w:lang w:val="en-US"/>
    </w:rPr>
  </w:style>
  <w:style w:type="paragraph" w:customStyle="1" w:styleId="510">
    <w:name w:val="Знак51"/>
    <w:basedOn w:val="a7"/>
    <w:rsid w:val="004E4C39"/>
    <w:pPr>
      <w:spacing w:after="160" w:line="240" w:lineRule="auto"/>
      <w:ind w:left="0" w:right="0" w:firstLine="0"/>
      <w:jc w:val="left"/>
    </w:pPr>
    <w:rPr>
      <w:rFonts w:ascii="Arial" w:hAnsi="Arial"/>
      <w:b/>
      <w:color w:val="FFFFFF"/>
      <w:sz w:val="32"/>
      <w:lang w:val="en-US" w:eastAsia="en-US"/>
    </w:rPr>
  </w:style>
  <w:style w:type="paragraph" w:styleId="2f8">
    <w:name w:val="index 2"/>
    <w:basedOn w:val="a7"/>
    <w:next w:val="a7"/>
    <w:autoRedefine/>
    <w:semiHidden/>
    <w:rsid w:val="00AA502C"/>
    <w:pPr>
      <w:spacing w:line="240" w:lineRule="auto"/>
      <w:ind w:left="480" w:right="0" w:hanging="240"/>
      <w:jc w:val="left"/>
    </w:pPr>
  </w:style>
  <w:style w:type="paragraph" w:styleId="3e">
    <w:name w:val="index 3"/>
    <w:basedOn w:val="a7"/>
    <w:next w:val="a7"/>
    <w:autoRedefine/>
    <w:semiHidden/>
    <w:rsid w:val="00AA502C"/>
    <w:pPr>
      <w:spacing w:line="240" w:lineRule="auto"/>
      <w:ind w:left="720" w:right="0" w:hanging="240"/>
      <w:jc w:val="left"/>
    </w:pPr>
  </w:style>
  <w:style w:type="paragraph" w:styleId="49">
    <w:name w:val="index 4"/>
    <w:basedOn w:val="a7"/>
    <w:next w:val="a7"/>
    <w:autoRedefine/>
    <w:semiHidden/>
    <w:rsid w:val="00AA502C"/>
    <w:pPr>
      <w:spacing w:line="240" w:lineRule="auto"/>
      <w:ind w:left="960" w:right="0" w:hanging="240"/>
      <w:jc w:val="left"/>
    </w:pPr>
  </w:style>
  <w:style w:type="paragraph" w:styleId="58">
    <w:name w:val="index 5"/>
    <w:basedOn w:val="a7"/>
    <w:next w:val="a7"/>
    <w:autoRedefine/>
    <w:semiHidden/>
    <w:rsid w:val="00AA502C"/>
    <w:pPr>
      <w:spacing w:line="240" w:lineRule="auto"/>
      <w:ind w:left="1200" w:right="0" w:hanging="240"/>
      <w:jc w:val="left"/>
    </w:pPr>
  </w:style>
  <w:style w:type="paragraph" w:styleId="64">
    <w:name w:val="index 6"/>
    <w:basedOn w:val="a7"/>
    <w:next w:val="a7"/>
    <w:autoRedefine/>
    <w:semiHidden/>
    <w:rsid w:val="00AA502C"/>
    <w:pPr>
      <w:spacing w:line="240" w:lineRule="auto"/>
      <w:ind w:left="1440" w:right="0" w:hanging="240"/>
      <w:jc w:val="left"/>
    </w:pPr>
  </w:style>
  <w:style w:type="paragraph" w:styleId="83">
    <w:name w:val="index 8"/>
    <w:basedOn w:val="a7"/>
    <w:next w:val="a7"/>
    <w:autoRedefine/>
    <w:semiHidden/>
    <w:rsid w:val="00AA502C"/>
    <w:pPr>
      <w:spacing w:line="240" w:lineRule="auto"/>
      <w:ind w:left="1920" w:right="0" w:hanging="240"/>
      <w:jc w:val="left"/>
    </w:pPr>
  </w:style>
  <w:style w:type="paragraph" w:styleId="94">
    <w:name w:val="index 9"/>
    <w:basedOn w:val="a7"/>
    <w:next w:val="a7"/>
    <w:autoRedefine/>
    <w:semiHidden/>
    <w:rsid w:val="00AA502C"/>
    <w:pPr>
      <w:spacing w:line="240" w:lineRule="auto"/>
      <w:ind w:left="2160" w:right="0" w:hanging="240"/>
      <w:jc w:val="left"/>
    </w:pPr>
  </w:style>
  <w:style w:type="paragraph" w:styleId="affffff8">
    <w:name w:val="index heading"/>
    <w:basedOn w:val="a7"/>
    <w:next w:val="1fb"/>
    <w:semiHidden/>
    <w:rsid w:val="00AA502C"/>
    <w:pPr>
      <w:spacing w:line="240" w:lineRule="auto"/>
      <w:ind w:left="0" w:right="0" w:firstLine="0"/>
      <w:jc w:val="left"/>
    </w:pPr>
  </w:style>
  <w:style w:type="paragraph" w:customStyle="1" w:styleId="affffff9">
    <w:name w:val="Текст программы"/>
    <w:basedOn w:val="a7"/>
    <w:rsid w:val="00AA502C"/>
    <w:pPr>
      <w:spacing w:line="280" w:lineRule="exact"/>
      <w:ind w:left="0" w:right="0" w:firstLine="397"/>
    </w:pPr>
    <w:rPr>
      <w:color w:val="000000"/>
    </w:rPr>
  </w:style>
  <w:style w:type="character" w:customStyle="1" w:styleId="1e">
    <w:name w:val="Обычный (веб) Знак1"/>
    <w:aliases w:val="Обычный (Web) Знак1,Обычный (Web) + полужирный Знак,Слева:  0 Знак,3 см Знак,Первая строка:  0 Знак,9... Знак,Обычный (веб) Знак Знак,Обычный (Web) Знак Знак,Обычный (веб) Знак1 Знак Знак,Обычный (веб) Знак Знак Знак Знак"/>
    <w:link w:val="aff7"/>
    <w:uiPriority w:val="99"/>
    <w:locked/>
    <w:rsid w:val="00ED7FA7"/>
    <w:rPr>
      <w:sz w:val="24"/>
      <w:szCs w:val="24"/>
      <w:lang w:val="ru-RU" w:eastAsia="ru-RU" w:bidi="ar-SA"/>
    </w:rPr>
  </w:style>
  <w:style w:type="numbering" w:customStyle="1" w:styleId="a1">
    <w:name w:val="Стиль нумерованный список"/>
    <w:basedOn w:val="aa"/>
    <w:rsid w:val="00D50176"/>
    <w:pPr>
      <w:numPr>
        <w:numId w:val="23"/>
      </w:numPr>
    </w:pPr>
  </w:style>
  <w:style w:type="paragraph" w:customStyle="1" w:styleId="a3">
    <w:name w:val="Таблица. Нумерованный"/>
    <w:basedOn w:val="a7"/>
    <w:rsid w:val="00D50176"/>
    <w:pPr>
      <w:numPr>
        <w:numId w:val="22"/>
      </w:numPr>
      <w:spacing w:line="240" w:lineRule="atLeast"/>
      <w:jc w:val="left"/>
    </w:pPr>
  </w:style>
  <w:style w:type="paragraph" w:customStyle="1" w:styleId="affffffa">
    <w:name w:val="Название периода года"/>
    <w:basedOn w:val="a7"/>
    <w:rsid w:val="00253DD8"/>
    <w:pPr>
      <w:keepNext/>
      <w:widowControl w:val="0"/>
      <w:autoSpaceDE w:val="0"/>
      <w:autoSpaceDN w:val="0"/>
      <w:spacing w:before="240" w:after="240" w:line="240" w:lineRule="auto"/>
      <w:ind w:left="0" w:right="0" w:firstLine="0"/>
      <w:jc w:val="center"/>
      <w:outlineLvl w:val="0"/>
    </w:pPr>
    <w:rPr>
      <w:szCs w:val="24"/>
      <w:u w:val="single"/>
    </w:rPr>
  </w:style>
  <w:style w:type="paragraph" w:customStyle="1" w:styleId="affffffb">
    <w:name w:val="заг"/>
    <w:rsid w:val="00253DD8"/>
    <w:pPr>
      <w:spacing w:before="240" w:after="120"/>
      <w:jc w:val="center"/>
    </w:pPr>
    <w:rPr>
      <w:rFonts w:ascii="Peterburg" w:hAnsi="Peterburg"/>
      <w:b/>
      <w:sz w:val="24"/>
      <w:lang w:val="en-US"/>
    </w:rPr>
  </w:style>
  <w:style w:type="paragraph" w:customStyle="1" w:styleId="affffffc">
    <w:name w:val="Ы"/>
    <w:basedOn w:val="a7"/>
    <w:rsid w:val="00253DD8"/>
    <w:pPr>
      <w:spacing w:line="240" w:lineRule="auto"/>
      <w:ind w:left="0" w:right="0" w:firstLine="0"/>
      <w:jc w:val="center"/>
    </w:pPr>
    <w:rPr>
      <w:rFonts w:ascii="Arial" w:hAnsi="Arial"/>
    </w:rPr>
  </w:style>
  <w:style w:type="paragraph" w:customStyle="1" w:styleId="inona">
    <w:name w:val="inona"/>
    <w:basedOn w:val="a7"/>
    <w:rsid w:val="00253DD8"/>
    <w:pPr>
      <w:spacing w:line="240" w:lineRule="auto"/>
      <w:ind w:left="0" w:right="0" w:firstLine="0"/>
    </w:pPr>
    <w:rPr>
      <w:rFonts w:ascii="Arial" w:hAnsi="Arial"/>
      <w:sz w:val="22"/>
      <w:lang w:val="sk-SK" w:eastAsia="cs-CZ"/>
    </w:rPr>
  </w:style>
  <w:style w:type="paragraph" w:customStyle="1" w:styleId="affffffd">
    <w:name w:val="Текст таблицы"/>
    <w:basedOn w:val="a7"/>
    <w:rsid w:val="00253DD8"/>
    <w:pPr>
      <w:spacing w:before="220" w:line="220" w:lineRule="atLeast"/>
      <w:ind w:left="1077" w:right="0" w:firstLine="0"/>
    </w:pPr>
    <w:rPr>
      <w:rFonts w:ascii="Arial" w:hAnsi="Arial"/>
      <w:sz w:val="20"/>
    </w:rPr>
  </w:style>
  <w:style w:type="paragraph" w:customStyle="1" w:styleId="table">
    <w:name w:val="table"/>
    <w:basedOn w:val="a7"/>
    <w:rsid w:val="00253DD8"/>
    <w:pPr>
      <w:spacing w:line="240" w:lineRule="auto"/>
      <w:ind w:left="0" w:right="0" w:firstLine="0"/>
      <w:jc w:val="center"/>
    </w:pPr>
    <w:rPr>
      <w:rFonts w:ascii="Arial" w:hAnsi="Arial"/>
      <w:b/>
      <w:snapToGrid w:val="0"/>
      <w:sz w:val="22"/>
    </w:rPr>
  </w:style>
  <w:style w:type="paragraph" w:customStyle="1" w:styleId="NormalbulletArial">
    <w:name w:val="Стиль Normal bullet + Arial"/>
    <w:basedOn w:val="a7"/>
    <w:rsid w:val="00253DD8"/>
    <w:pPr>
      <w:numPr>
        <w:numId w:val="24"/>
      </w:numPr>
      <w:tabs>
        <w:tab w:val="left" w:pos="2268"/>
      </w:tabs>
      <w:suppressAutoHyphens/>
      <w:spacing w:line="360" w:lineRule="auto"/>
      <w:ind w:left="2268" w:right="0" w:hanging="425"/>
    </w:pPr>
    <w:rPr>
      <w:rFonts w:ascii="Arial" w:hAnsi="Arial"/>
      <w:snapToGrid w:val="0"/>
    </w:rPr>
  </w:style>
  <w:style w:type="paragraph" w:customStyle="1" w:styleId="-2">
    <w:name w:val="маркер-2"/>
    <w:basedOn w:val="a7"/>
    <w:autoRedefine/>
    <w:rsid w:val="00253DD8"/>
    <w:pPr>
      <w:numPr>
        <w:numId w:val="25"/>
      </w:numPr>
      <w:spacing w:line="360" w:lineRule="auto"/>
      <w:ind w:right="0"/>
      <w:jc w:val="left"/>
    </w:pPr>
    <w:rPr>
      <w:rFonts w:ascii="Arial" w:hAnsi="Arial"/>
    </w:rPr>
  </w:style>
  <w:style w:type="paragraph" w:customStyle="1" w:styleId="affffffe">
    <w:name w:val="Основной текст продолжение"/>
    <w:basedOn w:val="af9"/>
    <w:next w:val="af9"/>
    <w:link w:val="afffffff"/>
    <w:rsid w:val="00253DD8"/>
    <w:pPr>
      <w:spacing w:before="120"/>
      <w:ind w:right="0" w:firstLine="709"/>
    </w:pPr>
    <w:rPr>
      <w:snapToGrid w:val="0"/>
      <w:color w:val="000000"/>
      <w:sz w:val="28"/>
      <w:szCs w:val="24"/>
      <w:lang w:val="en-US"/>
    </w:rPr>
  </w:style>
  <w:style w:type="paragraph" w:customStyle="1" w:styleId="afffffff0">
    <w:name w:val="Примечание"/>
    <w:next w:val="a7"/>
    <w:rsid w:val="00253DD8"/>
    <w:pPr>
      <w:widowControl w:val="0"/>
      <w:tabs>
        <w:tab w:val="left" w:pos="1491"/>
      </w:tabs>
      <w:spacing w:before="120"/>
      <w:ind w:left="1491" w:hanging="1491"/>
      <w:jc w:val="both"/>
    </w:pPr>
  </w:style>
  <w:style w:type="paragraph" w:customStyle="1" w:styleId="afffffff1">
    <w:name w:val="примечание_продолжение"/>
    <w:basedOn w:val="afffffff0"/>
    <w:next w:val="affffffe"/>
    <w:rsid w:val="00253DD8"/>
    <w:pPr>
      <w:spacing w:before="0"/>
      <w:ind w:hanging="357"/>
    </w:pPr>
  </w:style>
  <w:style w:type="character" w:customStyle="1" w:styleId="afffffff">
    <w:name w:val="Основной текст продолжение Знак"/>
    <w:link w:val="affffffe"/>
    <w:rsid w:val="00253DD8"/>
    <w:rPr>
      <w:snapToGrid w:val="0"/>
      <w:color w:val="000000"/>
      <w:sz w:val="28"/>
      <w:szCs w:val="24"/>
      <w:lang w:val="en-US" w:eastAsia="ru-RU" w:bidi="ar-SA"/>
    </w:rPr>
  </w:style>
  <w:style w:type="character" w:customStyle="1" w:styleId="aff0">
    <w:name w:val="Маркированный список Знак"/>
    <w:aliases w:val="EIA Bullet 1 Знак,Маркированный список Знак1 Знак,Маркированный список Знак Знак Знак"/>
    <w:link w:val="a"/>
    <w:rsid w:val="00253DD8"/>
    <w:rPr>
      <w:sz w:val="24"/>
    </w:rPr>
  </w:style>
  <w:style w:type="paragraph" w:customStyle="1" w:styleId="LISTBULLETS2">
    <w:name w:val="LIST BULLETS 2"/>
    <w:basedOn w:val="a7"/>
    <w:rsid w:val="00253DD8"/>
    <w:pPr>
      <w:tabs>
        <w:tab w:val="num" w:pos="1077"/>
      </w:tabs>
      <w:spacing w:after="120" w:line="240" w:lineRule="auto"/>
      <w:ind w:left="1792" w:right="0" w:hanging="357"/>
    </w:pPr>
    <w:rPr>
      <w:rFonts w:ascii="Arial" w:hAnsi="Arial" w:cs="Arial"/>
      <w:szCs w:val="24"/>
    </w:rPr>
  </w:style>
  <w:style w:type="paragraph" w:customStyle="1" w:styleId="1fd">
    <w:name w:val="Абзац списка1"/>
    <w:basedOn w:val="a7"/>
    <w:rsid w:val="0076197E"/>
    <w:pPr>
      <w:spacing w:after="200" w:line="276" w:lineRule="auto"/>
      <w:ind w:left="720" w:right="0" w:firstLine="0"/>
      <w:jc w:val="left"/>
    </w:pPr>
    <w:rPr>
      <w:rFonts w:ascii="Calibri" w:hAnsi="Calibri" w:cs="Calibri"/>
      <w:sz w:val="22"/>
      <w:szCs w:val="22"/>
      <w:lang w:eastAsia="en-US"/>
    </w:rPr>
  </w:style>
  <w:style w:type="character" w:customStyle="1" w:styleId="1fe">
    <w:name w:val="Обычный1 Знак Знак"/>
    <w:locked/>
    <w:rsid w:val="00B311D8"/>
    <w:rPr>
      <w:lang w:val="ru-RU" w:eastAsia="ru-RU" w:bidi="ar-SA"/>
    </w:rPr>
  </w:style>
  <w:style w:type="character" w:customStyle="1" w:styleId="113">
    <w:name w:val="Знак1 Знак Знак1"/>
    <w:locked/>
    <w:rsid w:val="00B311D8"/>
    <w:rPr>
      <w:sz w:val="24"/>
      <w:lang w:val="ru-RU" w:eastAsia="ru-RU" w:bidi="ar-SA"/>
    </w:rPr>
  </w:style>
  <w:style w:type="character" w:customStyle="1" w:styleId="12pt0">
    <w:name w:val="Обычный + 12 pt Знак Знак"/>
    <w:aliases w:val="по ширине Знак Знак,Первая строка:  1 Знак Знак,5 см Знак Знак,Междустр.интервал:  полут... Знак Знак"/>
    <w:locked/>
    <w:rsid w:val="00B311D8"/>
    <w:rPr>
      <w:sz w:val="24"/>
      <w:lang w:val="ru-RU" w:eastAsia="ru-RU" w:bidi="ar-SA"/>
    </w:rPr>
  </w:style>
  <w:style w:type="character" w:customStyle="1" w:styleId="WW-">
    <w:name w:val="WW-Обычный (веб) Знак"/>
    <w:link w:val="WW-0"/>
    <w:locked/>
    <w:rsid w:val="005020A4"/>
    <w:rPr>
      <w:sz w:val="24"/>
      <w:szCs w:val="24"/>
      <w:lang w:val="ru-RU" w:eastAsia="ar-SA" w:bidi="ar-SA"/>
    </w:rPr>
  </w:style>
  <w:style w:type="paragraph" w:customStyle="1" w:styleId="WW-0">
    <w:name w:val="WW-Обычный (веб)"/>
    <w:basedOn w:val="a7"/>
    <w:link w:val="WW-"/>
    <w:rsid w:val="005020A4"/>
    <w:pPr>
      <w:spacing w:before="280" w:line="360" w:lineRule="auto"/>
      <w:ind w:left="0" w:right="0" w:firstLine="0"/>
    </w:pPr>
    <w:rPr>
      <w:szCs w:val="24"/>
      <w:lang w:eastAsia="ar-SA"/>
    </w:rPr>
  </w:style>
  <w:style w:type="paragraph" w:customStyle="1" w:styleId="59">
    <w:name w:val="Знак5 Знак Знак Знак"/>
    <w:basedOn w:val="a7"/>
    <w:rsid w:val="007707CA"/>
    <w:pPr>
      <w:spacing w:after="160" w:line="240" w:lineRule="auto"/>
      <w:ind w:left="0" w:right="0" w:firstLine="0"/>
      <w:jc w:val="left"/>
    </w:pPr>
    <w:rPr>
      <w:rFonts w:ascii="Arial" w:hAnsi="Arial"/>
      <w:b/>
      <w:color w:val="FFFFFF"/>
      <w:sz w:val="32"/>
      <w:lang w:val="en-US" w:eastAsia="en-US"/>
    </w:rPr>
  </w:style>
  <w:style w:type="character" w:customStyle="1" w:styleId="4a">
    <w:name w:val="Основной для текста Знак4"/>
    <w:aliases w:val="Основной для текста Знак Знак Знак Знак2,Основной для текста Знак1 Знак Знак2,Основной для текста Знак Знак1 Знак2,Основной для текста Знак2 Знак2,Основной для текста Знак Знак Знак3,Основной для текста Знак1 Знак3"/>
    <w:rsid w:val="00B122B6"/>
    <w:rPr>
      <w:sz w:val="24"/>
      <w:lang w:val="ru-RU" w:eastAsia="ru-RU" w:bidi="ar-SA"/>
    </w:rPr>
  </w:style>
  <w:style w:type="character" w:customStyle="1" w:styleId="IG3">
    <w:name w:val="Обычный_IG Знак3"/>
    <w:link w:val="IG0"/>
    <w:locked/>
    <w:rsid w:val="00DC07CC"/>
    <w:rPr>
      <w:sz w:val="28"/>
      <w:szCs w:val="28"/>
      <w:lang w:val="ru-RU" w:eastAsia="ar-SA" w:bidi="ar-SA"/>
    </w:rPr>
  </w:style>
  <w:style w:type="paragraph" w:customStyle="1" w:styleId="IG0">
    <w:name w:val="Обычный_IG"/>
    <w:basedOn w:val="a7"/>
    <w:link w:val="IG3"/>
    <w:rsid w:val="00DC07CC"/>
    <w:pPr>
      <w:suppressAutoHyphens/>
      <w:spacing w:line="360" w:lineRule="auto"/>
      <w:ind w:left="0" w:right="0"/>
    </w:pPr>
    <w:rPr>
      <w:sz w:val="28"/>
      <w:szCs w:val="28"/>
      <w:lang w:eastAsia="ar-SA"/>
    </w:rPr>
  </w:style>
  <w:style w:type="character" w:customStyle="1" w:styleId="affff6">
    <w:name w:val="Обычный текст Знак"/>
    <w:link w:val="affff5"/>
    <w:locked/>
    <w:rsid w:val="000C451E"/>
    <w:rPr>
      <w:sz w:val="24"/>
      <w:szCs w:val="24"/>
      <w:lang w:val="ru-RU" w:eastAsia="ru-RU" w:bidi="ar-SA"/>
    </w:rPr>
  </w:style>
  <w:style w:type="paragraph" w:customStyle="1" w:styleId="0">
    <w:name w:val="0_Записка"/>
    <w:basedOn w:val="a7"/>
    <w:qFormat/>
    <w:rsid w:val="009E5474"/>
    <w:pPr>
      <w:spacing w:line="276" w:lineRule="auto"/>
      <w:ind w:left="0" w:right="0"/>
    </w:pPr>
  </w:style>
  <w:style w:type="character" w:customStyle="1" w:styleId="aff">
    <w:name w:val="Текст Знак"/>
    <w:aliases w:val="Знак Знак Знак1"/>
    <w:link w:val="afe"/>
    <w:locked/>
    <w:rsid w:val="00915EA6"/>
    <w:rPr>
      <w:rFonts w:ascii="Courier New" w:hAnsi="Courier New"/>
      <w:lang w:val="ru-RU" w:eastAsia="ru-RU" w:bidi="ar-SA"/>
    </w:rPr>
  </w:style>
  <w:style w:type="paragraph" w:customStyle="1" w:styleId="Normal1">
    <w:name w:val="[Normal]"/>
    <w:rsid w:val="0071376F"/>
    <w:pPr>
      <w:widowControl w:val="0"/>
      <w:autoSpaceDE w:val="0"/>
      <w:autoSpaceDN w:val="0"/>
      <w:adjustRightInd w:val="0"/>
    </w:pPr>
    <w:rPr>
      <w:rFonts w:ascii="Lucida Sans Unicode" w:hAnsi="Lucida Sans Unicode" w:cs="Lucida Sans Unicode"/>
      <w:sz w:val="24"/>
      <w:szCs w:val="24"/>
    </w:rPr>
  </w:style>
  <w:style w:type="character" w:customStyle="1" w:styleId="ae">
    <w:name w:val="Нижний колонтитул Знак"/>
    <w:link w:val="ad"/>
    <w:locked/>
    <w:rsid w:val="00D53888"/>
    <w:rPr>
      <w:sz w:val="24"/>
      <w:lang w:val="ru-RU" w:eastAsia="ru-RU" w:bidi="ar-SA"/>
    </w:rPr>
  </w:style>
  <w:style w:type="paragraph" w:customStyle="1" w:styleId="afffffff2">
    <w:name w:val="Текст отчета"/>
    <w:basedOn w:val="a7"/>
    <w:rsid w:val="007815B7"/>
    <w:pPr>
      <w:spacing w:line="360" w:lineRule="auto"/>
      <w:ind w:left="0" w:right="0"/>
    </w:pPr>
    <w:rPr>
      <w:rFonts w:ascii="Arial" w:hAnsi="Arial" w:cs="Arial"/>
      <w:szCs w:val="24"/>
    </w:rPr>
  </w:style>
  <w:style w:type="paragraph" w:customStyle="1" w:styleId="oaaeeoa">
    <w:name w:val="oaaeeoa"/>
    <w:basedOn w:val="a7"/>
    <w:rsid w:val="00E175C8"/>
    <w:pPr>
      <w:spacing w:line="240" w:lineRule="auto"/>
      <w:ind w:left="0" w:right="0" w:firstLine="0"/>
      <w:jc w:val="center"/>
    </w:pPr>
  </w:style>
  <w:style w:type="numbering" w:customStyle="1" w:styleId="1ff">
    <w:name w:val="Нет списка1"/>
    <w:next w:val="aa"/>
    <w:uiPriority w:val="99"/>
    <w:semiHidden/>
    <w:rsid w:val="0091179D"/>
  </w:style>
  <w:style w:type="character" w:customStyle="1" w:styleId="42">
    <w:name w:val="Заголовок 4 Знак"/>
    <w:aliases w:val="- 1.1.1.1 Знак,EIA H4 Знак"/>
    <w:link w:val="40"/>
    <w:rsid w:val="0091179D"/>
    <w:rPr>
      <w:b/>
      <w:sz w:val="24"/>
    </w:rPr>
  </w:style>
  <w:style w:type="character" w:customStyle="1" w:styleId="51">
    <w:name w:val="Заголовок 5 Знак"/>
    <w:aliases w:val="Underline Знак,Bold Знак,Bold Underline Знак,Heading 5 NOT IN USE Знак"/>
    <w:link w:val="50"/>
    <w:rsid w:val="0091179D"/>
    <w:rPr>
      <w:sz w:val="22"/>
    </w:rPr>
  </w:style>
  <w:style w:type="character" w:customStyle="1" w:styleId="61">
    <w:name w:val="Заголовок 6 Знак"/>
    <w:aliases w:val="Italic Знак,Bold heading Знак"/>
    <w:link w:val="60"/>
    <w:rsid w:val="0091179D"/>
    <w:rPr>
      <w:i/>
      <w:sz w:val="22"/>
    </w:rPr>
  </w:style>
  <w:style w:type="character" w:customStyle="1" w:styleId="72">
    <w:name w:val="Заголовок 7 Знак"/>
    <w:aliases w:val="Заголовок x.x Знак"/>
    <w:link w:val="71"/>
    <w:rsid w:val="0091179D"/>
  </w:style>
  <w:style w:type="character" w:customStyle="1" w:styleId="81">
    <w:name w:val="Заголовок 8 Знак"/>
    <w:link w:val="80"/>
    <w:rsid w:val="0091179D"/>
    <w:rPr>
      <w:i/>
    </w:rPr>
  </w:style>
  <w:style w:type="character" w:customStyle="1" w:styleId="91">
    <w:name w:val="Заголовок 9 Знак"/>
    <w:aliases w:val="Not in use Знак"/>
    <w:link w:val="90"/>
    <w:rsid w:val="0091179D"/>
    <w:rPr>
      <w:i/>
      <w:sz w:val="18"/>
    </w:rPr>
  </w:style>
  <w:style w:type="paragraph" w:customStyle="1" w:styleId="afffffff3">
    <w:name w:val="Текст основной надписи (штамп)"/>
    <w:rsid w:val="0091179D"/>
    <w:pPr>
      <w:widowControl w:val="0"/>
      <w:suppressAutoHyphens/>
    </w:pPr>
    <w:rPr>
      <w:rFonts w:ascii="Arial" w:hAnsi="Arial" w:cs="Arial"/>
      <w:i/>
      <w:iCs/>
      <w:sz w:val="16"/>
      <w:szCs w:val="16"/>
    </w:rPr>
  </w:style>
  <w:style w:type="character" w:customStyle="1" w:styleId="afffffff4">
    <w:name w:val="Текст основной надписи (штамп) Знак Знак"/>
    <w:rsid w:val="0091179D"/>
    <w:rPr>
      <w:rFonts w:ascii="Arial" w:hAnsi="Arial" w:cs="Arial"/>
      <w:i/>
      <w:iCs/>
      <w:sz w:val="16"/>
      <w:szCs w:val="16"/>
      <w:lang w:val="ru-RU" w:eastAsia="ru-RU"/>
    </w:rPr>
  </w:style>
  <w:style w:type="character" w:customStyle="1" w:styleId="af2">
    <w:name w:val="Название Знак"/>
    <w:link w:val="af1"/>
    <w:rsid w:val="0091179D"/>
    <w:rPr>
      <w:rFonts w:ascii="Arial" w:hAnsi="Arial" w:cs="Arial"/>
      <w:b/>
      <w:bCs/>
      <w:kern w:val="28"/>
      <w:sz w:val="32"/>
      <w:szCs w:val="32"/>
    </w:rPr>
  </w:style>
  <w:style w:type="paragraph" w:customStyle="1" w:styleId="font5">
    <w:name w:val="font5"/>
    <w:basedOn w:val="a7"/>
    <w:rsid w:val="0091179D"/>
    <w:pPr>
      <w:spacing w:before="100" w:beforeAutospacing="1" w:after="100" w:afterAutospacing="1" w:line="240" w:lineRule="auto"/>
      <w:ind w:left="0" w:right="0" w:firstLine="0"/>
      <w:jc w:val="left"/>
    </w:pPr>
    <w:rPr>
      <w:rFonts w:ascii="Arial" w:eastAsia="Arial Unicode MS" w:hAnsi="Arial"/>
      <w:szCs w:val="24"/>
    </w:rPr>
  </w:style>
  <w:style w:type="character" w:customStyle="1" w:styleId="37">
    <w:name w:val="Основной текст 3 Знак"/>
    <w:link w:val="36"/>
    <w:rsid w:val="0091179D"/>
    <w:rPr>
      <w:b/>
      <w:i/>
      <w:sz w:val="24"/>
    </w:rPr>
  </w:style>
  <w:style w:type="paragraph" w:customStyle="1" w:styleId="1ff0">
    <w:name w:val="заголовок 1"/>
    <w:basedOn w:val="a7"/>
    <w:next w:val="22"/>
    <w:rsid w:val="0091179D"/>
    <w:pPr>
      <w:keepNext/>
      <w:keepLines/>
      <w:pageBreakBefore/>
      <w:tabs>
        <w:tab w:val="left" w:pos="993"/>
        <w:tab w:val="left" w:pos="1701"/>
        <w:tab w:val="left" w:pos="2268"/>
        <w:tab w:val="left" w:pos="2835"/>
        <w:tab w:val="left" w:pos="3402"/>
        <w:tab w:val="left" w:pos="4536"/>
        <w:tab w:val="left" w:pos="5670"/>
        <w:tab w:val="left" w:pos="6804"/>
        <w:tab w:val="left" w:pos="7938"/>
        <w:tab w:val="right" w:pos="9923"/>
      </w:tabs>
      <w:suppressAutoHyphens/>
      <w:spacing w:after="480" w:line="240" w:lineRule="auto"/>
      <w:ind w:left="0" w:right="0" w:firstLine="0"/>
      <w:jc w:val="center"/>
    </w:pPr>
    <w:rPr>
      <w:caps/>
      <w:kern w:val="28"/>
      <w:szCs w:val="24"/>
    </w:rPr>
  </w:style>
  <w:style w:type="character" w:customStyle="1" w:styleId="29">
    <w:name w:val="Основной текст 2 Знак"/>
    <w:link w:val="28"/>
    <w:rsid w:val="0091179D"/>
    <w:rPr>
      <w:sz w:val="24"/>
    </w:rPr>
  </w:style>
  <w:style w:type="paragraph" w:customStyle="1" w:styleId="xl123">
    <w:name w:val="xl123"/>
    <w:basedOn w:val="a7"/>
    <w:rsid w:val="0091179D"/>
    <w:pPr>
      <w:spacing w:before="100" w:beforeAutospacing="1" w:after="100" w:afterAutospacing="1" w:line="240" w:lineRule="auto"/>
      <w:ind w:left="0" w:right="0" w:firstLine="0"/>
      <w:jc w:val="center"/>
      <w:textAlignment w:val="center"/>
    </w:pPr>
    <w:rPr>
      <w:rFonts w:ascii="Arial" w:eastAsia="Arial Unicode MS" w:hAnsi="Arial" w:cs="Arial Unicode MS"/>
      <w:b/>
      <w:bCs/>
      <w:szCs w:val="24"/>
    </w:rPr>
  </w:style>
  <w:style w:type="paragraph" w:customStyle="1" w:styleId="afffffff5">
    <w:name w:val="Текст с отступом"/>
    <w:basedOn w:val="a7"/>
    <w:rsid w:val="0091179D"/>
    <w:pPr>
      <w:tabs>
        <w:tab w:val="left" w:pos="3225"/>
      </w:tabs>
      <w:spacing w:line="360" w:lineRule="auto"/>
      <w:ind w:left="0" w:right="0"/>
    </w:pPr>
    <w:rPr>
      <w:szCs w:val="24"/>
    </w:rPr>
  </w:style>
  <w:style w:type="character" w:customStyle="1" w:styleId="apple-style-span">
    <w:name w:val="apple-style-span"/>
    <w:basedOn w:val="a8"/>
    <w:rsid w:val="0091179D"/>
  </w:style>
  <w:style w:type="character" w:customStyle="1" w:styleId="apple-converted-space">
    <w:name w:val="apple-converted-space"/>
    <w:basedOn w:val="a8"/>
    <w:rsid w:val="0091179D"/>
  </w:style>
  <w:style w:type="table" w:customStyle="1" w:styleId="ReportTable2">
    <w:name w:val="Report Table 2"/>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
    <w:name w:val="Report Table 21"/>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
    <w:name w:val="Report Table 22"/>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
    <w:name w:val="Report Table 23"/>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
    <w:name w:val="Report Table 24"/>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
    <w:name w:val="Report Table 25"/>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
    <w:name w:val="Report Table 26"/>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
    <w:name w:val="Report Table 27"/>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
    <w:name w:val="Report Table 28"/>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
    <w:name w:val="Report Table 29"/>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114">
    <w:name w:val="Нет списка11"/>
    <w:next w:val="aa"/>
    <w:uiPriority w:val="99"/>
    <w:semiHidden/>
    <w:unhideWhenUsed/>
    <w:rsid w:val="0091179D"/>
  </w:style>
  <w:style w:type="table" w:customStyle="1" w:styleId="ReportTable">
    <w:name w:val="Report Table"/>
    <w:uiPriority w:val="99"/>
    <w:semiHidden/>
    <w:unhideWhenUsed/>
    <w:qFormat/>
    <w:rsid w:val="0091179D"/>
    <w:rPr>
      <w:rFonts w:ascii="Calibri" w:eastAsia="Calibri" w:hAnsi="Calibri"/>
      <w:sz w:val="16"/>
      <w:szCs w:val="16"/>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
    <w:name w:val="Report Table 210"/>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
    <w:name w:val="Report Table 211"/>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
    <w:name w:val="Report Table 212"/>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
    <w:name w:val="Report Table 213"/>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
    <w:name w:val="Report Table 214"/>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
    <w:name w:val="Report Table 215"/>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
    <w:name w:val="Report Table 216"/>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
    <w:name w:val="Report Table 217"/>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
    <w:name w:val="Report Table 218"/>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
    <w:name w:val="Report Table 219"/>
    <w:uiPriority w:val="98"/>
    <w:semiHidden/>
    <w:unhideWhenUsed/>
    <w:qFormat/>
    <w:rsid w:val="0091179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f0">
    <w:name w:val="Текст выноски Знак"/>
    <w:link w:val="afff"/>
    <w:uiPriority w:val="99"/>
    <w:rsid w:val="0091179D"/>
    <w:rPr>
      <w:rFonts w:ascii="Tahoma" w:hAnsi="Tahoma" w:cs="Tahoma"/>
      <w:sz w:val="16"/>
      <w:szCs w:val="16"/>
    </w:rPr>
  </w:style>
  <w:style w:type="numbering" w:customStyle="1" w:styleId="2f9">
    <w:name w:val="Нет списка2"/>
    <w:next w:val="aa"/>
    <w:semiHidden/>
    <w:rsid w:val="009C61B7"/>
  </w:style>
  <w:style w:type="table" w:customStyle="1" w:styleId="1ff1">
    <w:name w:val="Сетка таблицы1"/>
    <w:basedOn w:val="a9"/>
    <w:next w:val="aff8"/>
    <w:rsid w:val="009C61B7"/>
    <w:pPr>
      <w:spacing w:line="312" w:lineRule="auto"/>
      <w:ind w:left="57" w:right="113" w:firstLine="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a"/>
    <w:uiPriority w:val="99"/>
    <w:semiHidden/>
    <w:unhideWhenUsed/>
    <w:rsid w:val="009C61B7"/>
  </w:style>
  <w:style w:type="numbering" w:customStyle="1" w:styleId="217">
    <w:name w:val="Нет списка21"/>
    <w:next w:val="aa"/>
    <w:uiPriority w:val="99"/>
    <w:semiHidden/>
    <w:unhideWhenUsed/>
    <w:rsid w:val="009C61B7"/>
  </w:style>
  <w:style w:type="numbering" w:customStyle="1" w:styleId="3f">
    <w:name w:val="Нет списка3"/>
    <w:next w:val="aa"/>
    <w:uiPriority w:val="99"/>
    <w:semiHidden/>
    <w:unhideWhenUsed/>
    <w:rsid w:val="009C61B7"/>
  </w:style>
  <w:style w:type="numbering" w:customStyle="1" w:styleId="4b">
    <w:name w:val="Нет списка4"/>
    <w:next w:val="aa"/>
    <w:uiPriority w:val="99"/>
    <w:semiHidden/>
    <w:unhideWhenUsed/>
    <w:rsid w:val="009C61B7"/>
  </w:style>
  <w:style w:type="numbering" w:customStyle="1" w:styleId="5a">
    <w:name w:val="Нет списка5"/>
    <w:next w:val="aa"/>
    <w:semiHidden/>
    <w:rsid w:val="00B200B4"/>
  </w:style>
  <w:style w:type="table" w:customStyle="1" w:styleId="2fa">
    <w:name w:val="Сетка таблицы2"/>
    <w:basedOn w:val="a9"/>
    <w:next w:val="aff8"/>
    <w:rsid w:val="00B200B4"/>
    <w:pPr>
      <w:spacing w:line="312" w:lineRule="auto"/>
      <w:ind w:left="57" w:right="113" w:firstLine="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a"/>
    <w:uiPriority w:val="99"/>
    <w:semiHidden/>
    <w:unhideWhenUsed/>
    <w:rsid w:val="00B200B4"/>
  </w:style>
  <w:style w:type="numbering" w:customStyle="1" w:styleId="222">
    <w:name w:val="Нет списка22"/>
    <w:next w:val="aa"/>
    <w:uiPriority w:val="99"/>
    <w:semiHidden/>
    <w:unhideWhenUsed/>
    <w:rsid w:val="00B200B4"/>
  </w:style>
  <w:style w:type="numbering" w:customStyle="1" w:styleId="312">
    <w:name w:val="Нет списка31"/>
    <w:next w:val="aa"/>
    <w:uiPriority w:val="99"/>
    <w:semiHidden/>
    <w:unhideWhenUsed/>
    <w:rsid w:val="00B200B4"/>
  </w:style>
  <w:style w:type="numbering" w:customStyle="1" w:styleId="65">
    <w:name w:val="Нет списка6"/>
    <w:next w:val="aa"/>
    <w:uiPriority w:val="99"/>
    <w:semiHidden/>
    <w:unhideWhenUsed/>
    <w:rsid w:val="00B24EA6"/>
  </w:style>
  <w:style w:type="numbering" w:customStyle="1" w:styleId="75">
    <w:name w:val="Нет списка7"/>
    <w:next w:val="aa"/>
    <w:uiPriority w:val="99"/>
    <w:semiHidden/>
    <w:unhideWhenUsed/>
    <w:rsid w:val="00995072"/>
  </w:style>
  <w:style w:type="table" w:customStyle="1" w:styleId="ReportTable220">
    <w:name w:val="Report Table 220"/>
    <w:uiPriority w:val="98"/>
    <w:semiHidden/>
    <w:unhideWhenUsed/>
    <w:qFormat/>
    <w:rsid w:val="00E56DA0"/>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
    <w:name w:val="Report Table 221"/>
    <w:uiPriority w:val="98"/>
    <w:semiHidden/>
    <w:unhideWhenUsed/>
    <w:qFormat/>
    <w:rsid w:val="00D6466A"/>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
    <w:name w:val="Report Table 222"/>
    <w:uiPriority w:val="98"/>
    <w:semiHidden/>
    <w:unhideWhenUsed/>
    <w:qFormat/>
    <w:rsid w:val="00D6466A"/>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
    <w:name w:val="Report Table 223"/>
    <w:uiPriority w:val="98"/>
    <w:semiHidden/>
    <w:unhideWhenUsed/>
    <w:qFormat/>
    <w:rsid w:val="003354D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84">
    <w:name w:val="Нет списка8"/>
    <w:next w:val="aa"/>
    <w:uiPriority w:val="99"/>
    <w:semiHidden/>
    <w:unhideWhenUsed/>
    <w:rsid w:val="009F7C7E"/>
  </w:style>
  <w:style w:type="table" w:customStyle="1" w:styleId="ReportTable224">
    <w:name w:val="Report Table 224"/>
    <w:uiPriority w:val="98"/>
    <w:semiHidden/>
    <w:unhideWhenUsed/>
    <w:qFormat/>
    <w:rsid w:val="00D54CB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
    <w:name w:val="Report Table 225"/>
    <w:uiPriority w:val="98"/>
    <w:semiHidden/>
    <w:unhideWhenUsed/>
    <w:qFormat/>
    <w:rsid w:val="00D54CB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
    <w:name w:val="Report Table 226"/>
    <w:uiPriority w:val="98"/>
    <w:semiHidden/>
    <w:unhideWhenUsed/>
    <w:qFormat/>
    <w:rsid w:val="00F83373"/>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
    <w:name w:val="Report Table 227"/>
    <w:uiPriority w:val="98"/>
    <w:semiHidden/>
    <w:unhideWhenUsed/>
    <w:qFormat/>
    <w:rsid w:val="00F83373"/>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95">
    <w:name w:val="Нет списка9"/>
    <w:next w:val="aa"/>
    <w:uiPriority w:val="99"/>
    <w:semiHidden/>
    <w:unhideWhenUsed/>
    <w:rsid w:val="00191483"/>
  </w:style>
  <w:style w:type="numbering" w:customStyle="1" w:styleId="100">
    <w:name w:val="Нет списка10"/>
    <w:next w:val="aa"/>
    <w:uiPriority w:val="99"/>
    <w:semiHidden/>
    <w:unhideWhenUsed/>
    <w:rsid w:val="007440DF"/>
  </w:style>
  <w:style w:type="table" w:customStyle="1" w:styleId="ReportTable228">
    <w:name w:val="Report Table 228"/>
    <w:uiPriority w:val="98"/>
    <w:semiHidden/>
    <w:unhideWhenUsed/>
    <w:qFormat/>
    <w:rsid w:val="0022507C"/>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
    <w:name w:val="Report Table 229"/>
    <w:uiPriority w:val="98"/>
    <w:semiHidden/>
    <w:unhideWhenUsed/>
    <w:qFormat/>
    <w:rsid w:val="00533BFA"/>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
    <w:name w:val="Report Table 230"/>
    <w:uiPriority w:val="98"/>
    <w:semiHidden/>
    <w:unhideWhenUsed/>
    <w:qFormat/>
    <w:rsid w:val="00533BFA"/>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141">
    <w:name w:val="Нет списка14"/>
    <w:next w:val="aa"/>
    <w:uiPriority w:val="99"/>
    <w:semiHidden/>
    <w:unhideWhenUsed/>
    <w:rsid w:val="007465C1"/>
  </w:style>
  <w:style w:type="numbering" w:customStyle="1" w:styleId="150">
    <w:name w:val="Нет списка15"/>
    <w:next w:val="aa"/>
    <w:uiPriority w:val="99"/>
    <w:semiHidden/>
    <w:unhideWhenUsed/>
    <w:rsid w:val="004208C6"/>
  </w:style>
  <w:style w:type="table" w:customStyle="1" w:styleId="ReportTable231">
    <w:name w:val="Report Table 231"/>
    <w:uiPriority w:val="98"/>
    <w:semiHidden/>
    <w:unhideWhenUsed/>
    <w:qFormat/>
    <w:rsid w:val="0043787C"/>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
    <w:name w:val="Report Table 232"/>
    <w:uiPriority w:val="98"/>
    <w:semiHidden/>
    <w:unhideWhenUsed/>
    <w:qFormat/>
    <w:rsid w:val="0043787C"/>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
    <w:name w:val="Report Table 233"/>
    <w:uiPriority w:val="98"/>
    <w:semiHidden/>
    <w:unhideWhenUsed/>
    <w:qFormat/>
    <w:rsid w:val="00C660D8"/>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
    <w:name w:val="Report Table 234"/>
    <w:uiPriority w:val="98"/>
    <w:semiHidden/>
    <w:unhideWhenUsed/>
    <w:qFormat/>
    <w:rsid w:val="00C660D8"/>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
    <w:name w:val="Report Table 235"/>
    <w:uiPriority w:val="98"/>
    <w:semiHidden/>
    <w:unhideWhenUsed/>
    <w:qFormat/>
    <w:rsid w:val="00A2356E"/>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
    <w:name w:val="Report Table 236"/>
    <w:uiPriority w:val="98"/>
    <w:semiHidden/>
    <w:unhideWhenUsed/>
    <w:qFormat/>
    <w:rsid w:val="00A2356E"/>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
    <w:name w:val="Report Table 237"/>
    <w:uiPriority w:val="98"/>
    <w:semiHidden/>
    <w:unhideWhenUsed/>
    <w:qFormat/>
    <w:rsid w:val="00A2356E"/>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160">
    <w:name w:val="Нет списка16"/>
    <w:next w:val="aa"/>
    <w:uiPriority w:val="99"/>
    <w:semiHidden/>
    <w:unhideWhenUsed/>
    <w:rsid w:val="00541AFD"/>
  </w:style>
  <w:style w:type="paragraph" w:customStyle="1" w:styleId="afffffff6">
    <w:name w:val="ГИ_Отчетный Знак Знак Знак Знак Знак Знак Знак Знак Знак Знак"/>
    <w:basedOn w:val="a7"/>
    <w:rsid w:val="00C16C53"/>
    <w:pPr>
      <w:spacing w:line="360" w:lineRule="auto"/>
      <w:ind w:left="170" w:right="0" w:firstLine="720"/>
    </w:pPr>
    <w:rPr>
      <w:rFonts w:ascii="Arial" w:hAnsi="Arial"/>
    </w:rPr>
  </w:style>
  <w:style w:type="table" w:customStyle="1" w:styleId="ReportTable238">
    <w:name w:val="Report Table 238"/>
    <w:uiPriority w:val="98"/>
    <w:semiHidden/>
    <w:unhideWhenUsed/>
    <w:qFormat/>
    <w:rsid w:val="00B379C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
    <w:name w:val="Report Table 239"/>
    <w:uiPriority w:val="98"/>
    <w:semiHidden/>
    <w:unhideWhenUsed/>
    <w:qFormat/>
    <w:rsid w:val="00B379C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170">
    <w:name w:val="Нет списка17"/>
    <w:next w:val="aa"/>
    <w:uiPriority w:val="99"/>
    <w:semiHidden/>
    <w:unhideWhenUsed/>
    <w:rsid w:val="00D770DA"/>
  </w:style>
  <w:style w:type="numbering" w:customStyle="1" w:styleId="180">
    <w:name w:val="Нет списка18"/>
    <w:next w:val="aa"/>
    <w:uiPriority w:val="99"/>
    <w:semiHidden/>
    <w:unhideWhenUsed/>
    <w:rsid w:val="00F657A3"/>
  </w:style>
  <w:style w:type="numbering" w:customStyle="1" w:styleId="190">
    <w:name w:val="Нет списка19"/>
    <w:next w:val="aa"/>
    <w:semiHidden/>
    <w:rsid w:val="00720BFC"/>
  </w:style>
  <w:style w:type="paragraph" w:customStyle="1" w:styleId="10">
    <w:name w:val="Список Нум.1"/>
    <w:basedOn w:val="a7"/>
    <w:rsid w:val="00720BFC"/>
    <w:pPr>
      <w:numPr>
        <w:numId w:val="26"/>
      </w:numPr>
      <w:spacing w:after="60" w:line="360" w:lineRule="auto"/>
      <w:ind w:right="284"/>
      <w:jc w:val="left"/>
    </w:pPr>
    <w:rPr>
      <w:rFonts w:ascii="Arial" w:hAnsi="Arial"/>
      <w:sz w:val="22"/>
    </w:rPr>
  </w:style>
  <w:style w:type="paragraph" w:customStyle="1" w:styleId="21">
    <w:name w:val="Список Нум.2"/>
    <w:basedOn w:val="a7"/>
    <w:rsid w:val="00720BFC"/>
    <w:pPr>
      <w:numPr>
        <w:ilvl w:val="1"/>
        <w:numId w:val="26"/>
      </w:numPr>
      <w:spacing w:after="60" w:line="360" w:lineRule="auto"/>
      <w:ind w:right="284"/>
      <w:jc w:val="left"/>
    </w:pPr>
    <w:rPr>
      <w:rFonts w:ascii="Arial" w:hAnsi="Arial"/>
      <w:sz w:val="22"/>
    </w:rPr>
  </w:style>
  <w:style w:type="paragraph" w:customStyle="1" w:styleId="31">
    <w:name w:val="Список Нум.3"/>
    <w:basedOn w:val="a7"/>
    <w:rsid w:val="00720BFC"/>
    <w:pPr>
      <w:numPr>
        <w:ilvl w:val="2"/>
        <w:numId w:val="26"/>
      </w:numPr>
      <w:spacing w:after="60" w:line="360" w:lineRule="auto"/>
      <w:ind w:right="284"/>
    </w:pPr>
    <w:rPr>
      <w:rFonts w:ascii="Arial" w:hAnsi="Arial"/>
      <w:sz w:val="22"/>
    </w:rPr>
  </w:style>
  <w:style w:type="paragraph" w:customStyle="1" w:styleId="41">
    <w:name w:val="Список Нум.4"/>
    <w:basedOn w:val="a7"/>
    <w:rsid w:val="00720BFC"/>
    <w:pPr>
      <w:numPr>
        <w:ilvl w:val="3"/>
        <w:numId w:val="26"/>
      </w:numPr>
      <w:spacing w:after="60" w:line="360" w:lineRule="auto"/>
      <w:ind w:right="284"/>
    </w:pPr>
    <w:rPr>
      <w:rFonts w:ascii="Arial" w:hAnsi="Arial"/>
      <w:sz w:val="22"/>
    </w:rPr>
  </w:style>
  <w:style w:type="paragraph" w:customStyle="1" w:styleId="5">
    <w:name w:val="Список Нум.5"/>
    <w:basedOn w:val="a7"/>
    <w:rsid w:val="00720BFC"/>
    <w:pPr>
      <w:numPr>
        <w:ilvl w:val="4"/>
        <w:numId w:val="26"/>
      </w:numPr>
      <w:spacing w:after="60" w:line="360" w:lineRule="auto"/>
      <w:ind w:right="284"/>
    </w:pPr>
    <w:rPr>
      <w:rFonts w:ascii="Arial" w:hAnsi="Arial"/>
      <w:sz w:val="22"/>
    </w:rPr>
  </w:style>
  <w:style w:type="paragraph" w:customStyle="1" w:styleId="6">
    <w:name w:val="Список Нум.6"/>
    <w:basedOn w:val="a7"/>
    <w:rsid w:val="00720BFC"/>
    <w:pPr>
      <w:numPr>
        <w:ilvl w:val="5"/>
        <w:numId w:val="26"/>
      </w:numPr>
      <w:spacing w:after="60" w:line="360" w:lineRule="auto"/>
      <w:ind w:right="284"/>
    </w:pPr>
    <w:rPr>
      <w:rFonts w:ascii="Arial" w:hAnsi="Arial"/>
      <w:sz w:val="22"/>
    </w:rPr>
  </w:style>
  <w:style w:type="paragraph" w:customStyle="1" w:styleId="7">
    <w:name w:val="Список Нум.7"/>
    <w:basedOn w:val="a7"/>
    <w:rsid w:val="00720BFC"/>
    <w:pPr>
      <w:numPr>
        <w:ilvl w:val="6"/>
        <w:numId w:val="26"/>
      </w:numPr>
      <w:spacing w:after="60" w:line="360" w:lineRule="auto"/>
      <w:ind w:right="284"/>
    </w:pPr>
    <w:rPr>
      <w:rFonts w:ascii="Arial" w:hAnsi="Arial"/>
      <w:sz w:val="22"/>
    </w:rPr>
  </w:style>
  <w:style w:type="paragraph" w:customStyle="1" w:styleId="8">
    <w:name w:val="Список Нум.8"/>
    <w:basedOn w:val="a7"/>
    <w:rsid w:val="00720BFC"/>
    <w:pPr>
      <w:numPr>
        <w:ilvl w:val="7"/>
        <w:numId w:val="26"/>
      </w:numPr>
      <w:spacing w:after="60" w:line="360" w:lineRule="auto"/>
      <w:ind w:right="284"/>
    </w:pPr>
    <w:rPr>
      <w:rFonts w:ascii="Arial" w:hAnsi="Arial"/>
      <w:sz w:val="22"/>
    </w:rPr>
  </w:style>
  <w:style w:type="paragraph" w:customStyle="1" w:styleId="9">
    <w:name w:val="Список Нум.9"/>
    <w:basedOn w:val="a7"/>
    <w:rsid w:val="00720BFC"/>
    <w:pPr>
      <w:numPr>
        <w:ilvl w:val="8"/>
        <w:numId w:val="26"/>
      </w:numPr>
      <w:spacing w:after="60" w:line="360" w:lineRule="auto"/>
      <w:ind w:right="284"/>
    </w:pPr>
    <w:rPr>
      <w:rFonts w:ascii="Arial" w:hAnsi="Arial"/>
      <w:sz w:val="22"/>
    </w:rPr>
  </w:style>
  <w:style w:type="paragraph" w:customStyle="1" w:styleId="1">
    <w:name w:val="Список Марк.1"/>
    <w:basedOn w:val="a7"/>
    <w:rsid w:val="00720BFC"/>
    <w:pPr>
      <w:numPr>
        <w:numId w:val="27"/>
      </w:numPr>
      <w:spacing w:after="60" w:line="360" w:lineRule="auto"/>
      <w:ind w:right="284"/>
      <w:jc w:val="left"/>
    </w:pPr>
    <w:rPr>
      <w:rFonts w:ascii="Arial" w:hAnsi="Arial"/>
      <w:sz w:val="22"/>
    </w:rPr>
  </w:style>
  <w:style w:type="table" w:customStyle="1" w:styleId="3f0">
    <w:name w:val="Сетка таблицы3"/>
    <w:basedOn w:val="a9"/>
    <w:next w:val="aff8"/>
    <w:rsid w:val="00720B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Текст примечания Знак"/>
    <w:link w:val="af7"/>
    <w:rsid w:val="00720BFC"/>
  </w:style>
  <w:style w:type="paragraph" w:customStyle="1" w:styleId="xl49">
    <w:name w:val="xl49"/>
    <w:basedOn w:val="a7"/>
    <w:rsid w:val="00720BFC"/>
    <w:pPr>
      <w:pBdr>
        <w:top w:val="single" w:sz="12" w:space="0" w:color="auto"/>
        <w:left w:val="single" w:sz="4" w:space="0" w:color="auto"/>
        <w:right w:val="single" w:sz="12"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80"/>
      <w:szCs w:val="24"/>
    </w:rPr>
  </w:style>
  <w:style w:type="paragraph" w:customStyle="1" w:styleId="xl50">
    <w:name w:val="xl50"/>
    <w:basedOn w:val="a7"/>
    <w:rsid w:val="00720BFC"/>
    <w:pPr>
      <w:pBdr>
        <w:left w:val="single" w:sz="4" w:space="0" w:color="auto"/>
        <w:right w:val="single" w:sz="12"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80"/>
      <w:szCs w:val="24"/>
    </w:rPr>
  </w:style>
  <w:style w:type="paragraph" w:customStyle="1" w:styleId="xl51">
    <w:name w:val="xl51"/>
    <w:basedOn w:val="a7"/>
    <w:rsid w:val="00720BFC"/>
    <w:pPr>
      <w:pBdr>
        <w:left w:val="single" w:sz="12" w:space="0" w:color="auto"/>
      </w:pBdr>
      <w:spacing w:before="100" w:beforeAutospacing="1" w:after="100" w:afterAutospacing="1" w:line="240" w:lineRule="auto"/>
      <w:ind w:left="0" w:right="0" w:firstLine="0"/>
      <w:jc w:val="center"/>
    </w:pPr>
    <w:rPr>
      <w:rFonts w:ascii="Arial" w:eastAsia="Arial Unicode MS" w:hAnsi="Arial" w:cs="Arial Unicode MS"/>
      <w:b/>
      <w:bCs/>
      <w:szCs w:val="24"/>
    </w:rPr>
  </w:style>
  <w:style w:type="paragraph" w:customStyle="1" w:styleId="xl52">
    <w:name w:val="xl52"/>
    <w:basedOn w:val="a7"/>
    <w:rsid w:val="00720BFC"/>
    <w:pPr>
      <w:spacing w:before="100" w:beforeAutospacing="1" w:after="100" w:afterAutospacing="1" w:line="240" w:lineRule="auto"/>
      <w:ind w:left="0" w:right="0" w:firstLine="0"/>
      <w:jc w:val="center"/>
    </w:pPr>
    <w:rPr>
      <w:rFonts w:ascii="Arial" w:eastAsia="Arial Unicode MS" w:hAnsi="Arial" w:cs="Arial Unicode MS"/>
      <w:b/>
      <w:bCs/>
      <w:szCs w:val="24"/>
    </w:rPr>
  </w:style>
  <w:style w:type="paragraph" w:customStyle="1" w:styleId="xl53">
    <w:name w:val="xl53"/>
    <w:basedOn w:val="a7"/>
    <w:rsid w:val="00720BFC"/>
    <w:pPr>
      <w:pBdr>
        <w:right w:val="single" w:sz="12" w:space="0" w:color="auto"/>
      </w:pBdr>
      <w:spacing w:before="100" w:beforeAutospacing="1" w:after="100" w:afterAutospacing="1" w:line="240" w:lineRule="auto"/>
      <w:ind w:left="0" w:right="0" w:firstLine="0"/>
      <w:jc w:val="center"/>
    </w:pPr>
    <w:rPr>
      <w:rFonts w:ascii="Arial" w:eastAsia="Arial Unicode MS" w:hAnsi="Arial" w:cs="Arial Unicode MS"/>
      <w:b/>
      <w:bCs/>
      <w:szCs w:val="24"/>
    </w:rPr>
  </w:style>
  <w:style w:type="paragraph" w:customStyle="1" w:styleId="xl54">
    <w:name w:val="xl54"/>
    <w:basedOn w:val="a7"/>
    <w:rsid w:val="00720BFC"/>
    <w:pPr>
      <w:pBdr>
        <w:right w:val="single" w:sz="4" w:space="0" w:color="auto"/>
      </w:pBdr>
      <w:spacing w:before="100" w:beforeAutospacing="1" w:after="100" w:afterAutospacing="1" w:line="240" w:lineRule="auto"/>
      <w:ind w:left="0" w:right="0" w:firstLine="0"/>
      <w:jc w:val="center"/>
    </w:pPr>
    <w:rPr>
      <w:rFonts w:ascii="Arial" w:eastAsia="Arial Unicode MS" w:hAnsi="Arial" w:cs="Arial Unicode MS"/>
      <w:b/>
      <w:bCs/>
      <w:szCs w:val="24"/>
    </w:rPr>
  </w:style>
  <w:style w:type="paragraph" w:customStyle="1" w:styleId="xl55">
    <w:name w:val="xl55"/>
    <w:basedOn w:val="a7"/>
    <w:rsid w:val="00720BFC"/>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rFonts w:ascii="Arial" w:eastAsia="Arial Unicode MS" w:hAnsi="Arial" w:cs="Arial"/>
      <w:b/>
      <w:bCs/>
      <w:color w:val="008080"/>
      <w:sz w:val="18"/>
      <w:szCs w:val="18"/>
    </w:rPr>
  </w:style>
  <w:style w:type="paragraph" w:customStyle="1" w:styleId="xl56">
    <w:name w:val="xl56"/>
    <w:basedOn w:val="a7"/>
    <w:rsid w:val="00720BFC"/>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80"/>
      <w:szCs w:val="24"/>
    </w:rPr>
  </w:style>
  <w:style w:type="paragraph" w:customStyle="1" w:styleId="xl57">
    <w:name w:val="xl57"/>
    <w:basedOn w:val="a7"/>
    <w:rsid w:val="00720BFC"/>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left="0" w:right="0" w:firstLine="0"/>
      <w:jc w:val="center"/>
      <w:textAlignment w:val="center"/>
    </w:pPr>
    <w:rPr>
      <w:rFonts w:ascii="Arial" w:eastAsia="Arial Unicode MS" w:hAnsi="Arial" w:cs="Arial"/>
      <w:b/>
      <w:bCs/>
      <w:color w:val="008000"/>
      <w:sz w:val="18"/>
      <w:szCs w:val="18"/>
    </w:rPr>
  </w:style>
  <w:style w:type="paragraph" w:customStyle="1" w:styleId="xl58">
    <w:name w:val="xl58"/>
    <w:basedOn w:val="a7"/>
    <w:rsid w:val="00720BFC"/>
    <w:pPr>
      <w:pBdr>
        <w:top w:val="single" w:sz="12"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paragraph" w:customStyle="1" w:styleId="xl59">
    <w:name w:val="xl59"/>
    <w:basedOn w:val="a7"/>
    <w:rsid w:val="00720BFC"/>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paragraph" w:customStyle="1" w:styleId="xl60">
    <w:name w:val="xl60"/>
    <w:basedOn w:val="a7"/>
    <w:rsid w:val="00720BFC"/>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paragraph" w:customStyle="1" w:styleId="xl61">
    <w:name w:val="xl61"/>
    <w:basedOn w:val="a7"/>
    <w:rsid w:val="00720BFC"/>
    <w:pPr>
      <w:pBdr>
        <w:top w:val="single" w:sz="12" w:space="0" w:color="auto"/>
        <w:left w:val="single" w:sz="4" w:space="0" w:color="auto"/>
        <w:bottom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paragraph" w:customStyle="1" w:styleId="xl62">
    <w:name w:val="xl62"/>
    <w:basedOn w:val="a7"/>
    <w:rsid w:val="00720BFC"/>
    <w:pPr>
      <w:pBdr>
        <w:top w:val="single" w:sz="12"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paragraph" w:customStyle="1" w:styleId="xl63">
    <w:name w:val="xl63"/>
    <w:basedOn w:val="a7"/>
    <w:rsid w:val="00720BFC"/>
    <w:pPr>
      <w:pBdr>
        <w:top w:val="single" w:sz="12" w:space="0" w:color="auto"/>
      </w:pBdr>
      <w:spacing w:before="100" w:beforeAutospacing="1" w:after="100" w:afterAutospacing="1" w:line="240" w:lineRule="auto"/>
      <w:ind w:left="0" w:right="0" w:firstLine="0"/>
      <w:jc w:val="center"/>
    </w:pPr>
    <w:rPr>
      <w:rFonts w:ascii="Arial" w:eastAsia="Arial Unicode MS" w:hAnsi="Arial" w:cs="Arial Unicode MS"/>
      <w:b/>
      <w:bCs/>
      <w:color w:val="008000"/>
      <w:szCs w:val="24"/>
    </w:rPr>
  </w:style>
  <w:style w:type="paragraph" w:customStyle="1" w:styleId="xl64">
    <w:name w:val="xl64"/>
    <w:basedOn w:val="a7"/>
    <w:rsid w:val="00720BFC"/>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left="0" w:right="0" w:firstLine="0"/>
      <w:jc w:val="center"/>
      <w:textAlignment w:val="center"/>
    </w:pPr>
    <w:rPr>
      <w:rFonts w:ascii="Arial" w:eastAsia="Arial Unicode MS" w:hAnsi="Arial" w:cs="Arial"/>
      <w:b/>
      <w:bCs/>
      <w:color w:val="008000"/>
      <w:sz w:val="18"/>
      <w:szCs w:val="18"/>
    </w:rPr>
  </w:style>
  <w:style w:type="paragraph" w:customStyle="1" w:styleId="xl65">
    <w:name w:val="xl65"/>
    <w:basedOn w:val="a7"/>
    <w:rsid w:val="00720BFC"/>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paragraph" w:customStyle="1" w:styleId="xl66">
    <w:name w:val="xl66"/>
    <w:basedOn w:val="a7"/>
    <w:rsid w:val="00720BF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paragraph" w:customStyle="1" w:styleId="xl67">
    <w:name w:val="xl67"/>
    <w:basedOn w:val="a7"/>
    <w:rsid w:val="00720BF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paragraph" w:customStyle="1" w:styleId="xl68">
    <w:name w:val="xl68"/>
    <w:basedOn w:val="a7"/>
    <w:rsid w:val="00720BFC"/>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textAlignment w:val="center"/>
    </w:pPr>
    <w:rPr>
      <w:rFonts w:ascii="Arial Unicode MS" w:eastAsia="Arial Unicode MS" w:hAnsi="Arial Unicode MS" w:cs="Arial Unicode MS"/>
      <w:color w:val="008000"/>
      <w:szCs w:val="24"/>
    </w:rPr>
  </w:style>
  <w:style w:type="character" w:customStyle="1" w:styleId="181">
    <w:name w:val="Знак Знак18"/>
    <w:locked/>
    <w:rsid w:val="00720BFC"/>
    <w:rPr>
      <w:rFonts w:ascii="Arial" w:hAnsi="Arial" w:cs="Arial"/>
      <w:i/>
      <w:iCs/>
      <w:szCs w:val="24"/>
      <w:lang w:val="ru-RU" w:eastAsia="ru-RU" w:bidi="ar-SA"/>
    </w:rPr>
  </w:style>
  <w:style w:type="paragraph" w:customStyle="1" w:styleId="afffffff7">
    <w:name w:val="Название тома"/>
    <w:basedOn w:val="a7"/>
    <w:rsid w:val="00720BFC"/>
    <w:pPr>
      <w:spacing w:line="240" w:lineRule="auto"/>
      <w:ind w:left="0" w:right="0" w:firstLine="0"/>
      <w:jc w:val="center"/>
    </w:pPr>
    <w:rPr>
      <w:szCs w:val="24"/>
    </w:rPr>
  </w:style>
  <w:style w:type="character" w:customStyle="1" w:styleId="66">
    <w:name w:val="Знак Знак6"/>
    <w:rsid w:val="00720BFC"/>
    <w:rPr>
      <w:rFonts w:ascii="Arial" w:hAnsi="Arial" w:cs="Arial"/>
      <w:i/>
      <w:iCs/>
      <w:szCs w:val="24"/>
      <w:lang w:val="ru-RU" w:eastAsia="ru-RU" w:bidi="ar-SA"/>
    </w:rPr>
  </w:style>
  <w:style w:type="paragraph" w:customStyle="1" w:styleId="afffffff8">
    <w:name w:val="Готовый"/>
    <w:basedOn w:val="a7"/>
    <w:rsid w:val="00720BFC"/>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ind w:left="0" w:right="0" w:firstLine="0"/>
      <w:jc w:val="left"/>
    </w:pPr>
    <w:rPr>
      <w:rFonts w:ascii="Courier New" w:eastAsia="MS Mincho" w:hAnsi="Courier New"/>
      <w:snapToGrid w:val="0"/>
      <w:sz w:val="20"/>
    </w:rPr>
  </w:style>
  <w:style w:type="character" w:customStyle="1" w:styleId="afb">
    <w:name w:val="Схема документа Знак"/>
    <w:link w:val="afa"/>
    <w:rsid w:val="00720BFC"/>
    <w:rPr>
      <w:rFonts w:ascii="Tahoma" w:hAnsi="Tahoma"/>
      <w:sz w:val="24"/>
      <w:shd w:val="clear" w:color="auto" w:fill="000080"/>
    </w:rPr>
  </w:style>
  <w:style w:type="character" w:customStyle="1" w:styleId="1810">
    <w:name w:val="Знак Знак181"/>
    <w:rsid w:val="00720BFC"/>
    <w:rPr>
      <w:rFonts w:ascii="Arial" w:hAnsi="Arial" w:cs="Arial"/>
      <w:i/>
      <w:iCs/>
      <w:szCs w:val="24"/>
    </w:rPr>
  </w:style>
  <w:style w:type="paragraph" w:customStyle="1" w:styleId="DefaultParagraphFontParaCharCharCharCharCharCharCharChar1">
    <w:name w:val="Default Paragraph Font Para Char Char Char Знак Знак Char Char Char Char Char1"/>
    <w:basedOn w:val="a7"/>
    <w:rsid w:val="00720BFC"/>
    <w:pPr>
      <w:spacing w:after="160" w:line="240" w:lineRule="exact"/>
      <w:ind w:left="0" w:right="0" w:firstLine="0"/>
      <w:jc w:val="left"/>
    </w:pPr>
    <w:rPr>
      <w:rFonts w:ascii="Verdana" w:hAnsi="Verdana" w:cs="Verdana"/>
      <w:sz w:val="20"/>
      <w:lang w:val="en-US" w:eastAsia="en-US"/>
    </w:rPr>
  </w:style>
  <w:style w:type="paragraph" w:customStyle="1" w:styleId="123">
    <w:name w:val="Текст с отступом Знак1 Знак2"/>
    <w:basedOn w:val="a7"/>
    <w:rsid w:val="00720BFC"/>
    <w:pPr>
      <w:tabs>
        <w:tab w:val="left" w:pos="3225"/>
      </w:tabs>
      <w:spacing w:line="360" w:lineRule="auto"/>
      <w:ind w:left="0" w:right="0"/>
    </w:pPr>
    <w:rPr>
      <w:szCs w:val="24"/>
    </w:rPr>
  </w:style>
  <w:style w:type="paragraph" w:customStyle="1" w:styleId="Default">
    <w:name w:val="Default"/>
    <w:rsid w:val="00720BFC"/>
    <w:pPr>
      <w:autoSpaceDE w:val="0"/>
      <w:autoSpaceDN w:val="0"/>
      <w:adjustRightInd w:val="0"/>
    </w:pPr>
    <w:rPr>
      <w:color w:val="000000"/>
      <w:sz w:val="24"/>
      <w:szCs w:val="24"/>
    </w:rPr>
  </w:style>
  <w:style w:type="character" w:customStyle="1" w:styleId="FontStyle28">
    <w:name w:val="Font Style28"/>
    <w:uiPriority w:val="99"/>
    <w:rsid w:val="00720BFC"/>
    <w:rPr>
      <w:rFonts w:ascii="Sylfaen" w:hAnsi="Sylfaen" w:cs="Sylfaen"/>
      <w:sz w:val="22"/>
      <w:szCs w:val="22"/>
    </w:rPr>
  </w:style>
  <w:style w:type="paragraph" w:customStyle="1" w:styleId="afffffff9">
    <w:name w:val="Заголовок НПО главы"/>
    <w:basedOn w:val="a7"/>
    <w:qFormat/>
    <w:rsid w:val="00720BFC"/>
    <w:pPr>
      <w:keepNext/>
      <w:spacing w:before="120" w:after="360"/>
      <w:ind w:left="170" w:right="170" w:hanging="28"/>
      <w:jc w:val="center"/>
      <w:outlineLvl w:val="0"/>
    </w:pPr>
    <w:rPr>
      <w:b/>
      <w:bCs/>
      <w:caps/>
      <w:kern w:val="32"/>
      <w:sz w:val="28"/>
      <w:szCs w:val="28"/>
    </w:rPr>
  </w:style>
  <w:style w:type="paragraph" w:customStyle="1" w:styleId="2111">
    <w:name w:val="Основной текст 211"/>
    <w:basedOn w:val="a7"/>
    <w:rsid w:val="00720BFC"/>
    <w:pPr>
      <w:spacing w:line="360" w:lineRule="auto"/>
      <w:ind w:left="0" w:right="0" w:firstLine="720"/>
    </w:pPr>
  </w:style>
  <w:style w:type="character" w:customStyle="1" w:styleId="12pt">
    <w:name w:val="Обычный + 12 pt Знак"/>
    <w:aliases w:val="по ширине Знак,Первая строка:  1 Знак,5 см Знак,Междустр.интервал:  полут... Знак"/>
    <w:link w:val="11pt"/>
    <w:locked/>
    <w:rsid w:val="00720BFC"/>
    <w:rPr>
      <w:b/>
      <w:sz w:val="22"/>
      <w:szCs w:val="22"/>
      <w:lang w:eastAsia="en-US"/>
    </w:rPr>
  </w:style>
  <w:style w:type="paragraph" w:customStyle="1" w:styleId="Pa7">
    <w:name w:val="Pa7"/>
    <w:basedOn w:val="a7"/>
    <w:next w:val="a7"/>
    <w:uiPriority w:val="99"/>
    <w:rsid w:val="00720BFC"/>
    <w:pPr>
      <w:autoSpaceDE w:val="0"/>
      <w:autoSpaceDN w:val="0"/>
      <w:adjustRightInd w:val="0"/>
      <w:spacing w:line="221" w:lineRule="atLeast"/>
      <w:ind w:left="0" w:right="0" w:firstLine="0"/>
      <w:jc w:val="left"/>
    </w:pPr>
    <w:rPr>
      <w:rFonts w:eastAsia="Calibri"/>
      <w:szCs w:val="24"/>
      <w:lang w:eastAsia="en-US"/>
    </w:rPr>
  </w:style>
  <w:style w:type="character" w:customStyle="1" w:styleId="1ff2">
    <w:name w:val="Текст примечания Знак1"/>
    <w:rsid w:val="00720BFC"/>
  </w:style>
  <w:style w:type="character" w:customStyle="1" w:styleId="15">
    <w:name w:val="Заголовок 1 Знак"/>
    <w:aliases w:val="номер приложения Знак,Заголовок 1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Заголовок 11 Знак,§1 Знак"/>
    <w:basedOn w:val="a8"/>
    <w:link w:val="14"/>
    <w:rsid w:val="006D15A0"/>
    <w:rPr>
      <w:b/>
      <w:bCs/>
      <w:caps/>
      <w:sz w:val="24"/>
    </w:rPr>
  </w:style>
  <w:style w:type="character" w:customStyle="1" w:styleId="2fb">
    <w:name w:val="Знак2 Знак Знак"/>
    <w:aliases w:val=" Знак2 Знак, Знак2 Знак Знак Знак Знак, Знак2 Знак1 Знак"/>
    <w:basedOn w:val="a8"/>
    <w:rsid w:val="006D15A0"/>
    <w:rPr>
      <w:b/>
      <w:i/>
      <w:sz w:val="26"/>
    </w:rPr>
  </w:style>
  <w:style w:type="character" w:customStyle="1" w:styleId="320">
    <w:name w:val="Заголовок 3 Знак2"/>
    <w:aliases w:val="- 1.1.1 Знак,Ведомость (название) Знак,RSKH3 Знак,EIA H3 Знак,ITTHEADER3 Знак,Subhead C Знак,OG Heading 3 Знак,Заголовок 3-го уровня Знак,.1.1 Знак,Topic Знак,§1.1.1 Знак,Heading 3 Знак,Заголовок 3 Знак Знак1,Aaaiiinou (iacaaiea) Знак"/>
    <w:basedOn w:val="a8"/>
    <w:link w:val="32"/>
    <w:rsid w:val="006D15A0"/>
    <w:rPr>
      <w:b/>
      <w:i/>
      <w:sz w:val="24"/>
    </w:rPr>
  </w:style>
  <w:style w:type="paragraph" w:customStyle="1" w:styleId="afffffffa">
    <w:name w:val="Таблица"/>
    <w:basedOn w:val="a7"/>
    <w:rsid w:val="006D15A0"/>
    <w:pPr>
      <w:spacing w:before="60" w:line="240" w:lineRule="auto"/>
      <w:ind w:left="0" w:right="0" w:firstLine="0"/>
      <w:jc w:val="center"/>
    </w:pPr>
    <w:rPr>
      <w:spacing w:val="-20"/>
    </w:rPr>
  </w:style>
  <w:style w:type="paragraph" w:customStyle="1" w:styleId="afffffffb">
    <w:name w:val="Формула"/>
    <w:basedOn w:val="a7"/>
    <w:rsid w:val="006D15A0"/>
    <w:pPr>
      <w:spacing w:before="60" w:line="240" w:lineRule="auto"/>
      <w:ind w:left="0" w:right="0" w:firstLine="0"/>
      <w:jc w:val="center"/>
    </w:pPr>
    <w:rPr>
      <w:sz w:val="26"/>
    </w:rPr>
  </w:style>
  <w:style w:type="paragraph" w:customStyle="1" w:styleId="5b">
    <w:name w:val="заголовок 5"/>
    <w:basedOn w:val="a7"/>
    <w:next w:val="a7"/>
    <w:rsid w:val="006D15A0"/>
    <w:pPr>
      <w:keepNext/>
      <w:widowControl w:val="0"/>
      <w:spacing w:line="240" w:lineRule="auto"/>
      <w:ind w:left="0" w:right="0" w:firstLine="0"/>
      <w:jc w:val="center"/>
    </w:pPr>
    <w:rPr>
      <w:szCs w:val="24"/>
    </w:rPr>
  </w:style>
  <w:style w:type="paragraph" w:customStyle="1" w:styleId="S">
    <w:name w:val="S_Маркированный"/>
    <w:basedOn w:val="a"/>
    <w:link w:val="S0"/>
    <w:autoRedefine/>
    <w:rsid w:val="006D15A0"/>
    <w:pPr>
      <w:numPr>
        <w:ilvl w:val="0"/>
        <w:numId w:val="0"/>
      </w:numPr>
      <w:tabs>
        <w:tab w:val="num" w:pos="1077"/>
      </w:tabs>
      <w:spacing w:line="240" w:lineRule="auto"/>
      <w:ind w:right="0" w:firstLine="851"/>
    </w:pPr>
    <w:rPr>
      <w:szCs w:val="24"/>
    </w:rPr>
  </w:style>
  <w:style w:type="character" w:customStyle="1" w:styleId="S0">
    <w:name w:val="S_Маркированный Знак Знак"/>
    <w:basedOn w:val="a8"/>
    <w:link w:val="S"/>
    <w:locked/>
    <w:rsid w:val="006D15A0"/>
    <w:rPr>
      <w:sz w:val="24"/>
      <w:szCs w:val="24"/>
    </w:rPr>
  </w:style>
  <w:style w:type="paragraph" w:customStyle="1" w:styleId="S1">
    <w:name w:val="S_Обычный"/>
    <w:basedOn w:val="a7"/>
    <w:link w:val="S2"/>
    <w:autoRedefine/>
    <w:rsid w:val="006D15A0"/>
    <w:pPr>
      <w:tabs>
        <w:tab w:val="left" w:pos="680"/>
      </w:tabs>
      <w:spacing w:line="240" w:lineRule="auto"/>
      <w:ind w:left="567" w:right="0" w:firstLine="851"/>
    </w:pPr>
    <w:rPr>
      <w:sz w:val="28"/>
      <w:szCs w:val="28"/>
    </w:rPr>
  </w:style>
  <w:style w:type="character" w:customStyle="1" w:styleId="S2">
    <w:name w:val="S_Обычный Знак"/>
    <w:basedOn w:val="a8"/>
    <w:link w:val="S1"/>
    <w:locked/>
    <w:rsid w:val="006D15A0"/>
    <w:rPr>
      <w:sz w:val="28"/>
      <w:szCs w:val="28"/>
    </w:rPr>
  </w:style>
  <w:style w:type="paragraph" w:customStyle="1" w:styleId="2fc">
    <w:name w:val="Обычный2"/>
    <w:rsid w:val="006D15A0"/>
    <w:pPr>
      <w:widowControl w:val="0"/>
    </w:pPr>
    <w:rPr>
      <w:rFonts w:ascii="Arial" w:hAnsi="Arial"/>
      <w:snapToGrid w:val="0"/>
    </w:rPr>
  </w:style>
  <w:style w:type="paragraph" w:customStyle="1" w:styleId="115">
    <w:name w:val="Основной текст11"/>
    <w:basedOn w:val="a7"/>
    <w:rsid w:val="006D15A0"/>
    <w:pPr>
      <w:spacing w:before="60" w:line="240" w:lineRule="auto"/>
      <w:ind w:left="567" w:right="284" w:firstLine="851"/>
    </w:pPr>
    <w:rPr>
      <w:sz w:val="28"/>
    </w:rPr>
  </w:style>
  <w:style w:type="paragraph" w:customStyle="1" w:styleId="2fd">
    <w:name w:val="Заголовок2"/>
    <w:basedOn w:val="a7"/>
    <w:rsid w:val="006D15A0"/>
    <w:pPr>
      <w:spacing w:before="120" w:after="120" w:line="240" w:lineRule="auto"/>
      <w:ind w:left="1418" w:right="255" w:firstLine="0"/>
      <w:jc w:val="left"/>
    </w:pPr>
    <w:rPr>
      <w:b/>
      <w:bCs/>
      <w:sz w:val="28"/>
      <w:szCs w:val="28"/>
    </w:rPr>
  </w:style>
  <w:style w:type="paragraph" w:customStyle="1" w:styleId="1ff3">
    <w:name w:val="Заголовок1"/>
    <w:basedOn w:val="a7"/>
    <w:rsid w:val="006D15A0"/>
    <w:pPr>
      <w:spacing w:before="120" w:after="120" w:line="240" w:lineRule="auto"/>
      <w:ind w:left="1418" w:right="255" w:firstLine="0"/>
      <w:jc w:val="left"/>
    </w:pPr>
    <w:rPr>
      <w:b/>
      <w:bCs/>
      <w:sz w:val="28"/>
      <w:szCs w:val="28"/>
    </w:rPr>
  </w:style>
  <w:style w:type="paragraph" w:customStyle="1" w:styleId="afffffffc">
    <w:name w:val="Чертежный"/>
    <w:rsid w:val="006D15A0"/>
    <w:pPr>
      <w:jc w:val="both"/>
    </w:pPr>
    <w:rPr>
      <w:rFonts w:ascii="ISOCPEUR" w:hAnsi="ISOCPEUR"/>
      <w:i/>
      <w:sz w:val="28"/>
      <w:lang w:val="uk-UA"/>
    </w:rPr>
  </w:style>
  <w:style w:type="paragraph" w:customStyle="1" w:styleId="2fe">
    <w:name w:val="Стиль Заголовок2 + не полужирный"/>
    <w:basedOn w:val="2fd"/>
    <w:rsid w:val="006D15A0"/>
    <w:rPr>
      <w:bCs w:val="0"/>
    </w:rPr>
  </w:style>
  <w:style w:type="paragraph" w:customStyle="1" w:styleId="1ff4">
    <w:name w:val="Список1"/>
    <w:basedOn w:val="a7"/>
    <w:autoRedefine/>
    <w:rsid w:val="006D15A0"/>
    <w:pPr>
      <w:spacing w:line="240" w:lineRule="auto"/>
      <w:ind w:left="0" w:right="255"/>
    </w:pPr>
    <w:rPr>
      <w:sz w:val="28"/>
    </w:rPr>
  </w:style>
  <w:style w:type="paragraph" w:customStyle="1" w:styleId="1ff5">
    <w:name w:val="Список_проект1"/>
    <w:basedOn w:val="a7"/>
    <w:rsid w:val="006D15A0"/>
    <w:pPr>
      <w:spacing w:line="240" w:lineRule="auto"/>
      <w:ind w:left="0" w:right="255"/>
    </w:pPr>
    <w:rPr>
      <w:sz w:val="28"/>
    </w:rPr>
  </w:style>
  <w:style w:type="paragraph" w:customStyle="1" w:styleId="116">
    <w:name w:val="Основной текст с отступом11"/>
    <w:basedOn w:val="a7"/>
    <w:rsid w:val="006D15A0"/>
    <w:pPr>
      <w:widowControl w:val="0"/>
      <w:spacing w:line="360" w:lineRule="auto"/>
      <w:ind w:left="0" w:right="169"/>
    </w:pPr>
    <w:rPr>
      <w:rFonts w:ascii="Arial" w:hAnsi="Arial"/>
    </w:rPr>
  </w:style>
  <w:style w:type="character" w:customStyle="1" w:styleId="affff1">
    <w:name w:val="Абзац Знак"/>
    <w:link w:val="affff0"/>
    <w:rsid w:val="006D15A0"/>
    <w:rPr>
      <w:rFonts w:ascii="Arial" w:hAnsi="Arial" w:cs="Arial"/>
      <w:color w:val="000000"/>
      <w:kern w:val="16"/>
      <w:sz w:val="24"/>
      <w:szCs w:val="24"/>
    </w:rPr>
  </w:style>
  <w:style w:type="character" w:customStyle="1" w:styleId="afffb">
    <w:name w:val="Список Знак"/>
    <w:link w:val="afffa"/>
    <w:rsid w:val="006D15A0"/>
    <w:rPr>
      <w:rFonts w:ascii="Arial" w:hAnsi="Arial" w:cs="Tahoma"/>
      <w:sz w:val="24"/>
      <w:szCs w:val="24"/>
      <w:lang w:eastAsia="ar-SA"/>
    </w:rPr>
  </w:style>
  <w:style w:type="paragraph" w:customStyle="1" w:styleId="afffffffd">
    <w:name w:val="Название таблицы"/>
    <w:basedOn w:val="aff2"/>
    <w:rsid w:val="006D15A0"/>
    <w:pPr>
      <w:keepNext/>
      <w:pageBreakBefore w:val="0"/>
      <w:widowControl/>
      <w:spacing w:before="120" w:after="120" w:line="240" w:lineRule="auto"/>
      <w:ind w:left="0" w:right="0" w:firstLine="0"/>
    </w:pPr>
    <w:rPr>
      <w:bCs/>
      <w:sz w:val="22"/>
    </w:rPr>
  </w:style>
  <w:style w:type="paragraph" w:customStyle="1" w:styleId="101">
    <w:name w:val="Табличный_центр_10"/>
    <w:basedOn w:val="a7"/>
    <w:qFormat/>
    <w:rsid w:val="006D15A0"/>
    <w:pPr>
      <w:keepNext/>
      <w:spacing w:line="240" w:lineRule="auto"/>
      <w:ind w:left="0" w:right="0" w:firstLine="0"/>
      <w:jc w:val="center"/>
    </w:pPr>
    <w:rPr>
      <w:sz w:val="20"/>
      <w:szCs w:val="24"/>
    </w:rPr>
  </w:style>
  <w:style w:type="paragraph" w:customStyle="1" w:styleId="afffffffe">
    <w:name w:val="Рисунок"/>
    <w:basedOn w:val="a7"/>
    <w:next w:val="afffff6"/>
    <w:qFormat/>
    <w:rsid w:val="006D15A0"/>
    <w:pPr>
      <w:keepNext/>
      <w:suppressAutoHyphens/>
      <w:spacing w:after="60" w:line="240" w:lineRule="auto"/>
      <w:ind w:left="0" w:right="0" w:firstLine="0"/>
      <w:jc w:val="center"/>
    </w:pPr>
    <w:rPr>
      <w:rFonts w:ascii="Tahoma" w:hAnsi="Tahoma"/>
      <w:sz w:val="20"/>
      <w:szCs w:val="24"/>
    </w:rPr>
  </w:style>
  <w:style w:type="paragraph" w:customStyle="1" w:styleId="affffffff">
    <w:name w:val="Таблица заголовок"/>
    <w:basedOn w:val="a7"/>
    <w:link w:val="affffffff0"/>
    <w:qFormat/>
    <w:rsid w:val="006D15A0"/>
    <w:pPr>
      <w:suppressAutoHyphens/>
      <w:spacing w:line="240" w:lineRule="auto"/>
      <w:ind w:left="-85" w:right="-85" w:firstLine="0"/>
      <w:contextualSpacing/>
      <w:jc w:val="center"/>
    </w:pPr>
    <w:rPr>
      <w:rFonts w:ascii="Tahoma" w:hAnsi="Tahoma"/>
      <w:b/>
      <w:bCs/>
      <w:sz w:val="18"/>
      <w:szCs w:val="24"/>
    </w:rPr>
  </w:style>
  <w:style w:type="character" w:customStyle="1" w:styleId="affffffff0">
    <w:name w:val="Таблица заголовок Знак"/>
    <w:link w:val="affffffff"/>
    <w:rsid w:val="006D15A0"/>
    <w:rPr>
      <w:rFonts w:ascii="Tahoma" w:hAnsi="Tahoma"/>
      <w:b/>
      <w:bCs/>
      <w:sz w:val="18"/>
      <w:szCs w:val="24"/>
    </w:rPr>
  </w:style>
  <w:style w:type="paragraph" w:customStyle="1" w:styleId="affffffff1">
    <w:name w:val="Таблица текст"/>
    <w:basedOn w:val="a7"/>
    <w:qFormat/>
    <w:rsid w:val="006D15A0"/>
    <w:pPr>
      <w:spacing w:line="240" w:lineRule="auto"/>
      <w:ind w:left="-85" w:right="-85" w:firstLine="0"/>
      <w:contextualSpacing/>
      <w:jc w:val="center"/>
    </w:pPr>
    <w:rPr>
      <w:rFonts w:ascii="Tahoma" w:hAnsi="Tahoma"/>
      <w:sz w:val="20"/>
      <w:szCs w:val="24"/>
    </w:rPr>
  </w:style>
  <w:style w:type="character" w:customStyle="1" w:styleId="aff3">
    <w:name w:val="Название объекта Знак"/>
    <w:link w:val="aff2"/>
    <w:locked/>
    <w:rsid w:val="006D15A0"/>
    <w:rPr>
      <w:b/>
      <w:sz w:val="24"/>
    </w:rPr>
  </w:style>
  <w:style w:type="paragraph" w:customStyle="1" w:styleId="affffffff2">
    <w:name w:val="Табличный_центр"/>
    <w:basedOn w:val="a7"/>
    <w:rsid w:val="006D15A0"/>
    <w:pPr>
      <w:keepNext/>
      <w:spacing w:line="240" w:lineRule="auto"/>
      <w:ind w:left="0" w:right="0" w:firstLine="0"/>
      <w:jc w:val="center"/>
    </w:pPr>
    <w:rPr>
      <w:sz w:val="22"/>
      <w:szCs w:val="22"/>
    </w:rPr>
  </w:style>
  <w:style w:type="character" w:customStyle="1" w:styleId="d">
    <w:name w:val="d"/>
    <w:basedOn w:val="a8"/>
    <w:rsid w:val="006D15A0"/>
  </w:style>
  <w:style w:type="paragraph" w:customStyle="1" w:styleId="affffffff3">
    <w:name w:val="Нормальный (таблица)"/>
    <w:basedOn w:val="a7"/>
    <w:next w:val="a7"/>
    <w:rsid w:val="006D15A0"/>
    <w:pPr>
      <w:widowControl w:val="0"/>
      <w:autoSpaceDE w:val="0"/>
      <w:autoSpaceDN w:val="0"/>
      <w:adjustRightInd w:val="0"/>
      <w:spacing w:line="240" w:lineRule="auto"/>
      <w:ind w:left="0" w:right="0" w:firstLine="0"/>
    </w:pPr>
    <w:rPr>
      <w:rFonts w:ascii="Arial" w:hAnsi="Arial" w:cs="Arial"/>
      <w:szCs w:val="24"/>
    </w:rPr>
  </w:style>
  <w:style w:type="paragraph" w:customStyle="1" w:styleId="affffffff4">
    <w:name w:val="Прижатый влево"/>
    <w:basedOn w:val="a7"/>
    <w:next w:val="a7"/>
    <w:rsid w:val="006D15A0"/>
    <w:pPr>
      <w:widowControl w:val="0"/>
      <w:autoSpaceDE w:val="0"/>
      <w:autoSpaceDN w:val="0"/>
      <w:adjustRightInd w:val="0"/>
      <w:spacing w:line="240" w:lineRule="auto"/>
      <w:ind w:left="0" w:right="0" w:firstLine="0"/>
      <w:jc w:val="left"/>
    </w:pPr>
    <w:rPr>
      <w:rFonts w:ascii="Arial" w:hAnsi="Arial" w:cs="Arial"/>
      <w:szCs w:val="24"/>
    </w:rPr>
  </w:style>
  <w:style w:type="character" w:customStyle="1" w:styleId="affffffff5">
    <w:name w:val="Цветовое выделение"/>
    <w:rsid w:val="006D15A0"/>
    <w:rPr>
      <w:b/>
      <w:bCs/>
      <w:color w:val="26282F"/>
      <w:sz w:val="26"/>
      <w:szCs w:val="26"/>
    </w:rPr>
  </w:style>
  <w:style w:type="paragraph" w:styleId="z-1">
    <w:name w:val="HTML Top of Form"/>
    <w:basedOn w:val="a7"/>
    <w:next w:val="a7"/>
    <w:link w:val="z-2"/>
    <w:hidden/>
    <w:uiPriority w:val="99"/>
    <w:unhideWhenUsed/>
    <w:rsid w:val="006D15A0"/>
    <w:pPr>
      <w:pBdr>
        <w:bottom w:val="single" w:sz="6" w:space="1" w:color="auto"/>
      </w:pBdr>
      <w:spacing w:line="240" w:lineRule="auto"/>
      <w:ind w:left="0" w:right="0" w:firstLine="0"/>
      <w:jc w:val="center"/>
    </w:pPr>
    <w:rPr>
      <w:rFonts w:ascii="Arial" w:hAnsi="Arial" w:cs="Arial"/>
      <w:vanish/>
      <w:sz w:val="16"/>
      <w:szCs w:val="16"/>
    </w:rPr>
  </w:style>
  <w:style w:type="character" w:customStyle="1" w:styleId="z-2">
    <w:name w:val="z-Начало формы Знак"/>
    <w:basedOn w:val="a8"/>
    <w:link w:val="z-1"/>
    <w:uiPriority w:val="99"/>
    <w:rsid w:val="006D15A0"/>
    <w:rPr>
      <w:rFonts w:ascii="Arial" w:hAnsi="Arial" w:cs="Arial"/>
      <w:vanish/>
      <w:sz w:val="16"/>
      <w:szCs w:val="16"/>
    </w:rPr>
  </w:style>
  <w:style w:type="character" w:customStyle="1" w:styleId="z-0">
    <w:name w:val="z-Конец формы Знак"/>
    <w:basedOn w:val="a8"/>
    <w:link w:val="z-"/>
    <w:uiPriority w:val="99"/>
    <w:rsid w:val="006D15A0"/>
    <w:rPr>
      <w:rFonts w:ascii="Arial" w:hAnsi="Arial" w:cs="Arial"/>
      <w:vanish/>
      <w:color w:val="000000"/>
      <w:sz w:val="16"/>
      <w:szCs w:val="16"/>
    </w:rPr>
  </w:style>
  <w:style w:type="paragraph" w:customStyle="1" w:styleId="FORMATTEXT">
    <w:name w:val=".FORMATTEXT"/>
    <w:uiPriority w:val="99"/>
    <w:rsid w:val="006D15A0"/>
    <w:pPr>
      <w:widowControl w:val="0"/>
      <w:autoSpaceDE w:val="0"/>
      <w:autoSpaceDN w:val="0"/>
      <w:adjustRightInd w:val="0"/>
    </w:pPr>
    <w:rPr>
      <w:sz w:val="24"/>
      <w:szCs w:val="24"/>
    </w:rPr>
  </w:style>
  <w:style w:type="paragraph" w:customStyle="1" w:styleId="3f1">
    <w:name w:val="Обычный3"/>
    <w:rsid w:val="006D15A0"/>
    <w:pPr>
      <w:widowControl w:val="0"/>
    </w:pPr>
    <w:rPr>
      <w:rFonts w:ascii="Arial" w:hAnsi="Arial"/>
      <w:snapToGrid w:val="0"/>
    </w:rPr>
  </w:style>
  <w:style w:type="character" w:customStyle="1" w:styleId="3f2">
    <w:name w:val="Знак3 Знак Знак"/>
    <w:aliases w:val=" Знак3 Знак, Знак3 Знак Знак Знак Знак"/>
    <w:basedOn w:val="a8"/>
    <w:rsid w:val="00B41142"/>
    <w:rPr>
      <w:sz w:val="24"/>
    </w:rPr>
  </w:style>
  <w:style w:type="paragraph" w:customStyle="1" w:styleId="FR3">
    <w:name w:val="FR3"/>
    <w:rsid w:val="00B41142"/>
    <w:pPr>
      <w:widowControl w:val="0"/>
      <w:autoSpaceDE w:val="0"/>
      <w:autoSpaceDN w:val="0"/>
      <w:adjustRightInd w:val="0"/>
      <w:spacing w:before="360"/>
      <w:jc w:val="center"/>
    </w:pPr>
    <w:rPr>
      <w:rFonts w:ascii="Arial" w:hAnsi="Arial" w:cs="Arial"/>
      <w:b/>
      <w:bCs/>
      <w:sz w:val="24"/>
      <w:szCs w:val="24"/>
    </w:rPr>
  </w:style>
  <w:style w:type="paragraph" w:customStyle="1" w:styleId="bodytext">
    <w:name w:val="bodytext"/>
    <w:basedOn w:val="a7"/>
    <w:rsid w:val="00B41142"/>
    <w:pPr>
      <w:spacing w:before="100" w:beforeAutospacing="1" w:after="100" w:afterAutospacing="1" w:line="240" w:lineRule="auto"/>
      <w:ind w:left="0" w:right="0" w:firstLine="0"/>
      <w:jc w:val="left"/>
    </w:pPr>
    <w:rPr>
      <w:szCs w:val="24"/>
    </w:rPr>
  </w:style>
  <w:style w:type="character" w:customStyle="1" w:styleId="mw-headline">
    <w:name w:val="mw-headline"/>
    <w:basedOn w:val="a8"/>
    <w:rsid w:val="00B41142"/>
  </w:style>
  <w:style w:type="paragraph" w:customStyle="1" w:styleId="4c">
    <w:name w:val="Обычный4"/>
    <w:rsid w:val="00B41142"/>
    <w:pPr>
      <w:widowControl w:val="0"/>
      <w:spacing w:before="500" w:line="300" w:lineRule="auto"/>
      <w:ind w:firstLine="720"/>
      <w:jc w:val="both"/>
    </w:pPr>
    <w:rPr>
      <w:snapToGrid w:val="0"/>
      <w:sz w:val="24"/>
    </w:rPr>
  </w:style>
</w:styles>
</file>

<file path=word/webSettings.xml><?xml version="1.0" encoding="utf-8"?>
<w:webSettings xmlns:r="http://schemas.openxmlformats.org/officeDocument/2006/relationships" xmlns:w="http://schemas.openxmlformats.org/wordprocessingml/2006/main">
  <w:divs>
    <w:div w:id="6106328">
      <w:bodyDiv w:val="1"/>
      <w:marLeft w:val="0"/>
      <w:marRight w:val="0"/>
      <w:marTop w:val="0"/>
      <w:marBottom w:val="0"/>
      <w:divBdr>
        <w:top w:val="none" w:sz="0" w:space="0" w:color="auto"/>
        <w:left w:val="none" w:sz="0" w:space="0" w:color="auto"/>
        <w:bottom w:val="none" w:sz="0" w:space="0" w:color="auto"/>
        <w:right w:val="none" w:sz="0" w:space="0" w:color="auto"/>
      </w:divBdr>
    </w:div>
    <w:div w:id="11222342">
      <w:bodyDiv w:val="1"/>
      <w:marLeft w:val="0"/>
      <w:marRight w:val="0"/>
      <w:marTop w:val="0"/>
      <w:marBottom w:val="0"/>
      <w:divBdr>
        <w:top w:val="none" w:sz="0" w:space="0" w:color="auto"/>
        <w:left w:val="none" w:sz="0" w:space="0" w:color="auto"/>
        <w:bottom w:val="none" w:sz="0" w:space="0" w:color="auto"/>
        <w:right w:val="none" w:sz="0" w:space="0" w:color="auto"/>
      </w:divBdr>
    </w:div>
    <w:div w:id="35005465">
      <w:bodyDiv w:val="1"/>
      <w:marLeft w:val="0"/>
      <w:marRight w:val="0"/>
      <w:marTop w:val="0"/>
      <w:marBottom w:val="0"/>
      <w:divBdr>
        <w:top w:val="none" w:sz="0" w:space="0" w:color="auto"/>
        <w:left w:val="none" w:sz="0" w:space="0" w:color="auto"/>
        <w:bottom w:val="none" w:sz="0" w:space="0" w:color="auto"/>
        <w:right w:val="none" w:sz="0" w:space="0" w:color="auto"/>
      </w:divBdr>
    </w:div>
    <w:div w:id="42677717">
      <w:bodyDiv w:val="1"/>
      <w:marLeft w:val="0"/>
      <w:marRight w:val="0"/>
      <w:marTop w:val="0"/>
      <w:marBottom w:val="0"/>
      <w:divBdr>
        <w:top w:val="none" w:sz="0" w:space="0" w:color="auto"/>
        <w:left w:val="none" w:sz="0" w:space="0" w:color="auto"/>
        <w:bottom w:val="none" w:sz="0" w:space="0" w:color="auto"/>
        <w:right w:val="none" w:sz="0" w:space="0" w:color="auto"/>
      </w:divBdr>
    </w:div>
    <w:div w:id="64500085">
      <w:bodyDiv w:val="1"/>
      <w:marLeft w:val="0"/>
      <w:marRight w:val="0"/>
      <w:marTop w:val="0"/>
      <w:marBottom w:val="0"/>
      <w:divBdr>
        <w:top w:val="none" w:sz="0" w:space="0" w:color="auto"/>
        <w:left w:val="none" w:sz="0" w:space="0" w:color="auto"/>
        <w:bottom w:val="none" w:sz="0" w:space="0" w:color="auto"/>
        <w:right w:val="none" w:sz="0" w:space="0" w:color="auto"/>
      </w:divBdr>
    </w:div>
    <w:div w:id="73938202">
      <w:bodyDiv w:val="1"/>
      <w:marLeft w:val="0"/>
      <w:marRight w:val="0"/>
      <w:marTop w:val="0"/>
      <w:marBottom w:val="0"/>
      <w:divBdr>
        <w:top w:val="none" w:sz="0" w:space="0" w:color="auto"/>
        <w:left w:val="none" w:sz="0" w:space="0" w:color="auto"/>
        <w:bottom w:val="none" w:sz="0" w:space="0" w:color="auto"/>
        <w:right w:val="none" w:sz="0" w:space="0" w:color="auto"/>
      </w:divBdr>
    </w:div>
    <w:div w:id="78794180">
      <w:bodyDiv w:val="1"/>
      <w:marLeft w:val="0"/>
      <w:marRight w:val="0"/>
      <w:marTop w:val="0"/>
      <w:marBottom w:val="0"/>
      <w:divBdr>
        <w:top w:val="none" w:sz="0" w:space="0" w:color="auto"/>
        <w:left w:val="none" w:sz="0" w:space="0" w:color="auto"/>
        <w:bottom w:val="none" w:sz="0" w:space="0" w:color="auto"/>
        <w:right w:val="none" w:sz="0" w:space="0" w:color="auto"/>
      </w:divBdr>
    </w:div>
    <w:div w:id="85810725">
      <w:bodyDiv w:val="1"/>
      <w:marLeft w:val="0"/>
      <w:marRight w:val="0"/>
      <w:marTop w:val="0"/>
      <w:marBottom w:val="0"/>
      <w:divBdr>
        <w:top w:val="none" w:sz="0" w:space="0" w:color="auto"/>
        <w:left w:val="none" w:sz="0" w:space="0" w:color="auto"/>
        <w:bottom w:val="none" w:sz="0" w:space="0" w:color="auto"/>
        <w:right w:val="none" w:sz="0" w:space="0" w:color="auto"/>
      </w:divBdr>
    </w:div>
    <w:div w:id="88427495">
      <w:bodyDiv w:val="1"/>
      <w:marLeft w:val="0"/>
      <w:marRight w:val="0"/>
      <w:marTop w:val="0"/>
      <w:marBottom w:val="0"/>
      <w:divBdr>
        <w:top w:val="none" w:sz="0" w:space="0" w:color="auto"/>
        <w:left w:val="none" w:sz="0" w:space="0" w:color="auto"/>
        <w:bottom w:val="none" w:sz="0" w:space="0" w:color="auto"/>
        <w:right w:val="none" w:sz="0" w:space="0" w:color="auto"/>
      </w:divBdr>
    </w:div>
    <w:div w:id="90049853">
      <w:bodyDiv w:val="1"/>
      <w:marLeft w:val="0"/>
      <w:marRight w:val="0"/>
      <w:marTop w:val="0"/>
      <w:marBottom w:val="0"/>
      <w:divBdr>
        <w:top w:val="none" w:sz="0" w:space="0" w:color="auto"/>
        <w:left w:val="none" w:sz="0" w:space="0" w:color="auto"/>
        <w:bottom w:val="none" w:sz="0" w:space="0" w:color="auto"/>
        <w:right w:val="none" w:sz="0" w:space="0" w:color="auto"/>
      </w:divBdr>
    </w:div>
    <w:div w:id="90900888">
      <w:bodyDiv w:val="1"/>
      <w:marLeft w:val="0"/>
      <w:marRight w:val="0"/>
      <w:marTop w:val="0"/>
      <w:marBottom w:val="0"/>
      <w:divBdr>
        <w:top w:val="none" w:sz="0" w:space="0" w:color="auto"/>
        <w:left w:val="none" w:sz="0" w:space="0" w:color="auto"/>
        <w:bottom w:val="none" w:sz="0" w:space="0" w:color="auto"/>
        <w:right w:val="none" w:sz="0" w:space="0" w:color="auto"/>
      </w:divBdr>
    </w:div>
    <w:div w:id="94136321">
      <w:bodyDiv w:val="1"/>
      <w:marLeft w:val="0"/>
      <w:marRight w:val="0"/>
      <w:marTop w:val="0"/>
      <w:marBottom w:val="0"/>
      <w:divBdr>
        <w:top w:val="none" w:sz="0" w:space="0" w:color="auto"/>
        <w:left w:val="none" w:sz="0" w:space="0" w:color="auto"/>
        <w:bottom w:val="none" w:sz="0" w:space="0" w:color="auto"/>
        <w:right w:val="none" w:sz="0" w:space="0" w:color="auto"/>
      </w:divBdr>
      <w:divsChild>
        <w:div w:id="2049795626">
          <w:marLeft w:val="0"/>
          <w:marRight w:val="0"/>
          <w:marTop w:val="0"/>
          <w:marBottom w:val="0"/>
          <w:divBdr>
            <w:top w:val="none" w:sz="0" w:space="0" w:color="auto"/>
            <w:left w:val="none" w:sz="0" w:space="0" w:color="auto"/>
            <w:bottom w:val="none" w:sz="0" w:space="0" w:color="auto"/>
            <w:right w:val="none" w:sz="0" w:space="0" w:color="auto"/>
          </w:divBdr>
          <w:divsChild>
            <w:div w:id="1559903616">
              <w:marLeft w:val="0"/>
              <w:marRight w:val="0"/>
              <w:marTop w:val="0"/>
              <w:marBottom w:val="0"/>
              <w:divBdr>
                <w:top w:val="none" w:sz="0" w:space="0" w:color="auto"/>
                <w:left w:val="none" w:sz="0" w:space="0" w:color="auto"/>
                <w:bottom w:val="none" w:sz="0" w:space="0" w:color="auto"/>
                <w:right w:val="none" w:sz="0" w:space="0" w:color="auto"/>
              </w:divBdr>
              <w:divsChild>
                <w:div w:id="650214564">
                  <w:marLeft w:val="0"/>
                  <w:marRight w:val="0"/>
                  <w:marTop w:val="0"/>
                  <w:marBottom w:val="0"/>
                  <w:divBdr>
                    <w:top w:val="none" w:sz="0" w:space="0" w:color="auto"/>
                    <w:left w:val="none" w:sz="0" w:space="0" w:color="auto"/>
                    <w:bottom w:val="none" w:sz="0" w:space="0" w:color="auto"/>
                    <w:right w:val="none" w:sz="0" w:space="0" w:color="auto"/>
                  </w:divBdr>
                  <w:divsChild>
                    <w:div w:id="1430613668">
                      <w:marLeft w:val="0"/>
                      <w:marRight w:val="0"/>
                      <w:marTop w:val="0"/>
                      <w:marBottom w:val="0"/>
                      <w:divBdr>
                        <w:top w:val="none" w:sz="0" w:space="0" w:color="auto"/>
                        <w:left w:val="none" w:sz="0" w:space="0" w:color="auto"/>
                        <w:bottom w:val="none" w:sz="0" w:space="0" w:color="auto"/>
                        <w:right w:val="none" w:sz="0" w:space="0" w:color="auto"/>
                      </w:divBdr>
                      <w:divsChild>
                        <w:div w:id="2321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262876">
      <w:bodyDiv w:val="1"/>
      <w:marLeft w:val="0"/>
      <w:marRight w:val="0"/>
      <w:marTop w:val="0"/>
      <w:marBottom w:val="0"/>
      <w:divBdr>
        <w:top w:val="none" w:sz="0" w:space="0" w:color="auto"/>
        <w:left w:val="none" w:sz="0" w:space="0" w:color="auto"/>
        <w:bottom w:val="none" w:sz="0" w:space="0" w:color="auto"/>
        <w:right w:val="none" w:sz="0" w:space="0" w:color="auto"/>
      </w:divBdr>
    </w:div>
    <w:div w:id="123042563">
      <w:bodyDiv w:val="1"/>
      <w:marLeft w:val="0"/>
      <w:marRight w:val="0"/>
      <w:marTop w:val="0"/>
      <w:marBottom w:val="0"/>
      <w:divBdr>
        <w:top w:val="none" w:sz="0" w:space="0" w:color="auto"/>
        <w:left w:val="none" w:sz="0" w:space="0" w:color="auto"/>
        <w:bottom w:val="none" w:sz="0" w:space="0" w:color="auto"/>
        <w:right w:val="none" w:sz="0" w:space="0" w:color="auto"/>
      </w:divBdr>
    </w:div>
    <w:div w:id="127481917">
      <w:bodyDiv w:val="1"/>
      <w:marLeft w:val="0"/>
      <w:marRight w:val="0"/>
      <w:marTop w:val="0"/>
      <w:marBottom w:val="0"/>
      <w:divBdr>
        <w:top w:val="none" w:sz="0" w:space="0" w:color="auto"/>
        <w:left w:val="none" w:sz="0" w:space="0" w:color="auto"/>
        <w:bottom w:val="none" w:sz="0" w:space="0" w:color="auto"/>
        <w:right w:val="none" w:sz="0" w:space="0" w:color="auto"/>
      </w:divBdr>
    </w:div>
    <w:div w:id="177043290">
      <w:bodyDiv w:val="1"/>
      <w:marLeft w:val="0"/>
      <w:marRight w:val="0"/>
      <w:marTop w:val="0"/>
      <w:marBottom w:val="0"/>
      <w:divBdr>
        <w:top w:val="none" w:sz="0" w:space="0" w:color="auto"/>
        <w:left w:val="none" w:sz="0" w:space="0" w:color="auto"/>
        <w:bottom w:val="none" w:sz="0" w:space="0" w:color="auto"/>
        <w:right w:val="none" w:sz="0" w:space="0" w:color="auto"/>
      </w:divBdr>
    </w:div>
    <w:div w:id="178549774">
      <w:bodyDiv w:val="1"/>
      <w:marLeft w:val="0"/>
      <w:marRight w:val="0"/>
      <w:marTop w:val="0"/>
      <w:marBottom w:val="0"/>
      <w:divBdr>
        <w:top w:val="none" w:sz="0" w:space="0" w:color="auto"/>
        <w:left w:val="none" w:sz="0" w:space="0" w:color="auto"/>
        <w:bottom w:val="none" w:sz="0" w:space="0" w:color="auto"/>
        <w:right w:val="none" w:sz="0" w:space="0" w:color="auto"/>
      </w:divBdr>
    </w:div>
    <w:div w:id="185869248">
      <w:bodyDiv w:val="1"/>
      <w:marLeft w:val="0"/>
      <w:marRight w:val="0"/>
      <w:marTop w:val="0"/>
      <w:marBottom w:val="0"/>
      <w:divBdr>
        <w:top w:val="none" w:sz="0" w:space="0" w:color="auto"/>
        <w:left w:val="none" w:sz="0" w:space="0" w:color="auto"/>
        <w:bottom w:val="none" w:sz="0" w:space="0" w:color="auto"/>
        <w:right w:val="none" w:sz="0" w:space="0" w:color="auto"/>
      </w:divBdr>
    </w:div>
    <w:div w:id="191189912">
      <w:bodyDiv w:val="1"/>
      <w:marLeft w:val="0"/>
      <w:marRight w:val="0"/>
      <w:marTop w:val="0"/>
      <w:marBottom w:val="0"/>
      <w:divBdr>
        <w:top w:val="none" w:sz="0" w:space="0" w:color="auto"/>
        <w:left w:val="none" w:sz="0" w:space="0" w:color="auto"/>
        <w:bottom w:val="none" w:sz="0" w:space="0" w:color="auto"/>
        <w:right w:val="none" w:sz="0" w:space="0" w:color="auto"/>
      </w:divBdr>
    </w:div>
    <w:div w:id="209658927">
      <w:bodyDiv w:val="1"/>
      <w:marLeft w:val="0"/>
      <w:marRight w:val="0"/>
      <w:marTop w:val="0"/>
      <w:marBottom w:val="0"/>
      <w:divBdr>
        <w:top w:val="none" w:sz="0" w:space="0" w:color="auto"/>
        <w:left w:val="none" w:sz="0" w:space="0" w:color="auto"/>
        <w:bottom w:val="none" w:sz="0" w:space="0" w:color="auto"/>
        <w:right w:val="none" w:sz="0" w:space="0" w:color="auto"/>
      </w:divBdr>
    </w:div>
    <w:div w:id="229077886">
      <w:bodyDiv w:val="1"/>
      <w:marLeft w:val="0"/>
      <w:marRight w:val="0"/>
      <w:marTop w:val="0"/>
      <w:marBottom w:val="0"/>
      <w:divBdr>
        <w:top w:val="none" w:sz="0" w:space="0" w:color="auto"/>
        <w:left w:val="none" w:sz="0" w:space="0" w:color="auto"/>
        <w:bottom w:val="none" w:sz="0" w:space="0" w:color="auto"/>
        <w:right w:val="none" w:sz="0" w:space="0" w:color="auto"/>
      </w:divBdr>
    </w:div>
    <w:div w:id="233664625">
      <w:bodyDiv w:val="1"/>
      <w:marLeft w:val="0"/>
      <w:marRight w:val="0"/>
      <w:marTop w:val="0"/>
      <w:marBottom w:val="0"/>
      <w:divBdr>
        <w:top w:val="none" w:sz="0" w:space="0" w:color="auto"/>
        <w:left w:val="none" w:sz="0" w:space="0" w:color="auto"/>
        <w:bottom w:val="none" w:sz="0" w:space="0" w:color="auto"/>
        <w:right w:val="none" w:sz="0" w:space="0" w:color="auto"/>
      </w:divBdr>
    </w:div>
    <w:div w:id="244800433">
      <w:bodyDiv w:val="1"/>
      <w:marLeft w:val="0"/>
      <w:marRight w:val="0"/>
      <w:marTop w:val="0"/>
      <w:marBottom w:val="0"/>
      <w:divBdr>
        <w:top w:val="none" w:sz="0" w:space="0" w:color="auto"/>
        <w:left w:val="none" w:sz="0" w:space="0" w:color="auto"/>
        <w:bottom w:val="none" w:sz="0" w:space="0" w:color="auto"/>
        <w:right w:val="none" w:sz="0" w:space="0" w:color="auto"/>
      </w:divBdr>
    </w:div>
    <w:div w:id="250049446">
      <w:bodyDiv w:val="1"/>
      <w:marLeft w:val="0"/>
      <w:marRight w:val="0"/>
      <w:marTop w:val="0"/>
      <w:marBottom w:val="0"/>
      <w:divBdr>
        <w:top w:val="none" w:sz="0" w:space="0" w:color="auto"/>
        <w:left w:val="none" w:sz="0" w:space="0" w:color="auto"/>
        <w:bottom w:val="none" w:sz="0" w:space="0" w:color="auto"/>
        <w:right w:val="none" w:sz="0" w:space="0" w:color="auto"/>
      </w:divBdr>
    </w:div>
    <w:div w:id="292448297">
      <w:bodyDiv w:val="1"/>
      <w:marLeft w:val="0"/>
      <w:marRight w:val="0"/>
      <w:marTop w:val="0"/>
      <w:marBottom w:val="0"/>
      <w:divBdr>
        <w:top w:val="none" w:sz="0" w:space="0" w:color="auto"/>
        <w:left w:val="none" w:sz="0" w:space="0" w:color="auto"/>
        <w:bottom w:val="none" w:sz="0" w:space="0" w:color="auto"/>
        <w:right w:val="none" w:sz="0" w:space="0" w:color="auto"/>
      </w:divBdr>
    </w:div>
    <w:div w:id="305934044">
      <w:bodyDiv w:val="1"/>
      <w:marLeft w:val="0"/>
      <w:marRight w:val="0"/>
      <w:marTop w:val="0"/>
      <w:marBottom w:val="0"/>
      <w:divBdr>
        <w:top w:val="none" w:sz="0" w:space="0" w:color="auto"/>
        <w:left w:val="none" w:sz="0" w:space="0" w:color="auto"/>
        <w:bottom w:val="none" w:sz="0" w:space="0" w:color="auto"/>
        <w:right w:val="none" w:sz="0" w:space="0" w:color="auto"/>
      </w:divBdr>
    </w:div>
    <w:div w:id="314260986">
      <w:bodyDiv w:val="1"/>
      <w:marLeft w:val="0"/>
      <w:marRight w:val="0"/>
      <w:marTop w:val="0"/>
      <w:marBottom w:val="0"/>
      <w:divBdr>
        <w:top w:val="none" w:sz="0" w:space="0" w:color="auto"/>
        <w:left w:val="none" w:sz="0" w:space="0" w:color="auto"/>
        <w:bottom w:val="none" w:sz="0" w:space="0" w:color="auto"/>
        <w:right w:val="none" w:sz="0" w:space="0" w:color="auto"/>
      </w:divBdr>
    </w:div>
    <w:div w:id="325399551">
      <w:bodyDiv w:val="1"/>
      <w:marLeft w:val="0"/>
      <w:marRight w:val="0"/>
      <w:marTop w:val="0"/>
      <w:marBottom w:val="0"/>
      <w:divBdr>
        <w:top w:val="none" w:sz="0" w:space="0" w:color="auto"/>
        <w:left w:val="none" w:sz="0" w:space="0" w:color="auto"/>
        <w:bottom w:val="none" w:sz="0" w:space="0" w:color="auto"/>
        <w:right w:val="none" w:sz="0" w:space="0" w:color="auto"/>
      </w:divBdr>
    </w:div>
    <w:div w:id="350760772">
      <w:bodyDiv w:val="1"/>
      <w:marLeft w:val="0"/>
      <w:marRight w:val="0"/>
      <w:marTop w:val="0"/>
      <w:marBottom w:val="0"/>
      <w:divBdr>
        <w:top w:val="none" w:sz="0" w:space="0" w:color="auto"/>
        <w:left w:val="none" w:sz="0" w:space="0" w:color="auto"/>
        <w:bottom w:val="none" w:sz="0" w:space="0" w:color="auto"/>
        <w:right w:val="none" w:sz="0" w:space="0" w:color="auto"/>
      </w:divBdr>
    </w:div>
    <w:div w:id="354234443">
      <w:bodyDiv w:val="1"/>
      <w:marLeft w:val="0"/>
      <w:marRight w:val="0"/>
      <w:marTop w:val="0"/>
      <w:marBottom w:val="0"/>
      <w:divBdr>
        <w:top w:val="none" w:sz="0" w:space="0" w:color="auto"/>
        <w:left w:val="none" w:sz="0" w:space="0" w:color="auto"/>
        <w:bottom w:val="none" w:sz="0" w:space="0" w:color="auto"/>
        <w:right w:val="none" w:sz="0" w:space="0" w:color="auto"/>
      </w:divBdr>
    </w:div>
    <w:div w:id="367996943">
      <w:bodyDiv w:val="1"/>
      <w:marLeft w:val="0"/>
      <w:marRight w:val="0"/>
      <w:marTop w:val="0"/>
      <w:marBottom w:val="0"/>
      <w:divBdr>
        <w:top w:val="none" w:sz="0" w:space="0" w:color="auto"/>
        <w:left w:val="none" w:sz="0" w:space="0" w:color="auto"/>
        <w:bottom w:val="none" w:sz="0" w:space="0" w:color="auto"/>
        <w:right w:val="none" w:sz="0" w:space="0" w:color="auto"/>
      </w:divBdr>
    </w:div>
    <w:div w:id="376129231">
      <w:bodyDiv w:val="1"/>
      <w:marLeft w:val="0"/>
      <w:marRight w:val="0"/>
      <w:marTop w:val="0"/>
      <w:marBottom w:val="0"/>
      <w:divBdr>
        <w:top w:val="none" w:sz="0" w:space="0" w:color="auto"/>
        <w:left w:val="none" w:sz="0" w:space="0" w:color="auto"/>
        <w:bottom w:val="none" w:sz="0" w:space="0" w:color="auto"/>
        <w:right w:val="none" w:sz="0" w:space="0" w:color="auto"/>
      </w:divBdr>
    </w:div>
    <w:div w:id="379944252">
      <w:bodyDiv w:val="1"/>
      <w:marLeft w:val="0"/>
      <w:marRight w:val="0"/>
      <w:marTop w:val="0"/>
      <w:marBottom w:val="0"/>
      <w:divBdr>
        <w:top w:val="none" w:sz="0" w:space="0" w:color="auto"/>
        <w:left w:val="none" w:sz="0" w:space="0" w:color="auto"/>
        <w:bottom w:val="none" w:sz="0" w:space="0" w:color="auto"/>
        <w:right w:val="none" w:sz="0" w:space="0" w:color="auto"/>
      </w:divBdr>
    </w:div>
    <w:div w:id="404762984">
      <w:bodyDiv w:val="1"/>
      <w:marLeft w:val="0"/>
      <w:marRight w:val="0"/>
      <w:marTop w:val="0"/>
      <w:marBottom w:val="0"/>
      <w:divBdr>
        <w:top w:val="none" w:sz="0" w:space="0" w:color="auto"/>
        <w:left w:val="none" w:sz="0" w:space="0" w:color="auto"/>
        <w:bottom w:val="none" w:sz="0" w:space="0" w:color="auto"/>
        <w:right w:val="none" w:sz="0" w:space="0" w:color="auto"/>
      </w:divBdr>
    </w:div>
    <w:div w:id="422069085">
      <w:bodyDiv w:val="1"/>
      <w:marLeft w:val="0"/>
      <w:marRight w:val="0"/>
      <w:marTop w:val="0"/>
      <w:marBottom w:val="0"/>
      <w:divBdr>
        <w:top w:val="none" w:sz="0" w:space="0" w:color="auto"/>
        <w:left w:val="none" w:sz="0" w:space="0" w:color="auto"/>
        <w:bottom w:val="none" w:sz="0" w:space="0" w:color="auto"/>
        <w:right w:val="none" w:sz="0" w:space="0" w:color="auto"/>
      </w:divBdr>
    </w:div>
    <w:div w:id="429129866">
      <w:bodyDiv w:val="1"/>
      <w:marLeft w:val="0"/>
      <w:marRight w:val="0"/>
      <w:marTop w:val="0"/>
      <w:marBottom w:val="0"/>
      <w:divBdr>
        <w:top w:val="none" w:sz="0" w:space="0" w:color="auto"/>
        <w:left w:val="none" w:sz="0" w:space="0" w:color="auto"/>
        <w:bottom w:val="none" w:sz="0" w:space="0" w:color="auto"/>
        <w:right w:val="none" w:sz="0" w:space="0" w:color="auto"/>
      </w:divBdr>
    </w:div>
    <w:div w:id="460997064">
      <w:bodyDiv w:val="1"/>
      <w:marLeft w:val="0"/>
      <w:marRight w:val="0"/>
      <w:marTop w:val="0"/>
      <w:marBottom w:val="0"/>
      <w:divBdr>
        <w:top w:val="none" w:sz="0" w:space="0" w:color="auto"/>
        <w:left w:val="none" w:sz="0" w:space="0" w:color="auto"/>
        <w:bottom w:val="none" w:sz="0" w:space="0" w:color="auto"/>
        <w:right w:val="none" w:sz="0" w:space="0" w:color="auto"/>
      </w:divBdr>
    </w:div>
    <w:div w:id="473450926">
      <w:bodyDiv w:val="1"/>
      <w:marLeft w:val="0"/>
      <w:marRight w:val="0"/>
      <w:marTop w:val="0"/>
      <w:marBottom w:val="0"/>
      <w:divBdr>
        <w:top w:val="none" w:sz="0" w:space="0" w:color="auto"/>
        <w:left w:val="none" w:sz="0" w:space="0" w:color="auto"/>
        <w:bottom w:val="none" w:sz="0" w:space="0" w:color="auto"/>
        <w:right w:val="none" w:sz="0" w:space="0" w:color="auto"/>
      </w:divBdr>
    </w:div>
    <w:div w:id="480273615">
      <w:bodyDiv w:val="1"/>
      <w:marLeft w:val="0"/>
      <w:marRight w:val="0"/>
      <w:marTop w:val="0"/>
      <w:marBottom w:val="0"/>
      <w:divBdr>
        <w:top w:val="none" w:sz="0" w:space="0" w:color="auto"/>
        <w:left w:val="none" w:sz="0" w:space="0" w:color="auto"/>
        <w:bottom w:val="none" w:sz="0" w:space="0" w:color="auto"/>
        <w:right w:val="none" w:sz="0" w:space="0" w:color="auto"/>
      </w:divBdr>
    </w:div>
    <w:div w:id="481046793">
      <w:bodyDiv w:val="1"/>
      <w:marLeft w:val="0"/>
      <w:marRight w:val="0"/>
      <w:marTop w:val="0"/>
      <w:marBottom w:val="0"/>
      <w:divBdr>
        <w:top w:val="none" w:sz="0" w:space="0" w:color="auto"/>
        <w:left w:val="none" w:sz="0" w:space="0" w:color="auto"/>
        <w:bottom w:val="none" w:sz="0" w:space="0" w:color="auto"/>
        <w:right w:val="none" w:sz="0" w:space="0" w:color="auto"/>
      </w:divBdr>
    </w:div>
    <w:div w:id="487668106">
      <w:bodyDiv w:val="1"/>
      <w:marLeft w:val="0"/>
      <w:marRight w:val="0"/>
      <w:marTop w:val="0"/>
      <w:marBottom w:val="0"/>
      <w:divBdr>
        <w:top w:val="none" w:sz="0" w:space="0" w:color="auto"/>
        <w:left w:val="none" w:sz="0" w:space="0" w:color="auto"/>
        <w:bottom w:val="none" w:sz="0" w:space="0" w:color="auto"/>
        <w:right w:val="none" w:sz="0" w:space="0" w:color="auto"/>
      </w:divBdr>
    </w:div>
    <w:div w:id="520168586">
      <w:bodyDiv w:val="1"/>
      <w:marLeft w:val="0"/>
      <w:marRight w:val="0"/>
      <w:marTop w:val="0"/>
      <w:marBottom w:val="0"/>
      <w:divBdr>
        <w:top w:val="none" w:sz="0" w:space="0" w:color="auto"/>
        <w:left w:val="none" w:sz="0" w:space="0" w:color="auto"/>
        <w:bottom w:val="none" w:sz="0" w:space="0" w:color="auto"/>
        <w:right w:val="none" w:sz="0" w:space="0" w:color="auto"/>
      </w:divBdr>
    </w:div>
    <w:div w:id="521825769">
      <w:bodyDiv w:val="1"/>
      <w:marLeft w:val="0"/>
      <w:marRight w:val="0"/>
      <w:marTop w:val="0"/>
      <w:marBottom w:val="0"/>
      <w:divBdr>
        <w:top w:val="none" w:sz="0" w:space="0" w:color="auto"/>
        <w:left w:val="none" w:sz="0" w:space="0" w:color="auto"/>
        <w:bottom w:val="none" w:sz="0" w:space="0" w:color="auto"/>
        <w:right w:val="none" w:sz="0" w:space="0" w:color="auto"/>
      </w:divBdr>
    </w:div>
    <w:div w:id="563687321">
      <w:bodyDiv w:val="1"/>
      <w:marLeft w:val="0"/>
      <w:marRight w:val="0"/>
      <w:marTop w:val="0"/>
      <w:marBottom w:val="0"/>
      <w:divBdr>
        <w:top w:val="none" w:sz="0" w:space="0" w:color="auto"/>
        <w:left w:val="none" w:sz="0" w:space="0" w:color="auto"/>
        <w:bottom w:val="none" w:sz="0" w:space="0" w:color="auto"/>
        <w:right w:val="none" w:sz="0" w:space="0" w:color="auto"/>
      </w:divBdr>
    </w:div>
    <w:div w:id="564952736">
      <w:bodyDiv w:val="1"/>
      <w:marLeft w:val="0"/>
      <w:marRight w:val="0"/>
      <w:marTop w:val="0"/>
      <w:marBottom w:val="0"/>
      <w:divBdr>
        <w:top w:val="none" w:sz="0" w:space="0" w:color="auto"/>
        <w:left w:val="none" w:sz="0" w:space="0" w:color="auto"/>
        <w:bottom w:val="none" w:sz="0" w:space="0" w:color="auto"/>
        <w:right w:val="none" w:sz="0" w:space="0" w:color="auto"/>
      </w:divBdr>
    </w:div>
    <w:div w:id="571165248">
      <w:bodyDiv w:val="1"/>
      <w:marLeft w:val="0"/>
      <w:marRight w:val="0"/>
      <w:marTop w:val="0"/>
      <w:marBottom w:val="0"/>
      <w:divBdr>
        <w:top w:val="none" w:sz="0" w:space="0" w:color="auto"/>
        <w:left w:val="none" w:sz="0" w:space="0" w:color="auto"/>
        <w:bottom w:val="none" w:sz="0" w:space="0" w:color="auto"/>
        <w:right w:val="none" w:sz="0" w:space="0" w:color="auto"/>
      </w:divBdr>
    </w:div>
    <w:div w:id="573702416">
      <w:bodyDiv w:val="1"/>
      <w:marLeft w:val="0"/>
      <w:marRight w:val="0"/>
      <w:marTop w:val="0"/>
      <w:marBottom w:val="0"/>
      <w:divBdr>
        <w:top w:val="none" w:sz="0" w:space="0" w:color="auto"/>
        <w:left w:val="none" w:sz="0" w:space="0" w:color="auto"/>
        <w:bottom w:val="none" w:sz="0" w:space="0" w:color="auto"/>
        <w:right w:val="none" w:sz="0" w:space="0" w:color="auto"/>
      </w:divBdr>
    </w:div>
    <w:div w:id="573782583">
      <w:bodyDiv w:val="1"/>
      <w:marLeft w:val="0"/>
      <w:marRight w:val="0"/>
      <w:marTop w:val="0"/>
      <w:marBottom w:val="0"/>
      <w:divBdr>
        <w:top w:val="none" w:sz="0" w:space="0" w:color="auto"/>
        <w:left w:val="none" w:sz="0" w:space="0" w:color="auto"/>
        <w:bottom w:val="none" w:sz="0" w:space="0" w:color="auto"/>
        <w:right w:val="none" w:sz="0" w:space="0" w:color="auto"/>
      </w:divBdr>
    </w:div>
    <w:div w:id="584848061">
      <w:bodyDiv w:val="1"/>
      <w:marLeft w:val="0"/>
      <w:marRight w:val="0"/>
      <w:marTop w:val="0"/>
      <w:marBottom w:val="0"/>
      <w:divBdr>
        <w:top w:val="none" w:sz="0" w:space="0" w:color="auto"/>
        <w:left w:val="none" w:sz="0" w:space="0" w:color="auto"/>
        <w:bottom w:val="none" w:sz="0" w:space="0" w:color="auto"/>
        <w:right w:val="none" w:sz="0" w:space="0" w:color="auto"/>
      </w:divBdr>
    </w:div>
    <w:div w:id="597451161">
      <w:bodyDiv w:val="1"/>
      <w:marLeft w:val="0"/>
      <w:marRight w:val="0"/>
      <w:marTop w:val="0"/>
      <w:marBottom w:val="0"/>
      <w:divBdr>
        <w:top w:val="none" w:sz="0" w:space="0" w:color="auto"/>
        <w:left w:val="none" w:sz="0" w:space="0" w:color="auto"/>
        <w:bottom w:val="none" w:sz="0" w:space="0" w:color="auto"/>
        <w:right w:val="none" w:sz="0" w:space="0" w:color="auto"/>
      </w:divBdr>
    </w:div>
    <w:div w:id="600839840">
      <w:bodyDiv w:val="1"/>
      <w:marLeft w:val="0"/>
      <w:marRight w:val="0"/>
      <w:marTop w:val="0"/>
      <w:marBottom w:val="0"/>
      <w:divBdr>
        <w:top w:val="none" w:sz="0" w:space="0" w:color="auto"/>
        <w:left w:val="none" w:sz="0" w:space="0" w:color="auto"/>
        <w:bottom w:val="none" w:sz="0" w:space="0" w:color="auto"/>
        <w:right w:val="none" w:sz="0" w:space="0" w:color="auto"/>
      </w:divBdr>
    </w:div>
    <w:div w:id="622615074">
      <w:bodyDiv w:val="1"/>
      <w:marLeft w:val="0"/>
      <w:marRight w:val="0"/>
      <w:marTop w:val="0"/>
      <w:marBottom w:val="0"/>
      <w:divBdr>
        <w:top w:val="none" w:sz="0" w:space="0" w:color="auto"/>
        <w:left w:val="none" w:sz="0" w:space="0" w:color="auto"/>
        <w:bottom w:val="none" w:sz="0" w:space="0" w:color="auto"/>
        <w:right w:val="none" w:sz="0" w:space="0" w:color="auto"/>
      </w:divBdr>
    </w:div>
    <w:div w:id="635180949">
      <w:bodyDiv w:val="1"/>
      <w:marLeft w:val="0"/>
      <w:marRight w:val="0"/>
      <w:marTop w:val="0"/>
      <w:marBottom w:val="0"/>
      <w:divBdr>
        <w:top w:val="none" w:sz="0" w:space="0" w:color="auto"/>
        <w:left w:val="none" w:sz="0" w:space="0" w:color="auto"/>
        <w:bottom w:val="none" w:sz="0" w:space="0" w:color="auto"/>
        <w:right w:val="none" w:sz="0" w:space="0" w:color="auto"/>
      </w:divBdr>
    </w:div>
    <w:div w:id="641155810">
      <w:bodyDiv w:val="1"/>
      <w:marLeft w:val="0"/>
      <w:marRight w:val="0"/>
      <w:marTop w:val="0"/>
      <w:marBottom w:val="0"/>
      <w:divBdr>
        <w:top w:val="none" w:sz="0" w:space="0" w:color="auto"/>
        <w:left w:val="none" w:sz="0" w:space="0" w:color="auto"/>
        <w:bottom w:val="none" w:sz="0" w:space="0" w:color="auto"/>
        <w:right w:val="none" w:sz="0" w:space="0" w:color="auto"/>
      </w:divBdr>
    </w:div>
    <w:div w:id="643050708">
      <w:bodyDiv w:val="1"/>
      <w:marLeft w:val="0"/>
      <w:marRight w:val="0"/>
      <w:marTop w:val="0"/>
      <w:marBottom w:val="0"/>
      <w:divBdr>
        <w:top w:val="none" w:sz="0" w:space="0" w:color="auto"/>
        <w:left w:val="none" w:sz="0" w:space="0" w:color="auto"/>
        <w:bottom w:val="none" w:sz="0" w:space="0" w:color="auto"/>
        <w:right w:val="none" w:sz="0" w:space="0" w:color="auto"/>
      </w:divBdr>
    </w:div>
    <w:div w:id="660235790">
      <w:bodyDiv w:val="1"/>
      <w:marLeft w:val="0"/>
      <w:marRight w:val="0"/>
      <w:marTop w:val="0"/>
      <w:marBottom w:val="0"/>
      <w:divBdr>
        <w:top w:val="none" w:sz="0" w:space="0" w:color="auto"/>
        <w:left w:val="none" w:sz="0" w:space="0" w:color="auto"/>
        <w:bottom w:val="none" w:sz="0" w:space="0" w:color="auto"/>
        <w:right w:val="none" w:sz="0" w:space="0" w:color="auto"/>
      </w:divBdr>
    </w:div>
    <w:div w:id="683674764">
      <w:bodyDiv w:val="1"/>
      <w:marLeft w:val="0"/>
      <w:marRight w:val="0"/>
      <w:marTop w:val="0"/>
      <w:marBottom w:val="0"/>
      <w:divBdr>
        <w:top w:val="none" w:sz="0" w:space="0" w:color="auto"/>
        <w:left w:val="none" w:sz="0" w:space="0" w:color="auto"/>
        <w:bottom w:val="none" w:sz="0" w:space="0" w:color="auto"/>
        <w:right w:val="none" w:sz="0" w:space="0" w:color="auto"/>
      </w:divBdr>
    </w:div>
    <w:div w:id="709189067">
      <w:bodyDiv w:val="1"/>
      <w:marLeft w:val="0"/>
      <w:marRight w:val="0"/>
      <w:marTop w:val="0"/>
      <w:marBottom w:val="0"/>
      <w:divBdr>
        <w:top w:val="none" w:sz="0" w:space="0" w:color="auto"/>
        <w:left w:val="none" w:sz="0" w:space="0" w:color="auto"/>
        <w:bottom w:val="none" w:sz="0" w:space="0" w:color="auto"/>
        <w:right w:val="none" w:sz="0" w:space="0" w:color="auto"/>
      </w:divBdr>
      <w:divsChild>
        <w:div w:id="1604530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4088307">
      <w:bodyDiv w:val="1"/>
      <w:marLeft w:val="0"/>
      <w:marRight w:val="0"/>
      <w:marTop w:val="0"/>
      <w:marBottom w:val="0"/>
      <w:divBdr>
        <w:top w:val="none" w:sz="0" w:space="0" w:color="auto"/>
        <w:left w:val="none" w:sz="0" w:space="0" w:color="auto"/>
        <w:bottom w:val="none" w:sz="0" w:space="0" w:color="auto"/>
        <w:right w:val="none" w:sz="0" w:space="0" w:color="auto"/>
      </w:divBdr>
    </w:div>
    <w:div w:id="734206439">
      <w:bodyDiv w:val="1"/>
      <w:marLeft w:val="0"/>
      <w:marRight w:val="0"/>
      <w:marTop w:val="0"/>
      <w:marBottom w:val="0"/>
      <w:divBdr>
        <w:top w:val="none" w:sz="0" w:space="0" w:color="auto"/>
        <w:left w:val="none" w:sz="0" w:space="0" w:color="auto"/>
        <w:bottom w:val="none" w:sz="0" w:space="0" w:color="auto"/>
        <w:right w:val="none" w:sz="0" w:space="0" w:color="auto"/>
      </w:divBdr>
    </w:div>
    <w:div w:id="741177617">
      <w:bodyDiv w:val="1"/>
      <w:marLeft w:val="0"/>
      <w:marRight w:val="0"/>
      <w:marTop w:val="0"/>
      <w:marBottom w:val="0"/>
      <w:divBdr>
        <w:top w:val="none" w:sz="0" w:space="0" w:color="auto"/>
        <w:left w:val="none" w:sz="0" w:space="0" w:color="auto"/>
        <w:bottom w:val="none" w:sz="0" w:space="0" w:color="auto"/>
        <w:right w:val="none" w:sz="0" w:space="0" w:color="auto"/>
      </w:divBdr>
    </w:div>
    <w:div w:id="744306571">
      <w:bodyDiv w:val="1"/>
      <w:marLeft w:val="0"/>
      <w:marRight w:val="0"/>
      <w:marTop w:val="0"/>
      <w:marBottom w:val="0"/>
      <w:divBdr>
        <w:top w:val="none" w:sz="0" w:space="0" w:color="auto"/>
        <w:left w:val="none" w:sz="0" w:space="0" w:color="auto"/>
        <w:bottom w:val="none" w:sz="0" w:space="0" w:color="auto"/>
        <w:right w:val="none" w:sz="0" w:space="0" w:color="auto"/>
      </w:divBdr>
    </w:div>
    <w:div w:id="748504474">
      <w:bodyDiv w:val="1"/>
      <w:marLeft w:val="0"/>
      <w:marRight w:val="0"/>
      <w:marTop w:val="0"/>
      <w:marBottom w:val="0"/>
      <w:divBdr>
        <w:top w:val="none" w:sz="0" w:space="0" w:color="auto"/>
        <w:left w:val="none" w:sz="0" w:space="0" w:color="auto"/>
        <w:bottom w:val="none" w:sz="0" w:space="0" w:color="auto"/>
        <w:right w:val="none" w:sz="0" w:space="0" w:color="auto"/>
      </w:divBdr>
    </w:div>
    <w:div w:id="749086319">
      <w:bodyDiv w:val="1"/>
      <w:marLeft w:val="0"/>
      <w:marRight w:val="0"/>
      <w:marTop w:val="0"/>
      <w:marBottom w:val="0"/>
      <w:divBdr>
        <w:top w:val="none" w:sz="0" w:space="0" w:color="auto"/>
        <w:left w:val="none" w:sz="0" w:space="0" w:color="auto"/>
        <w:bottom w:val="none" w:sz="0" w:space="0" w:color="auto"/>
        <w:right w:val="none" w:sz="0" w:space="0" w:color="auto"/>
      </w:divBdr>
    </w:div>
    <w:div w:id="749280470">
      <w:bodyDiv w:val="1"/>
      <w:marLeft w:val="0"/>
      <w:marRight w:val="0"/>
      <w:marTop w:val="0"/>
      <w:marBottom w:val="0"/>
      <w:divBdr>
        <w:top w:val="none" w:sz="0" w:space="0" w:color="auto"/>
        <w:left w:val="none" w:sz="0" w:space="0" w:color="auto"/>
        <w:bottom w:val="none" w:sz="0" w:space="0" w:color="auto"/>
        <w:right w:val="none" w:sz="0" w:space="0" w:color="auto"/>
      </w:divBdr>
    </w:div>
    <w:div w:id="770930674">
      <w:bodyDiv w:val="1"/>
      <w:marLeft w:val="0"/>
      <w:marRight w:val="0"/>
      <w:marTop w:val="0"/>
      <w:marBottom w:val="0"/>
      <w:divBdr>
        <w:top w:val="none" w:sz="0" w:space="0" w:color="auto"/>
        <w:left w:val="none" w:sz="0" w:space="0" w:color="auto"/>
        <w:bottom w:val="none" w:sz="0" w:space="0" w:color="auto"/>
        <w:right w:val="none" w:sz="0" w:space="0" w:color="auto"/>
      </w:divBdr>
    </w:div>
    <w:div w:id="779879029">
      <w:bodyDiv w:val="1"/>
      <w:marLeft w:val="0"/>
      <w:marRight w:val="0"/>
      <w:marTop w:val="0"/>
      <w:marBottom w:val="0"/>
      <w:divBdr>
        <w:top w:val="none" w:sz="0" w:space="0" w:color="auto"/>
        <w:left w:val="none" w:sz="0" w:space="0" w:color="auto"/>
        <w:bottom w:val="none" w:sz="0" w:space="0" w:color="auto"/>
        <w:right w:val="none" w:sz="0" w:space="0" w:color="auto"/>
      </w:divBdr>
    </w:div>
    <w:div w:id="781808355">
      <w:bodyDiv w:val="1"/>
      <w:marLeft w:val="0"/>
      <w:marRight w:val="0"/>
      <w:marTop w:val="0"/>
      <w:marBottom w:val="0"/>
      <w:divBdr>
        <w:top w:val="none" w:sz="0" w:space="0" w:color="auto"/>
        <w:left w:val="none" w:sz="0" w:space="0" w:color="auto"/>
        <w:bottom w:val="none" w:sz="0" w:space="0" w:color="auto"/>
        <w:right w:val="none" w:sz="0" w:space="0" w:color="auto"/>
      </w:divBdr>
    </w:div>
    <w:div w:id="800155269">
      <w:bodyDiv w:val="1"/>
      <w:marLeft w:val="0"/>
      <w:marRight w:val="0"/>
      <w:marTop w:val="0"/>
      <w:marBottom w:val="0"/>
      <w:divBdr>
        <w:top w:val="none" w:sz="0" w:space="0" w:color="auto"/>
        <w:left w:val="none" w:sz="0" w:space="0" w:color="auto"/>
        <w:bottom w:val="none" w:sz="0" w:space="0" w:color="auto"/>
        <w:right w:val="none" w:sz="0" w:space="0" w:color="auto"/>
      </w:divBdr>
    </w:div>
    <w:div w:id="802117101">
      <w:bodyDiv w:val="1"/>
      <w:marLeft w:val="0"/>
      <w:marRight w:val="0"/>
      <w:marTop w:val="0"/>
      <w:marBottom w:val="0"/>
      <w:divBdr>
        <w:top w:val="none" w:sz="0" w:space="0" w:color="auto"/>
        <w:left w:val="none" w:sz="0" w:space="0" w:color="auto"/>
        <w:bottom w:val="none" w:sz="0" w:space="0" w:color="auto"/>
        <w:right w:val="none" w:sz="0" w:space="0" w:color="auto"/>
      </w:divBdr>
    </w:div>
    <w:div w:id="830026077">
      <w:bodyDiv w:val="1"/>
      <w:marLeft w:val="0"/>
      <w:marRight w:val="0"/>
      <w:marTop w:val="0"/>
      <w:marBottom w:val="0"/>
      <w:divBdr>
        <w:top w:val="none" w:sz="0" w:space="0" w:color="auto"/>
        <w:left w:val="none" w:sz="0" w:space="0" w:color="auto"/>
        <w:bottom w:val="none" w:sz="0" w:space="0" w:color="auto"/>
        <w:right w:val="none" w:sz="0" w:space="0" w:color="auto"/>
      </w:divBdr>
    </w:div>
    <w:div w:id="852690568">
      <w:bodyDiv w:val="1"/>
      <w:marLeft w:val="0"/>
      <w:marRight w:val="0"/>
      <w:marTop w:val="0"/>
      <w:marBottom w:val="0"/>
      <w:divBdr>
        <w:top w:val="none" w:sz="0" w:space="0" w:color="auto"/>
        <w:left w:val="none" w:sz="0" w:space="0" w:color="auto"/>
        <w:bottom w:val="none" w:sz="0" w:space="0" w:color="auto"/>
        <w:right w:val="none" w:sz="0" w:space="0" w:color="auto"/>
      </w:divBdr>
    </w:div>
    <w:div w:id="863207233">
      <w:bodyDiv w:val="1"/>
      <w:marLeft w:val="0"/>
      <w:marRight w:val="0"/>
      <w:marTop w:val="0"/>
      <w:marBottom w:val="0"/>
      <w:divBdr>
        <w:top w:val="none" w:sz="0" w:space="0" w:color="auto"/>
        <w:left w:val="none" w:sz="0" w:space="0" w:color="auto"/>
        <w:bottom w:val="none" w:sz="0" w:space="0" w:color="auto"/>
        <w:right w:val="none" w:sz="0" w:space="0" w:color="auto"/>
      </w:divBdr>
    </w:div>
    <w:div w:id="897519667">
      <w:bodyDiv w:val="1"/>
      <w:marLeft w:val="0"/>
      <w:marRight w:val="0"/>
      <w:marTop w:val="0"/>
      <w:marBottom w:val="0"/>
      <w:divBdr>
        <w:top w:val="none" w:sz="0" w:space="0" w:color="auto"/>
        <w:left w:val="none" w:sz="0" w:space="0" w:color="auto"/>
        <w:bottom w:val="none" w:sz="0" w:space="0" w:color="auto"/>
        <w:right w:val="none" w:sz="0" w:space="0" w:color="auto"/>
      </w:divBdr>
    </w:div>
    <w:div w:id="904024695">
      <w:bodyDiv w:val="1"/>
      <w:marLeft w:val="0"/>
      <w:marRight w:val="0"/>
      <w:marTop w:val="0"/>
      <w:marBottom w:val="0"/>
      <w:divBdr>
        <w:top w:val="none" w:sz="0" w:space="0" w:color="auto"/>
        <w:left w:val="none" w:sz="0" w:space="0" w:color="auto"/>
        <w:bottom w:val="none" w:sz="0" w:space="0" w:color="auto"/>
        <w:right w:val="none" w:sz="0" w:space="0" w:color="auto"/>
      </w:divBdr>
    </w:div>
    <w:div w:id="915556037">
      <w:bodyDiv w:val="1"/>
      <w:marLeft w:val="0"/>
      <w:marRight w:val="0"/>
      <w:marTop w:val="0"/>
      <w:marBottom w:val="0"/>
      <w:divBdr>
        <w:top w:val="none" w:sz="0" w:space="0" w:color="auto"/>
        <w:left w:val="none" w:sz="0" w:space="0" w:color="auto"/>
        <w:bottom w:val="none" w:sz="0" w:space="0" w:color="auto"/>
        <w:right w:val="none" w:sz="0" w:space="0" w:color="auto"/>
      </w:divBdr>
    </w:div>
    <w:div w:id="942761630">
      <w:bodyDiv w:val="1"/>
      <w:marLeft w:val="0"/>
      <w:marRight w:val="0"/>
      <w:marTop w:val="0"/>
      <w:marBottom w:val="0"/>
      <w:divBdr>
        <w:top w:val="none" w:sz="0" w:space="0" w:color="auto"/>
        <w:left w:val="none" w:sz="0" w:space="0" w:color="auto"/>
        <w:bottom w:val="none" w:sz="0" w:space="0" w:color="auto"/>
        <w:right w:val="none" w:sz="0" w:space="0" w:color="auto"/>
      </w:divBdr>
    </w:div>
    <w:div w:id="960526890">
      <w:bodyDiv w:val="1"/>
      <w:marLeft w:val="0"/>
      <w:marRight w:val="0"/>
      <w:marTop w:val="0"/>
      <w:marBottom w:val="0"/>
      <w:divBdr>
        <w:top w:val="none" w:sz="0" w:space="0" w:color="auto"/>
        <w:left w:val="none" w:sz="0" w:space="0" w:color="auto"/>
        <w:bottom w:val="none" w:sz="0" w:space="0" w:color="auto"/>
        <w:right w:val="none" w:sz="0" w:space="0" w:color="auto"/>
      </w:divBdr>
    </w:div>
    <w:div w:id="998581046">
      <w:bodyDiv w:val="1"/>
      <w:marLeft w:val="0"/>
      <w:marRight w:val="0"/>
      <w:marTop w:val="0"/>
      <w:marBottom w:val="0"/>
      <w:divBdr>
        <w:top w:val="none" w:sz="0" w:space="0" w:color="auto"/>
        <w:left w:val="none" w:sz="0" w:space="0" w:color="auto"/>
        <w:bottom w:val="none" w:sz="0" w:space="0" w:color="auto"/>
        <w:right w:val="none" w:sz="0" w:space="0" w:color="auto"/>
      </w:divBdr>
    </w:div>
    <w:div w:id="999236209">
      <w:bodyDiv w:val="1"/>
      <w:marLeft w:val="0"/>
      <w:marRight w:val="0"/>
      <w:marTop w:val="0"/>
      <w:marBottom w:val="0"/>
      <w:divBdr>
        <w:top w:val="none" w:sz="0" w:space="0" w:color="auto"/>
        <w:left w:val="none" w:sz="0" w:space="0" w:color="auto"/>
        <w:bottom w:val="none" w:sz="0" w:space="0" w:color="auto"/>
        <w:right w:val="none" w:sz="0" w:space="0" w:color="auto"/>
      </w:divBdr>
    </w:div>
    <w:div w:id="1005784692">
      <w:bodyDiv w:val="1"/>
      <w:marLeft w:val="0"/>
      <w:marRight w:val="0"/>
      <w:marTop w:val="0"/>
      <w:marBottom w:val="0"/>
      <w:divBdr>
        <w:top w:val="none" w:sz="0" w:space="0" w:color="auto"/>
        <w:left w:val="none" w:sz="0" w:space="0" w:color="auto"/>
        <w:bottom w:val="none" w:sz="0" w:space="0" w:color="auto"/>
        <w:right w:val="none" w:sz="0" w:space="0" w:color="auto"/>
      </w:divBdr>
    </w:div>
    <w:div w:id="1032532512">
      <w:bodyDiv w:val="1"/>
      <w:marLeft w:val="0"/>
      <w:marRight w:val="0"/>
      <w:marTop w:val="0"/>
      <w:marBottom w:val="0"/>
      <w:divBdr>
        <w:top w:val="none" w:sz="0" w:space="0" w:color="auto"/>
        <w:left w:val="none" w:sz="0" w:space="0" w:color="auto"/>
        <w:bottom w:val="none" w:sz="0" w:space="0" w:color="auto"/>
        <w:right w:val="none" w:sz="0" w:space="0" w:color="auto"/>
      </w:divBdr>
    </w:div>
    <w:div w:id="1048796040">
      <w:bodyDiv w:val="1"/>
      <w:marLeft w:val="0"/>
      <w:marRight w:val="0"/>
      <w:marTop w:val="0"/>
      <w:marBottom w:val="0"/>
      <w:divBdr>
        <w:top w:val="none" w:sz="0" w:space="0" w:color="auto"/>
        <w:left w:val="none" w:sz="0" w:space="0" w:color="auto"/>
        <w:bottom w:val="none" w:sz="0" w:space="0" w:color="auto"/>
        <w:right w:val="none" w:sz="0" w:space="0" w:color="auto"/>
      </w:divBdr>
    </w:div>
    <w:div w:id="1057169843">
      <w:bodyDiv w:val="1"/>
      <w:marLeft w:val="0"/>
      <w:marRight w:val="0"/>
      <w:marTop w:val="0"/>
      <w:marBottom w:val="0"/>
      <w:divBdr>
        <w:top w:val="none" w:sz="0" w:space="0" w:color="auto"/>
        <w:left w:val="none" w:sz="0" w:space="0" w:color="auto"/>
        <w:bottom w:val="none" w:sz="0" w:space="0" w:color="auto"/>
        <w:right w:val="none" w:sz="0" w:space="0" w:color="auto"/>
      </w:divBdr>
    </w:div>
    <w:div w:id="1060011317">
      <w:bodyDiv w:val="1"/>
      <w:marLeft w:val="0"/>
      <w:marRight w:val="0"/>
      <w:marTop w:val="0"/>
      <w:marBottom w:val="0"/>
      <w:divBdr>
        <w:top w:val="none" w:sz="0" w:space="0" w:color="auto"/>
        <w:left w:val="none" w:sz="0" w:space="0" w:color="auto"/>
        <w:bottom w:val="none" w:sz="0" w:space="0" w:color="auto"/>
        <w:right w:val="none" w:sz="0" w:space="0" w:color="auto"/>
      </w:divBdr>
    </w:div>
    <w:div w:id="1065025707">
      <w:bodyDiv w:val="1"/>
      <w:marLeft w:val="0"/>
      <w:marRight w:val="0"/>
      <w:marTop w:val="0"/>
      <w:marBottom w:val="0"/>
      <w:divBdr>
        <w:top w:val="none" w:sz="0" w:space="0" w:color="auto"/>
        <w:left w:val="none" w:sz="0" w:space="0" w:color="auto"/>
        <w:bottom w:val="none" w:sz="0" w:space="0" w:color="auto"/>
        <w:right w:val="none" w:sz="0" w:space="0" w:color="auto"/>
      </w:divBdr>
      <w:divsChild>
        <w:div w:id="1612395415">
          <w:marLeft w:val="0"/>
          <w:marRight w:val="0"/>
          <w:marTop w:val="0"/>
          <w:marBottom w:val="0"/>
          <w:divBdr>
            <w:top w:val="none" w:sz="0" w:space="0" w:color="auto"/>
            <w:left w:val="none" w:sz="0" w:space="0" w:color="auto"/>
            <w:bottom w:val="none" w:sz="0" w:space="0" w:color="auto"/>
            <w:right w:val="none" w:sz="0" w:space="0" w:color="auto"/>
          </w:divBdr>
          <w:divsChild>
            <w:div w:id="2001686833">
              <w:marLeft w:val="0"/>
              <w:marRight w:val="0"/>
              <w:marTop w:val="0"/>
              <w:marBottom w:val="0"/>
              <w:divBdr>
                <w:top w:val="none" w:sz="0" w:space="0" w:color="auto"/>
                <w:left w:val="none" w:sz="0" w:space="0" w:color="auto"/>
                <w:bottom w:val="none" w:sz="0" w:space="0" w:color="auto"/>
                <w:right w:val="none" w:sz="0" w:space="0" w:color="auto"/>
              </w:divBdr>
              <w:divsChild>
                <w:div w:id="67119887">
                  <w:marLeft w:val="0"/>
                  <w:marRight w:val="0"/>
                  <w:marTop w:val="0"/>
                  <w:marBottom w:val="0"/>
                  <w:divBdr>
                    <w:top w:val="none" w:sz="0" w:space="0" w:color="auto"/>
                    <w:left w:val="none" w:sz="0" w:space="0" w:color="auto"/>
                    <w:bottom w:val="none" w:sz="0" w:space="0" w:color="auto"/>
                    <w:right w:val="none" w:sz="0" w:space="0" w:color="auto"/>
                  </w:divBdr>
                  <w:divsChild>
                    <w:div w:id="2028555870">
                      <w:marLeft w:val="0"/>
                      <w:marRight w:val="0"/>
                      <w:marTop w:val="0"/>
                      <w:marBottom w:val="0"/>
                      <w:divBdr>
                        <w:top w:val="single" w:sz="2" w:space="0" w:color="FFFFFF"/>
                        <w:left w:val="single" w:sz="2" w:space="0" w:color="FFFFFF"/>
                        <w:bottom w:val="single" w:sz="2" w:space="0" w:color="FFFFFF"/>
                        <w:right w:val="single" w:sz="2" w:space="0" w:color="FFFFFF"/>
                      </w:divBdr>
                    </w:div>
                  </w:divsChild>
                </w:div>
              </w:divsChild>
            </w:div>
          </w:divsChild>
        </w:div>
      </w:divsChild>
    </w:div>
    <w:div w:id="1084838347">
      <w:bodyDiv w:val="1"/>
      <w:marLeft w:val="0"/>
      <w:marRight w:val="0"/>
      <w:marTop w:val="0"/>
      <w:marBottom w:val="0"/>
      <w:divBdr>
        <w:top w:val="none" w:sz="0" w:space="0" w:color="auto"/>
        <w:left w:val="none" w:sz="0" w:space="0" w:color="auto"/>
        <w:bottom w:val="none" w:sz="0" w:space="0" w:color="auto"/>
        <w:right w:val="none" w:sz="0" w:space="0" w:color="auto"/>
      </w:divBdr>
    </w:div>
    <w:div w:id="1087339772">
      <w:bodyDiv w:val="1"/>
      <w:marLeft w:val="0"/>
      <w:marRight w:val="0"/>
      <w:marTop w:val="0"/>
      <w:marBottom w:val="0"/>
      <w:divBdr>
        <w:top w:val="none" w:sz="0" w:space="0" w:color="auto"/>
        <w:left w:val="none" w:sz="0" w:space="0" w:color="auto"/>
        <w:bottom w:val="none" w:sz="0" w:space="0" w:color="auto"/>
        <w:right w:val="none" w:sz="0" w:space="0" w:color="auto"/>
      </w:divBdr>
    </w:div>
    <w:div w:id="1089040512">
      <w:bodyDiv w:val="1"/>
      <w:marLeft w:val="0"/>
      <w:marRight w:val="0"/>
      <w:marTop w:val="0"/>
      <w:marBottom w:val="0"/>
      <w:divBdr>
        <w:top w:val="none" w:sz="0" w:space="0" w:color="auto"/>
        <w:left w:val="none" w:sz="0" w:space="0" w:color="auto"/>
        <w:bottom w:val="none" w:sz="0" w:space="0" w:color="auto"/>
        <w:right w:val="none" w:sz="0" w:space="0" w:color="auto"/>
      </w:divBdr>
    </w:div>
    <w:div w:id="1101220792">
      <w:bodyDiv w:val="1"/>
      <w:marLeft w:val="0"/>
      <w:marRight w:val="0"/>
      <w:marTop w:val="0"/>
      <w:marBottom w:val="0"/>
      <w:divBdr>
        <w:top w:val="none" w:sz="0" w:space="0" w:color="auto"/>
        <w:left w:val="none" w:sz="0" w:space="0" w:color="auto"/>
        <w:bottom w:val="none" w:sz="0" w:space="0" w:color="auto"/>
        <w:right w:val="none" w:sz="0" w:space="0" w:color="auto"/>
      </w:divBdr>
    </w:div>
    <w:div w:id="1117479860">
      <w:bodyDiv w:val="1"/>
      <w:marLeft w:val="0"/>
      <w:marRight w:val="0"/>
      <w:marTop w:val="0"/>
      <w:marBottom w:val="0"/>
      <w:divBdr>
        <w:top w:val="none" w:sz="0" w:space="0" w:color="auto"/>
        <w:left w:val="none" w:sz="0" w:space="0" w:color="auto"/>
        <w:bottom w:val="none" w:sz="0" w:space="0" w:color="auto"/>
        <w:right w:val="none" w:sz="0" w:space="0" w:color="auto"/>
      </w:divBdr>
    </w:div>
    <w:div w:id="1122454619">
      <w:bodyDiv w:val="1"/>
      <w:marLeft w:val="0"/>
      <w:marRight w:val="0"/>
      <w:marTop w:val="0"/>
      <w:marBottom w:val="0"/>
      <w:divBdr>
        <w:top w:val="none" w:sz="0" w:space="0" w:color="auto"/>
        <w:left w:val="none" w:sz="0" w:space="0" w:color="auto"/>
        <w:bottom w:val="none" w:sz="0" w:space="0" w:color="auto"/>
        <w:right w:val="none" w:sz="0" w:space="0" w:color="auto"/>
      </w:divBdr>
    </w:div>
    <w:div w:id="1149707521">
      <w:bodyDiv w:val="1"/>
      <w:marLeft w:val="0"/>
      <w:marRight w:val="0"/>
      <w:marTop w:val="0"/>
      <w:marBottom w:val="0"/>
      <w:divBdr>
        <w:top w:val="none" w:sz="0" w:space="0" w:color="auto"/>
        <w:left w:val="none" w:sz="0" w:space="0" w:color="auto"/>
        <w:bottom w:val="none" w:sz="0" w:space="0" w:color="auto"/>
        <w:right w:val="none" w:sz="0" w:space="0" w:color="auto"/>
      </w:divBdr>
    </w:div>
    <w:div w:id="1154760978">
      <w:bodyDiv w:val="1"/>
      <w:marLeft w:val="0"/>
      <w:marRight w:val="0"/>
      <w:marTop w:val="0"/>
      <w:marBottom w:val="0"/>
      <w:divBdr>
        <w:top w:val="none" w:sz="0" w:space="0" w:color="auto"/>
        <w:left w:val="none" w:sz="0" w:space="0" w:color="auto"/>
        <w:bottom w:val="none" w:sz="0" w:space="0" w:color="auto"/>
        <w:right w:val="none" w:sz="0" w:space="0" w:color="auto"/>
      </w:divBdr>
    </w:div>
    <w:div w:id="1165440627">
      <w:bodyDiv w:val="1"/>
      <w:marLeft w:val="0"/>
      <w:marRight w:val="0"/>
      <w:marTop w:val="0"/>
      <w:marBottom w:val="0"/>
      <w:divBdr>
        <w:top w:val="none" w:sz="0" w:space="0" w:color="auto"/>
        <w:left w:val="none" w:sz="0" w:space="0" w:color="auto"/>
        <w:bottom w:val="none" w:sz="0" w:space="0" w:color="auto"/>
        <w:right w:val="none" w:sz="0" w:space="0" w:color="auto"/>
      </w:divBdr>
    </w:div>
    <w:div w:id="1178010054">
      <w:bodyDiv w:val="1"/>
      <w:marLeft w:val="0"/>
      <w:marRight w:val="0"/>
      <w:marTop w:val="0"/>
      <w:marBottom w:val="0"/>
      <w:divBdr>
        <w:top w:val="none" w:sz="0" w:space="0" w:color="auto"/>
        <w:left w:val="none" w:sz="0" w:space="0" w:color="auto"/>
        <w:bottom w:val="none" w:sz="0" w:space="0" w:color="auto"/>
        <w:right w:val="none" w:sz="0" w:space="0" w:color="auto"/>
      </w:divBdr>
    </w:div>
    <w:div w:id="1183590196">
      <w:bodyDiv w:val="1"/>
      <w:marLeft w:val="0"/>
      <w:marRight w:val="0"/>
      <w:marTop w:val="0"/>
      <w:marBottom w:val="0"/>
      <w:divBdr>
        <w:top w:val="none" w:sz="0" w:space="0" w:color="auto"/>
        <w:left w:val="none" w:sz="0" w:space="0" w:color="auto"/>
        <w:bottom w:val="none" w:sz="0" w:space="0" w:color="auto"/>
        <w:right w:val="none" w:sz="0" w:space="0" w:color="auto"/>
      </w:divBdr>
    </w:div>
    <w:div w:id="1190266378">
      <w:bodyDiv w:val="1"/>
      <w:marLeft w:val="0"/>
      <w:marRight w:val="0"/>
      <w:marTop w:val="0"/>
      <w:marBottom w:val="0"/>
      <w:divBdr>
        <w:top w:val="none" w:sz="0" w:space="0" w:color="auto"/>
        <w:left w:val="none" w:sz="0" w:space="0" w:color="auto"/>
        <w:bottom w:val="none" w:sz="0" w:space="0" w:color="auto"/>
        <w:right w:val="none" w:sz="0" w:space="0" w:color="auto"/>
      </w:divBdr>
    </w:div>
    <w:div w:id="1208950309">
      <w:bodyDiv w:val="1"/>
      <w:marLeft w:val="0"/>
      <w:marRight w:val="0"/>
      <w:marTop w:val="0"/>
      <w:marBottom w:val="0"/>
      <w:divBdr>
        <w:top w:val="none" w:sz="0" w:space="0" w:color="auto"/>
        <w:left w:val="none" w:sz="0" w:space="0" w:color="auto"/>
        <w:bottom w:val="none" w:sz="0" w:space="0" w:color="auto"/>
        <w:right w:val="none" w:sz="0" w:space="0" w:color="auto"/>
      </w:divBdr>
    </w:div>
    <w:div w:id="1222793035">
      <w:bodyDiv w:val="1"/>
      <w:marLeft w:val="0"/>
      <w:marRight w:val="0"/>
      <w:marTop w:val="0"/>
      <w:marBottom w:val="0"/>
      <w:divBdr>
        <w:top w:val="none" w:sz="0" w:space="0" w:color="auto"/>
        <w:left w:val="none" w:sz="0" w:space="0" w:color="auto"/>
        <w:bottom w:val="none" w:sz="0" w:space="0" w:color="auto"/>
        <w:right w:val="none" w:sz="0" w:space="0" w:color="auto"/>
      </w:divBdr>
    </w:div>
    <w:div w:id="1239293049">
      <w:bodyDiv w:val="1"/>
      <w:marLeft w:val="0"/>
      <w:marRight w:val="0"/>
      <w:marTop w:val="0"/>
      <w:marBottom w:val="0"/>
      <w:divBdr>
        <w:top w:val="none" w:sz="0" w:space="0" w:color="auto"/>
        <w:left w:val="none" w:sz="0" w:space="0" w:color="auto"/>
        <w:bottom w:val="none" w:sz="0" w:space="0" w:color="auto"/>
        <w:right w:val="none" w:sz="0" w:space="0" w:color="auto"/>
      </w:divBdr>
    </w:div>
    <w:div w:id="1241983354">
      <w:bodyDiv w:val="1"/>
      <w:marLeft w:val="0"/>
      <w:marRight w:val="0"/>
      <w:marTop w:val="0"/>
      <w:marBottom w:val="0"/>
      <w:divBdr>
        <w:top w:val="none" w:sz="0" w:space="0" w:color="auto"/>
        <w:left w:val="none" w:sz="0" w:space="0" w:color="auto"/>
        <w:bottom w:val="none" w:sz="0" w:space="0" w:color="auto"/>
        <w:right w:val="none" w:sz="0" w:space="0" w:color="auto"/>
      </w:divBdr>
    </w:div>
    <w:div w:id="1263221124">
      <w:bodyDiv w:val="1"/>
      <w:marLeft w:val="0"/>
      <w:marRight w:val="0"/>
      <w:marTop w:val="0"/>
      <w:marBottom w:val="0"/>
      <w:divBdr>
        <w:top w:val="none" w:sz="0" w:space="0" w:color="auto"/>
        <w:left w:val="none" w:sz="0" w:space="0" w:color="auto"/>
        <w:bottom w:val="none" w:sz="0" w:space="0" w:color="auto"/>
        <w:right w:val="none" w:sz="0" w:space="0" w:color="auto"/>
      </w:divBdr>
    </w:div>
    <w:div w:id="1268197109">
      <w:bodyDiv w:val="1"/>
      <w:marLeft w:val="0"/>
      <w:marRight w:val="0"/>
      <w:marTop w:val="0"/>
      <w:marBottom w:val="0"/>
      <w:divBdr>
        <w:top w:val="none" w:sz="0" w:space="0" w:color="auto"/>
        <w:left w:val="none" w:sz="0" w:space="0" w:color="auto"/>
        <w:bottom w:val="none" w:sz="0" w:space="0" w:color="auto"/>
        <w:right w:val="none" w:sz="0" w:space="0" w:color="auto"/>
      </w:divBdr>
    </w:div>
    <w:div w:id="1297952803">
      <w:bodyDiv w:val="1"/>
      <w:marLeft w:val="0"/>
      <w:marRight w:val="0"/>
      <w:marTop w:val="0"/>
      <w:marBottom w:val="0"/>
      <w:divBdr>
        <w:top w:val="none" w:sz="0" w:space="0" w:color="auto"/>
        <w:left w:val="none" w:sz="0" w:space="0" w:color="auto"/>
        <w:bottom w:val="none" w:sz="0" w:space="0" w:color="auto"/>
        <w:right w:val="none" w:sz="0" w:space="0" w:color="auto"/>
      </w:divBdr>
    </w:div>
    <w:div w:id="1303458774">
      <w:bodyDiv w:val="1"/>
      <w:marLeft w:val="0"/>
      <w:marRight w:val="0"/>
      <w:marTop w:val="0"/>
      <w:marBottom w:val="0"/>
      <w:divBdr>
        <w:top w:val="none" w:sz="0" w:space="0" w:color="auto"/>
        <w:left w:val="none" w:sz="0" w:space="0" w:color="auto"/>
        <w:bottom w:val="none" w:sz="0" w:space="0" w:color="auto"/>
        <w:right w:val="none" w:sz="0" w:space="0" w:color="auto"/>
      </w:divBdr>
    </w:div>
    <w:div w:id="1356346210">
      <w:bodyDiv w:val="1"/>
      <w:marLeft w:val="0"/>
      <w:marRight w:val="0"/>
      <w:marTop w:val="0"/>
      <w:marBottom w:val="0"/>
      <w:divBdr>
        <w:top w:val="none" w:sz="0" w:space="0" w:color="auto"/>
        <w:left w:val="none" w:sz="0" w:space="0" w:color="auto"/>
        <w:bottom w:val="none" w:sz="0" w:space="0" w:color="auto"/>
        <w:right w:val="none" w:sz="0" w:space="0" w:color="auto"/>
      </w:divBdr>
    </w:div>
    <w:div w:id="1376738106">
      <w:bodyDiv w:val="1"/>
      <w:marLeft w:val="0"/>
      <w:marRight w:val="0"/>
      <w:marTop w:val="0"/>
      <w:marBottom w:val="0"/>
      <w:divBdr>
        <w:top w:val="none" w:sz="0" w:space="0" w:color="auto"/>
        <w:left w:val="none" w:sz="0" w:space="0" w:color="auto"/>
        <w:bottom w:val="none" w:sz="0" w:space="0" w:color="auto"/>
        <w:right w:val="none" w:sz="0" w:space="0" w:color="auto"/>
      </w:divBdr>
    </w:div>
    <w:div w:id="1383552639">
      <w:bodyDiv w:val="1"/>
      <w:marLeft w:val="0"/>
      <w:marRight w:val="0"/>
      <w:marTop w:val="0"/>
      <w:marBottom w:val="0"/>
      <w:divBdr>
        <w:top w:val="none" w:sz="0" w:space="0" w:color="auto"/>
        <w:left w:val="none" w:sz="0" w:space="0" w:color="auto"/>
        <w:bottom w:val="none" w:sz="0" w:space="0" w:color="auto"/>
        <w:right w:val="none" w:sz="0" w:space="0" w:color="auto"/>
      </w:divBdr>
    </w:div>
    <w:div w:id="1386873259">
      <w:bodyDiv w:val="1"/>
      <w:marLeft w:val="0"/>
      <w:marRight w:val="0"/>
      <w:marTop w:val="0"/>
      <w:marBottom w:val="0"/>
      <w:divBdr>
        <w:top w:val="none" w:sz="0" w:space="0" w:color="auto"/>
        <w:left w:val="none" w:sz="0" w:space="0" w:color="auto"/>
        <w:bottom w:val="none" w:sz="0" w:space="0" w:color="auto"/>
        <w:right w:val="none" w:sz="0" w:space="0" w:color="auto"/>
      </w:divBdr>
    </w:div>
    <w:div w:id="1418361580">
      <w:bodyDiv w:val="1"/>
      <w:marLeft w:val="0"/>
      <w:marRight w:val="0"/>
      <w:marTop w:val="0"/>
      <w:marBottom w:val="0"/>
      <w:divBdr>
        <w:top w:val="none" w:sz="0" w:space="0" w:color="auto"/>
        <w:left w:val="none" w:sz="0" w:space="0" w:color="auto"/>
        <w:bottom w:val="none" w:sz="0" w:space="0" w:color="auto"/>
        <w:right w:val="none" w:sz="0" w:space="0" w:color="auto"/>
      </w:divBdr>
    </w:div>
    <w:div w:id="1422097762">
      <w:bodyDiv w:val="1"/>
      <w:marLeft w:val="0"/>
      <w:marRight w:val="0"/>
      <w:marTop w:val="0"/>
      <w:marBottom w:val="0"/>
      <w:divBdr>
        <w:top w:val="none" w:sz="0" w:space="0" w:color="auto"/>
        <w:left w:val="none" w:sz="0" w:space="0" w:color="auto"/>
        <w:bottom w:val="none" w:sz="0" w:space="0" w:color="auto"/>
        <w:right w:val="none" w:sz="0" w:space="0" w:color="auto"/>
      </w:divBdr>
    </w:div>
    <w:div w:id="1423915507">
      <w:bodyDiv w:val="1"/>
      <w:marLeft w:val="0"/>
      <w:marRight w:val="0"/>
      <w:marTop w:val="0"/>
      <w:marBottom w:val="0"/>
      <w:divBdr>
        <w:top w:val="none" w:sz="0" w:space="0" w:color="auto"/>
        <w:left w:val="none" w:sz="0" w:space="0" w:color="auto"/>
        <w:bottom w:val="none" w:sz="0" w:space="0" w:color="auto"/>
        <w:right w:val="none" w:sz="0" w:space="0" w:color="auto"/>
      </w:divBdr>
    </w:div>
    <w:div w:id="1424956407">
      <w:bodyDiv w:val="1"/>
      <w:marLeft w:val="0"/>
      <w:marRight w:val="0"/>
      <w:marTop w:val="0"/>
      <w:marBottom w:val="0"/>
      <w:divBdr>
        <w:top w:val="none" w:sz="0" w:space="0" w:color="auto"/>
        <w:left w:val="none" w:sz="0" w:space="0" w:color="auto"/>
        <w:bottom w:val="none" w:sz="0" w:space="0" w:color="auto"/>
        <w:right w:val="none" w:sz="0" w:space="0" w:color="auto"/>
      </w:divBdr>
    </w:div>
    <w:div w:id="1432512268">
      <w:bodyDiv w:val="1"/>
      <w:marLeft w:val="0"/>
      <w:marRight w:val="0"/>
      <w:marTop w:val="0"/>
      <w:marBottom w:val="0"/>
      <w:divBdr>
        <w:top w:val="none" w:sz="0" w:space="0" w:color="auto"/>
        <w:left w:val="none" w:sz="0" w:space="0" w:color="auto"/>
        <w:bottom w:val="none" w:sz="0" w:space="0" w:color="auto"/>
        <w:right w:val="none" w:sz="0" w:space="0" w:color="auto"/>
      </w:divBdr>
    </w:div>
    <w:div w:id="1435398977">
      <w:bodyDiv w:val="1"/>
      <w:marLeft w:val="0"/>
      <w:marRight w:val="0"/>
      <w:marTop w:val="0"/>
      <w:marBottom w:val="0"/>
      <w:divBdr>
        <w:top w:val="none" w:sz="0" w:space="0" w:color="auto"/>
        <w:left w:val="none" w:sz="0" w:space="0" w:color="auto"/>
        <w:bottom w:val="none" w:sz="0" w:space="0" w:color="auto"/>
        <w:right w:val="none" w:sz="0" w:space="0" w:color="auto"/>
      </w:divBdr>
    </w:div>
    <w:div w:id="1443301735">
      <w:bodyDiv w:val="1"/>
      <w:marLeft w:val="0"/>
      <w:marRight w:val="0"/>
      <w:marTop w:val="0"/>
      <w:marBottom w:val="0"/>
      <w:divBdr>
        <w:top w:val="none" w:sz="0" w:space="0" w:color="auto"/>
        <w:left w:val="none" w:sz="0" w:space="0" w:color="auto"/>
        <w:bottom w:val="none" w:sz="0" w:space="0" w:color="auto"/>
        <w:right w:val="none" w:sz="0" w:space="0" w:color="auto"/>
      </w:divBdr>
    </w:div>
    <w:div w:id="1444034519">
      <w:bodyDiv w:val="1"/>
      <w:marLeft w:val="0"/>
      <w:marRight w:val="0"/>
      <w:marTop w:val="0"/>
      <w:marBottom w:val="0"/>
      <w:divBdr>
        <w:top w:val="none" w:sz="0" w:space="0" w:color="auto"/>
        <w:left w:val="none" w:sz="0" w:space="0" w:color="auto"/>
        <w:bottom w:val="none" w:sz="0" w:space="0" w:color="auto"/>
        <w:right w:val="none" w:sz="0" w:space="0" w:color="auto"/>
      </w:divBdr>
    </w:div>
    <w:div w:id="1487475179">
      <w:bodyDiv w:val="1"/>
      <w:marLeft w:val="0"/>
      <w:marRight w:val="0"/>
      <w:marTop w:val="0"/>
      <w:marBottom w:val="0"/>
      <w:divBdr>
        <w:top w:val="none" w:sz="0" w:space="0" w:color="auto"/>
        <w:left w:val="none" w:sz="0" w:space="0" w:color="auto"/>
        <w:bottom w:val="none" w:sz="0" w:space="0" w:color="auto"/>
        <w:right w:val="none" w:sz="0" w:space="0" w:color="auto"/>
      </w:divBdr>
    </w:div>
    <w:div w:id="1490051958">
      <w:bodyDiv w:val="1"/>
      <w:marLeft w:val="0"/>
      <w:marRight w:val="0"/>
      <w:marTop w:val="0"/>
      <w:marBottom w:val="0"/>
      <w:divBdr>
        <w:top w:val="none" w:sz="0" w:space="0" w:color="auto"/>
        <w:left w:val="none" w:sz="0" w:space="0" w:color="auto"/>
        <w:bottom w:val="none" w:sz="0" w:space="0" w:color="auto"/>
        <w:right w:val="none" w:sz="0" w:space="0" w:color="auto"/>
      </w:divBdr>
      <w:divsChild>
        <w:div w:id="1813206658">
          <w:marLeft w:val="0"/>
          <w:marRight w:val="0"/>
          <w:marTop w:val="0"/>
          <w:marBottom w:val="0"/>
          <w:divBdr>
            <w:top w:val="none" w:sz="0" w:space="0" w:color="auto"/>
            <w:left w:val="none" w:sz="0" w:space="0" w:color="auto"/>
            <w:bottom w:val="none" w:sz="0" w:space="0" w:color="auto"/>
            <w:right w:val="none" w:sz="0" w:space="0" w:color="auto"/>
          </w:divBdr>
          <w:divsChild>
            <w:div w:id="1809593377">
              <w:marLeft w:val="0"/>
              <w:marRight w:val="0"/>
              <w:marTop w:val="0"/>
              <w:marBottom w:val="0"/>
              <w:divBdr>
                <w:top w:val="none" w:sz="0" w:space="0" w:color="auto"/>
                <w:left w:val="none" w:sz="0" w:space="0" w:color="auto"/>
                <w:bottom w:val="none" w:sz="0" w:space="0" w:color="auto"/>
                <w:right w:val="none" w:sz="0" w:space="0" w:color="auto"/>
              </w:divBdr>
              <w:divsChild>
                <w:div w:id="2033652513">
                  <w:marLeft w:val="0"/>
                  <w:marRight w:val="0"/>
                  <w:marTop w:val="0"/>
                  <w:marBottom w:val="0"/>
                  <w:divBdr>
                    <w:top w:val="none" w:sz="0" w:space="0" w:color="auto"/>
                    <w:left w:val="none" w:sz="0" w:space="0" w:color="auto"/>
                    <w:bottom w:val="none" w:sz="0" w:space="0" w:color="auto"/>
                    <w:right w:val="none" w:sz="0" w:space="0" w:color="auto"/>
                  </w:divBdr>
                  <w:divsChild>
                    <w:div w:id="513501568">
                      <w:marLeft w:val="0"/>
                      <w:marRight w:val="0"/>
                      <w:marTop w:val="0"/>
                      <w:marBottom w:val="0"/>
                      <w:divBdr>
                        <w:top w:val="none" w:sz="0" w:space="0" w:color="auto"/>
                        <w:left w:val="none" w:sz="0" w:space="0" w:color="auto"/>
                        <w:bottom w:val="none" w:sz="0" w:space="0" w:color="auto"/>
                        <w:right w:val="none" w:sz="0" w:space="0" w:color="auto"/>
                      </w:divBdr>
                      <w:divsChild>
                        <w:div w:id="107998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8153377">
      <w:bodyDiv w:val="1"/>
      <w:marLeft w:val="0"/>
      <w:marRight w:val="0"/>
      <w:marTop w:val="0"/>
      <w:marBottom w:val="0"/>
      <w:divBdr>
        <w:top w:val="none" w:sz="0" w:space="0" w:color="auto"/>
        <w:left w:val="none" w:sz="0" w:space="0" w:color="auto"/>
        <w:bottom w:val="none" w:sz="0" w:space="0" w:color="auto"/>
        <w:right w:val="none" w:sz="0" w:space="0" w:color="auto"/>
      </w:divBdr>
    </w:div>
    <w:div w:id="1558053633">
      <w:bodyDiv w:val="1"/>
      <w:marLeft w:val="0"/>
      <w:marRight w:val="0"/>
      <w:marTop w:val="0"/>
      <w:marBottom w:val="0"/>
      <w:divBdr>
        <w:top w:val="none" w:sz="0" w:space="0" w:color="auto"/>
        <w:left w:val="none" w:sz="0" w:space="0" w:color="auto"/>
        <w:bottom w:val="none" w:sz="0" w:space="0" w:color="auto"/>
        <w:right w:val="none" w:sz="0" w:space="0" w:color="auto"/>
      </w:divBdr>
    </w:div>
    <w:div w:id="1559440333">
      <w:bodyDiv w:val="1"/>
      <w:marLeft w:val="0"/>
      <w:marRight w:val="0"/>
      <w:marTop w:val="0"/>
      <w:marBottom w:val="0"/>
      <w:divBdr>
        <w:top w:val="none" w:sz="0" w:space="0" w:color="auto"/>
        <w:left w:val="none" w:sz="0" w:space="0" w:color="auto"/>
        <w:bottom w:val="none" w:sz="0" w:space="0" w:color="auto"/>
        <w:right w:val="none" w:sz="0" w:space="0" w:color="auto"/>
      </w:divBdr>
    </w:div>
    <w:div w:id="1567061190">
      <w:bodyDiv w:val="1"/>
      <w:marLeft w:val="0"/>
      <w:marRight w:val="0"/>
      <w:marTop w:val="0"/>
      <w:marBottom w:val="0"/>
      <w:divBdr>
        <w:top w:val="none" w:sz="0" w:space="0" w:color="auto"/>
        <w:left w:val="none" w:sz="0" w:space="0" w:color="auto"/>
        <w:bottom w:val="none" w:sz="0" w:space="0" w:color="auto"/>
        <w:right w:val="none" w:sz="0" w:space="0" w:color="auto"/>
      </w:divBdr>
    </w:div>
    <w:div w:id="1575974067">
      <w:bodyDiv w:val="1"/>
      <w:marLeft w:val="0"/>
      <w:marRight w:val="0"/>
      <w:marTop w:val="0"/>
      <w:marBottom w:val="0"/>
      <w:divBdr>
        <w:top w:val="none" w:sz="0" w:space="0" w:color="auto"/>
        <w:left w:val="none" w:sz="0" w:space="0" w:color="auto"/>
        <w:bottom w:val="none" w:sz="0" w:space="0" w:color="auto"/>
        <w:right w:val="none" w:sz="0" w:space="0" w:color="auto"/>
      </w:divBdr>
    </w:div>
    <w:div w:id="1591743208">
      <w:bodyDiv w:val="1"/>
      <w:marLeft w:val="0"/>
      <w:marRight w:val="0"/>
      <w:marTop w:val="0"/>
      <w:marBottom w:val="0"/>
      <w:divBdr>
        <w:top w:val="none" w:sz="0" w:space="0" w:color="auto"/>
        <w:left w:val="none" w:sz="0" w:space="0" w:color="auto"/>
        <w:bottom w:val="none" w:sz="0" w:space="0" w:color="auto"/>
        <w:right w:val="none" w:sz="0" w:space="0" w:color="auto"/>
      </w:divBdr>
    </w:div>
    <w:div w:id="1616791848">
      <w:bodyDiv w:val="1"/>
      <w:marLeft w:val="0"/>
      <w:marRight w:val="0"/>
      <w:marTop w:val="0"/>
      <w:marBottom w:val="0"/>
      <w:divBdr>
        <w:top w:val="none" w:sz="0" w:space="0" w:color="auto"/>
        <w:left w:val="none" w:sz="0" w:space="0" w:color="auto"/>
        <w:bottom w:val="none" w:sz="0" w:space="0" w:color="auto"/>
        <w:right w:val="none" w:sz="0" w:space="0" w:color="auto"/>
      </w:divBdr>
    </w:div>
    <w:div w:id="1623610935">
      <w:bodyDiv w:val="1"/>
      <w:marLeft w:val="0"/>
      <w:marRight w:val="0"/>
      <w:marTop w:val="0"/>
      <w:marBottom w:val="0"/>
      <w:divBdr>
        <w:top w:val="none" w:sz="0" w:space="0" w:color="auto"/>
        <w:left w:val="none" w:sz="0" w:space="0" w:color="auto"/>
        <w:bottom w:val="none" w:sz="0" w:space="0" w:color="auto"/>
        <w:right w:val="none" w:sz="0" w:space="0" w:color="auto"/>
      </w:divBdr>
    </w:div>
    <w:div w:id="1629622712">
      <w:bodyDiv w:val="1"/>
      <w:marLeft w:val="0"/>
      <w:marRight w:val="0"/>
      <w:marTop w:val="0"/>
      <w:marBottom w:val="0"/>
      <w:divBdr>
        <w:top w:val="none" w:sz="0" w:space="0" w:color="auto"/>
        <w:left w:val="none" w:sz="0" w:space="0" w:color="auto"/>
        <w:bottom w:val="none" w:sz="0" w:space="0" w:color="auto"/>
        <w:right w:val="none" w:sz="0" w:space="0" w:color="auto"/>
      </w:divBdr>
      <w:divsChild>
        <w:div w:id="1460956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1088655">
      <w:bodyDiv w:val="1"/>
      <w:marLeft w:val="0"/>
      <w:marRight w:val="0"/>
      <w:marTop w:val="0"/>
      <w:marBottom w:val="0"/>
      <w:divBdr>
        <w:top w:val="none" w:sz="0" w:space="0" w:color="auto"/>
        <w:left w:val="none" w:sz="0" w:space="0" w:color="auto"/>
        <w:bottom w:val="none" w:sz="0" w:space="0" w:color="auto"/>
        <w:right w:val="none" w:sz="0" w:space="0" w:color="auto"/>
      </w:divBdr>
    </w:div>
    <w:div w:id="1662342858">
      <w:bodyDiv w:val="1"/>
      <w:marLeft w:val="0"/>
      <w:marRight w:val="0"/>
      <w:marTop w:val="0"/>
      <w:marBottom w:val="0"/>
      <w:divBdr>
        <w:top w:val="none" w:sz="0" w:space="0" w:color="auto"/>
        <w:left w:val="none" w:sz="0" w:space="0" w:color="auto"/>
        <w:bottom w:val="none" w:sz="0" w:space="0" w:color="auto"/>
        <w:right w:val="none" w:sz="0" w:space="0" w:color="auto"/>
      </w:divBdr>
    </w:div>
    <w:div w:id="1663579786">
      <w:bodyDiv w:val="1"/>
      <w:marLeft w:val="0"/>
      <w:marRight w:val="0"/>
      <w:marTop w:val="0"/>
      <w:marBottom w:val="0"/>
      <w:divBdr>
        <w:top w:val="none" w:sz="0" w:space="0" w:color="auto"/>
        <w:left w:val="none" w:sz="0" w:space="0" w:color="auto"/>
        <w:bottom w:val="none" w:sz="0" w:space="0" w:color="auto"/>
        <w:right w:val="none" w:sz="0" w:space="0" w:color="auto"/>
      </w:divBdr>
    </w:div>
    <w:div w:id="1663894423">
      <w:bodyDiv w:val="1"/>
      <w:marLeft w:val="0"/>
      <w:marRight w:val="0"/>
      <w:marTop w:val="0"/>
      <w:marBottom w:val="0"/>
      <w:divBdr>
        <w:top w:val="none" w:sz="0" w:space="0" w:color="auto"/>
        <w:left w:val="none" w:sz="0" w:space="0" w:color="auto"/>
        <w:bottom w:val="none" w:sz="0" w:space="0" w:color="auto"/>
        <w:right w:val="none" w:sz="0" w:space="0" w:color="auto"/>
      </w:divBdr>
    </w:div>
    <w:div w:id="1669478540">
      <w:bodyDiv w:val="1"/>
      <w:marLeft w:val="0"/>
      <w:marRight w:val="0"/>
      <w:marTop w:val="0"/>
      <w:marBottom w:val="0"/>
      <w:divBdr>
        <w:top w:val="none" w:sz="0" w:space="0" w:color="auto"/>
        <w:left w:val="none" w:sz="0" w:space="0" w:color="auto"/>
        <w:bottom w:val="none" w:sz="0" w:space="0" w:color="auto"/>
        <w:right w:val="none" w:sz="0" w:space="0" w:color="auto"/>
      </w:divBdr>
    </w:div>
    <w:div w:id="1670131308">
      <w:bodyDiv w:val="1"/>
      <w:marLeft w:val="0"/>
      <w:marRight w:val="0"/>
      <w:marTop w:val="0"/>
      <w:marBottom w:val="0"/>
      <w:divBdr>
        <w:top w:val="none" w:sz="0" w:space="0" w:color="auto"/>
        <w:left w:val="none" w:sz="0" w:space="0" w:color="auto"/>
        <w:bottom w:val="none" w:sz="0" w:space="0" w:color="auto"/>
        <w:right w:val="none" w:sz="0" w:space="0" w:color="auto"/>
      </w:divBdr>
    </w:div>
    <w:div w:id="1673339142">
      <w:bodyDiv w:val="1"/>
      <w:marLeft w:val="0"/>
      <w:marRight w:val="0"/>
      <w:marTop w:val="0"/>
      <w:marBottom w:val="0"/>
      <w:divBdr>
        <w:top w:val="none" w:sz="0" w:space="0" w:color="auto"/>
        <w:left w:val="none" w:sz="0" w:space="0" w:color="auto"/>
        <w:bottom w:val="none" w:sz="0" w:space="0" w:color="auto"/>
        <w:right w:val="none" w:sz="0" w:space="0" w:color="auto"/>
      </w:divBdr>
    </w:div>
    <w:div w:id="1688680864">
      <w:bodyDiv w:val="1"/>
      <w:marLeft w:val="0"/>
      <w:marRight w:val="0"/>
      <w:marTop w:val="0"/>
      <w:marBottom w:val="0"/>
      <w:divBdr>
        <w:top w:val="none" w:sz="0" w:space="0" w:color="auto"/>
        <w:left w:val="none" w:sz="0" w:space="0" w:color="auto"/>
        <w:bottom w:val="none" w:sz="0" w:space="0" w:color="auto"/>
        <w:right w:val="none" w:sz="0" w:space="0" w:color="auto"/>
      </w:divBdr>
    </w:div>
    <w:div w:id="1693651654">
      <w:bodyDiv w:val="1"/>
      <w:marLeft w:val="0"/>
      <w:marRight w:val="0"/>
      <w:marTop w:val="0"/>
      <w:marBottom w:val="0"/>
      <w:divBdr>
        <w:top w:val="none" w:sz="0" w:space="0" w:color="auto"/>
        <w:left w:val="none" w:sz="0" w:space="0" w:color="auto"/>
        <w:bottom w:val="none" w:sz="0" w:space="0" w:color="auto"/>
        <w:right w:val="none" w:sz="0" w:space="0" w:color="auto"/>
      </w:divBdr>
    </w:div>
    <w:div w:id="1708482507">
      <w:bodyDiv w:val="1"/>
      <w:marLeft w:val="0"/>
      <w:marRight w:val="0"/>
      <w:marTop w:val="0"/>
      <w:marBottom w:val="0"/>
      <w:divBdr>
        <w:top w:val="none" w:sz="0" w:space="0" w:color="auto"/>
        <w:left w:val="none" w:sz="0" w:space="0" w:color="auto"/>
        <w:bottom w:val="none" w:sz="0" w:space="0" w:color="auto"/>
        <w:right w:val="none" w:sz="0" w:space="0" w:color="auto"/>
      </w:divBdr>
    </w:div>
    <w:div w:id="1717922610">
      <w:bodyDiv w:val="1"/>
      <w:marLeft w:val="0"/>
      <w:marRight w:val="0"/>
      <w:marTop w:val="0"/>
      <w:marBottom w:val="0"/>
      <w:divBdr>
        <w:top w:val="none" w:sz="0" w:space="0" w:color="auto"/>
        <w:left w:val="none" w:sz="0" w:space="0" w:color="auto"/>
        <w:bottom w:val="none" w:sz="0" w:space="0" w:color="auto"/>
        <w:right w:val="none" w:sz="0" w:space="0" w:color="auto"/>
      </w:divBdr>
    </w:div>
    <w:div w:id="1737582689">
      <w:bodyDiv w:val="1"/>
      <w:marLeft w:val="0"/>
      <w:marRight w:val="0"/>
      <w:marTop w:val="0"/>
      <w:marBottom w:val="0"/>
      <w:divBdr>
        <w:top w:val="none" w:sz="0" w:space="0" w:color="auto"/>
        <w:left w:val="none" w:sz="0" w:space="0" w:color="auto"/>
        <w:bottom w:val="none" w:sz="0" w:space="0" w:color="auto"/>
        <w:right w:val="none" w:sz="0" w:space="0" w:color="auto"/>
      </w:divBdr>
    </w:div>
    <w:div w:id="1741903953">
      <w:bodyDiv w:val="1"/>
      <w:marLeft w:val="0"/>
      <w:marRight w:val="0"/>
      <w:marTop w:val="0"/>
      <w:marBottom w:val="0"/>
      <w:divBdr>
        <w:top w:val="none" w:sz="0" w:space="0" w:color="auto"/>
        <w:left w:val="none" w:sz="0" w:space="0" w:color="auto"/>
        <w:bottom w:val="none" w:sz="0" w:space="0" w:color="auto"/>
        <w:right w:val="none" w:sz="0" w:space="0" w:color="auto"/>
      </w:divBdr>
    </w:div>
    <w:div w:id="1750346058">
      <w:bodyDiv w:val="1"/>
      <w:marLeft w:val="0"/>
      <w:marRight w:val="0"/>
      <w:marTop w:val="0"/>
      <w:marBottom w:val="0"/>
      <w:divBdr>
        <w:top w:val="none" w:sz="0" w:space="0" w:color="auto"/>
        <w:left w:val="none" w:sz="0" w:space="0" w:color="auto"/>
        <w:bottom w:val="none" w:sz="0" w:space="0" w:color="auto"/>
        <w:right w:val="none" w:sz="0" w:space="0" w:color="auto"/>
      </w:divBdr>
    </w:div>
    <w:div w:id="1755281078">
      <w:bodyDiv w:val="1"/>
      <w:marLeft w:val="0"/>
      <w:marRight w:val="0"/>
      <w:marTop w:val="0"/>
      <w:marBottom w:val="0"/>
      <w:divBdr>
        <w:top w:val="none" w:sz="0" w:space="0" w:color="auto"/>
        <w:left w:val="none" w:sz="0" w:space="0" w:color="auto"/>
        <w:bottom w:val="none" w:sz="0" w:space="0" w:color="auto"/>
        <w:right w:val="none" w:sz="0" w:space="0" w:color="auto"/>
      </w:divBdr>
    </w:div>
    <w:div w:id="1755545024">
      <w:bodyDiv w:val="1"/>
      <w:marLeft w:val="0"/>
      <w:marRight w:val="0"/>
      <w:marTop w:val="0"/>
      <w:marBottom w:val="0"/>
      <w:divBdr>
        <w:top w:val="none" w:sz="0" w:space="0" w:color="auto"/>
        <w:left w:val="none" w:sz="0" w:space="0" w:color="auto"/>
        <w:bottom w:val="none" w:sz="0" w:space="0" w:color="auto"/>
        <w:right w:val="none" w:sz="0" w:space="0" w:color="auto"/>
      </w:divBdr>
    </w:div>
    <w:div w:id="1770080230">
      <w:bodyDiv w:val="1"/>
      <w:marLeft w:val="0"/>
      <w:marRight w:val="0"/>
      <w:marTop w:val="0"/>
      <w:marBottom w:val="0"/>
      <w:divBdr>
        <w:top w:val="none" w:sz="0" w:space="0" w:color="auto"/>
        <w:left w:val="none" w:sz="0" w:space="0" w:color="auto"/>
        <w:bottom w:val="none" w:sz="0" w:space="0" w:color="auto"/>
        <w:right w:val="none" w:sz="0" w:space="0" w:color="auto"/>
      </w:divBdr>
    </w:div>
    <w:div w:id="1787583676">
      <w:bodyDiv w:val="1"/>
      <w:marLeft w:val="0"/>
      <w:marRight w:val="0"/>
      <w:marTop w:val="0"/>
      <w:marBottom w:val="0"/>
      <w:divBdr>
        <w:top w:val="none" w:sz="0" w:space="0" w:color="auto"/>
        <w:left w:val="none" w:sz="0" w:space="0" w:color="auto"/>
        <w:bottom w:val="none" w:sz="0" w:space="0" w:color="auto"/>
        <w:right w:val="none" w:sz="0" w:space="0" w:color="auto"/>
      </w:divBdr>
    </w:div>
    <w:div w:id="1838109579">
      <w:bodyDiv w:val="1"/>
      <w:marLeft w:val="0"/>
      <w:marRight w:val="0"/>
      <w:marTop w:val="0"/>
      <w:marBottom w:val="0"/>
      <w:divBdr>
        <w:top w:val="none" w:sz="0" w:space="0" w:color="auto"/>
        <w:left w:val="none" w:sz="0" w:space="0" w:color="auto"/>
        <w:bottom w:val="none" w:sz="0" w:space="0" w:color="auto"/>
        <w:right w:val="none" w:sz="0" w:space="0" w:color="auto"/>
      </w:divBdr>
    </w:div>
    <w:div w:id="1850756746">
      <w:bodyDiv w:val="1"/>
      <w:marLeft w:val="0"/>
      <w:marRight w:val="0"/>
      <w:marTop w:val="0"/>
      <w:marBottom w:val="0"/>
      <w:divBdr>
        <w:top w:val="none" w:sz="0" w:space="0" w:color="auto"/>
        <w:left w:val="none" w:sz="0" w:space="0" w:color="auto"/>
        <w:bottom w:val="none" w:sz="0" w:space="0" w:color="auto"/>
        <w:right w:val="none" w:sz="0" w:space="0" w:color="auto"/>
      </w:divBdr>
    </w:div>
    <w:div w:id="1852910727">
      <w:bodyDiv w:val="1"/>
      <w:marLeft w:val="0"/>
      <w:marRight w:val="0"/>
      <w:marTop w:val="0"/>
      <w:marBottom w:val="0"/>
      <w:divBdr>
        <w:top w:val="none" w:sz="0" w:space="0" w:color="auto"/>
        <w:left w:val="none" w:sz="0" w:space="0" w:color="auto"/>
        <w:bottom w:val="none" w:sz="0" w:space="0" w:color="auto"/>
        <w:right w:val="none" w:sz="0" w:space="0" w:color="auto"/>
      </w:divBdr>
    </w:div>
    <w:div w:id="1880822889">
      <w:bodyDiv w:val="1"/>
      <w:marLeft w:val="0"/>
      <w:marRight w:val="0"/>
      <w:marTop w:val="0"/>
      <w:marBottom w:val="0"/>
      <w:divBdr>
        <w:top w:val="none" w:sz="0" w:space="0" w:color="auto"/>
        <w:left w:val="none" w:sz="0" w:space="0" w:color="auto"/>
        <w:bottom w:val="none" w:sz="0" w:space="0" w:color="auto"/>
        <w:right w:val="none" w:sz="0" w:space="0" w:color="auto"/>
      </w:divBdr>
    </w:div>
    <w:div w:id="1881627737">
      <w:bodyDiv w:val="1"/>
      <w:marLeft w:val="0"/>
      <w:marRight w:val="0"/>
      <w:marTop w:val="0"/>
      <w:marBottom w:val="0"/>
      <w:divBdr>
        <w:top w:val="none" w:sz="0" w:space="0" w:color="auto"/>
        <w:left w:val="none" w:sz="0" w:space="0" w:color="auto"/>
        <w:bottom w:val="none" w:sz="0" w:space="0" w:color="auto"/>
        <w:right w:val="none" w:sz="0" w:space="0" w:color="auto"/>
      </w:divBdr>
    </w:div>
    <w:div w:id="1906261172">
      <w:bodyDiv w:val="1"/>
      <w:marLeft w:val="0"/>
      <w:marRight w:val="0"/>
      <w:marTop w:val="0"/>
      <w:marBottom w:val="0"/>
      <w:divBdr>
        <w:top w:val="none" w:sz="0" w:space="0" w:color="auto"/>
        <w:left w:val="none" w:sz="0" w:space="0" w:color="auto"/>
        <w:bottom w:val="none" w:sz="0" w:space="0" w:color="auto"/>
        <w:right w:val="none" w:sz="0" w:space="0" w:color="auto"/>
      </w:divBdr>
    </w:div>
    <w:div w:id="1907955441">
      <w:bodyDiv w:val="1"/>
      <w:marLeft w:val="0"/>
      <w:marRight w:val="0"/>
      <w:marTop w:val="0"/>
      <w:marBottom w:val="0"/>
      <w:divBdr>
        <w:top w:val="none" w:sz="0" w:space="0" w:color="auto"/>
        <w:left w:val="none" w:sz="0" w:space="0" w:color="auto"/>
        <w:bottom w:val="none" w:sz="0" w:space="0" w:color="auto"/>
        <w:right w:val="none" w:sz="0" w:space="0" w:color="auto"/>
      </w:divBdr>
    </w:div>
    <w:div w:id="1933509750">
      <w:bodyDiv w:val="1"/>
      <w:marLeft w:val="0"/>
      <w:marRight w:val="0"/>
      <w:marTop w:val="0"/>
      <w:marBottom w:val="0"/>
      <w:divBdr>
        <w:top w:val="none" w:sz="0" w:space="0" w:color="auto"/>
        <w:left w:val="none" w:sz="0" w:space="0" w:color="auto"/>
        <w:bottom w:val="none" w:sz="0" w:space="0" w:color="auto"/>
        <w:right w:val="none" w:sz="0" w:space="0" w:color="auto"/>
      </w:divBdr>
    </w:div>
    <w:div w:id="1942713808">
      <w:bodyDiv w:val="1"/>
      <w:marLeft w:val="0"/>
      <w:marRight w:val="0"/>
      <w:marTop w:val="0"/>
      <w:marBottom w:val="0"/>
      <w:divBdr>
        <w:top w:val="none" w:sz="0" w:space="0" w:color="auto"/>
        <w:left w:val="none" w:sz="0" w:space="0" w:color="auto"/>
        <w:bottom w:val="none" w:sz="0" w:space="0" w:color="auto"/>
        <w:right w:val="none" w:sz="0" w:space="0" w:color="auto"/>
      </w:divBdr>
    </w:div>
    <w:div w:id="1954819574">
      <w:bodyDiv w:val="1"/>
      <w:marLeft w:val="0"/>
      <w:marRight w:val="0"/>
      <w:marTop w:val="0"/>
      <w:marBottom w:val="0"/>
      <w:divBdr>
        <w:top w:val="none" w:sz="0" w:space="0" w:color="auto"/>
        <w:left w:val="none" w:sz="0" w:space="0" w:color="auto"/>
        <w:bottom w:val="none" w:sz="0" w:space="0" w:color="auto"/>
        <w:right w:val="none" w:sz="0" w:space="0" w:color="auto"/>
      </w:divBdr>
    </w:div>
    <w:div w:id="1973510117">
      <w:bodyDiv w:val="1"/>
      <w:marLeft w:val="0"/>
      <w:marRight w:val="0"/>
      <w:marTop w:val="0"/>
      <w:marBottom w:val="0"/>
      <w:divBdr>
        <w:top w:val="none" w:sz="0" w:space="0" w:color="auto"/>
        <w:left w:val="none" w:sz="0" w:space="0" w:color="auto"/>
        <w:bottom w:val="none" w:sz="0" w:space="0" w:color="auto"/>
        <w:right w:val="none" w:sz="0" w:space="0" w:color="auto"/>
      </w:divBdr>
    </w:div>
    <w:div w:id="1993680588">
      <w:bodyDiv w:val="1"/>
      <w:marLeft w:val="0"/>
      <w:marRight w:val="0"/>
      <w:marTop w:val="0"/>
      <w:marBottom w:val="0"/>
      <w:divBdr>
        <w:top w:val="none" w:sz="0" w:space="0" w:color="auto"/>
        <w:left w:val="none" w:sz="0" w:space="0" w:color="auto"/>
        <w:bottom w:val="none" w:sz="0" w:space="0" w:color="auto"/>
        <w:right w:val="none" w:sz="0" w:space="0" w:color="auto"/>
      </w:divBdr>
    </w:div>
    <w:div w:id="2017490840">
      <w:bodyDiv w:val="1"/>
      <w:marLeft w:val="0"/>
      <w:marRight w:val="0"/>
      <w:marTop w:val="0"/>
      <w:marBottom w:val="0"/>
      <w:divBdr>
        <w:top w:val="none" w:sz="0" w:space="0" w:color="auto"/>
        <w:left w:val="none" w:sz="0" w:space="0" w:color="auto"/>
        <w:bottom w:val="none" w:sz="0" w:space="0" w:color="auto"/>
        <w:right w:val="none" w:sz="0" w:space="0" w:color="auto"/>
      </w:divBdr>
    </w:div>
    <w:div w:id="2090421293">
      <w:bodyDiv w:val="1"/>
      <w:marLeft w:val="0"/>
      <w:marRight w:val="0"/>
      <w:marTop w:val="0"/>
      <w:marBottom w:val="0"/>
      <w:divBdr>
        <w:top w:val="none" w:sz="0" w:space="0" w:color="auto"/>
        <w:left w:val="none" w:sz="0" w:space="0" w:color="auto"/>
        <w:bottom w:val="none" w:sz="0" w:space="0" w:color="auto"/>
        <w:right w:val="none" w:sz="0" w:space="0" w:color="auto"/>
      </w:divBdr>
    </w:div>
    <w:div w:id="2106807498">
      <w:bodyDiv w:val="1"/>
      <w:marLeft w:val="0"/>
      <w:marRight w:val="0"/>
      <w:marTop w:val="0"/>
      <w:marBottom w:val="0"/>
      <w:divBdr>
        <w:top w:val="none" w:sz="0" w:space="0" w:color="auto"/>
        <w:left w:val="none" w:sz="0" w:space="0" w:color="auto"/>
        <w:bottom w:val="none" w:sz="0" w:space="0" w:color="auto"/>
        <w:right w:val="none" w:sz="0" w:space="0" w:color="auto"/>
      </w:divBdr>
    </w:div>
    <w:div w:id="2123576355">
      <w:bodyDiv w:val="1"/>
      <w:marLeft w:val="0"/>
      <w:marRight w:val="0"/>
      <w:marTop w:val="0"/>
      <w:marBottom w:val="0"/>
      <w:divBdr>
        <w:top w:val="none" w:sz="0" w:space="0" w:color="auto"/>
        <w:left w:val="none" w:sz="0" w:space="0" w:color="auto"/>
        <w:bottom w:val="none" w:sz="0" w:space="0" w:color="auto"/>
        <w:right w:val="none" w:sz="0" w:space="0" w:color="auto"/>
      </w:divBdr>
    </w:div>
    <w:div w:id="21320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thermo.karelia.ru/weather/w_precips_ru_bod.s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u.wikipedia.org/wiki/%D0%9C%D0%B8%D0%BB%D0%BB%D0%B8%D0%BC%D0%B5%D1%82%D1%8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3%D1%80%D0%B0%D0%B4%D1%83%D1%81_%D0%A6%D0%B5%D0%BB%D1%8C%D1%81%D0%B8%D1%8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worldclimate.com/cgi-bin/grid.pl?gr=N57E114"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39359-E6C6-4502-ADBD-519B4FCDF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108</Pages>
  <Words>24316</Words>
  <Characters>138607</Characters>
  <Application>Microsoft Office Word</Application>
  <DocSecurity>0</DocSecurity>
  <Lines>1155</Lines>
  <Paragraphs>325</Paragraphs>
  <ScaleCrop>false</ScaleCrop>
  <HeadingPairs>
    <vt:vector size="2" baseType="variant">
      <vt:variant>
        <vt:lpstr>Название</vt:lpstr>
      </vt:variant>
      <vt:variant>
        <vt:i4>1</vt:i4>
      </vt:variant>
    </vt:vector>
  </HeadingPairs>
  <TitlesOfParts>
    <vt:vector size="1" baseType="lpstr">
      <vt:lpstr> </vt:lpstr>
    </vt:vector>
  </TitlesOfParts>
  <Company>PIRS Ltd.</Company>
  <LinksUpToDate>false</LinksUpToDate>
  <CharactersWithSpaces>162598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APIR</dc:creator>
  <cp:keywords/>
  <dc:description/>
  <cp:lastModifiedBy>Лариса</cp:lastModifiedBy>
  <cp:revision>18</cp:revision>
  <cp:lastPrinted>2017-11-13T09:58:00Z</cp:lastPrinted>
  <dcterms:created xsi:type="dcterms:W3CDTF">2017-10-30T07:50:00Z</dcterms:created>
  <dcterms:modified xsi:type="dcterms:W3CDTF">2017-11-13T11:16:00Z</dcterms:modified>
</cp:coreProperties>
</file>